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A1" w:rsidRPr="00BD5EEA" w:rsidRDefault="001954A1" w:rsidP="001954A1">
      <w:pPr>
        <w:jc w:val="center"/>
        <w:rPr>
          <w:rFonts w:asciiTheme="minorHAnsi" w:hAnsiTheme="minorHAnsi"/>
          <w:sz w:val="48"/>
          <w:szCs w:val="48"/>
        </w:rPr>
      </w:pPr>
      <w:bookmarkStart w:id="0" w:name="_GoBack"/>
      <w:bookmarkEnd w:id="0"/>
      <w:r w:rsidRPr="00BD5EEA">
        <w:rPr>
          <w:rFonts w:asciiTheme="minorHAnsi" w:hAnsiTheme="minorHAnsi"/>
          <w:b/>
          <w:sz w:val="48"/>
          <w:szCs w:val="48"/>
        </w:rPr>
        <w:t>COUNSELOR LESSON PLAN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1954A1" w:rsidRPr="00BD5EEA" w:rsidTr="005D7F84">
        <w:trPr>
          <w:gridBefore w:val="1"/>
          <w:wBefore w:w="7" w:type="dxa"/>
        </w:trPr>
        <w:tc>
          <w:tcPr>
            <w:tcW w:w="10745" w:type="dxa"/>
            <w:gridSpan w:val="4"/>
          </w:tcPr>
          <w:p w:rsidR="001954A1" w:rsidRPr="00BD5EEA" w:rsidRDefault="001954A1" w:rsidP="005D7F84">
            <w:pPr>
              <w:spacing w:after="0"/>
              <w:rPr>
                <w:rFonts w:asciiTheme="minorHAnsi" w:hAnsiTheme="minorHAnsi"/>
                <w:b/>
              </w:rPr>
            </w:pPr>
            <w:r w:rsidRPr="00BD5EEA">
              <w:rPr>
                <w:rFonts w:asciiTheme="minorHAnsi" w:hAnsiTheme="minorHAnsi"/>
                <w:b/>
              </w:rPr>
              <w:t>Topic: Personal Space</w:t>
            </w:r>
          </w:p>
          <w:p w:rsidR="001954A1" w:rsidRPr="00BD5EEA" w:rsidRDefault="001954A1" w:rsidP="005D7F84">
            <w:pPr>
              <w:spacing w:after="0"/>
              <w:rPr>
                <w:rFonts w:asciiTheme="minorHAnsi" w:hAnsiTheme="minorHAnsi"/>
                <w:b/>
              </w:rPr>
            </w:pPr>
            <w:r w:rsidRPr="00BD5EEA">
              <w:rPr>
                <w:rFonts w:asciiTheme="minorHAnsi" w:hAnsiTheme="minorHAnsi"/>
                <w:b/>
              </w:rPr>
              <w:t xml:space="preserve">Duration:  </w:t>
            </w:r>
            <w:r w:rsidR="00A271C8" w:rsidRPr="00BD5EEA">
              <w:rPr>
                <w:rFonts w:asciiTheme="minorHAnsi" w:hAnsiTheme="minorHAnsi"/>
              </w:rPr>
              <w:t>30 minutes</w:t>
            </w:r>
          </w:p>
          <w:p w:rsidR="001954A1" w:rsidRPr="00BD5EEA" w:rsidRDefault="001954A1" w:rsidP="005D7F84">
            <w:pPr>
              <w:spacing w:after="0"/>
              <w:rPr>
                <w:rFonts w:asciiTheme="minorHAnsi" w:hAnsiTheme="minorHAnsi"/>
              </w:rPr>
            </w:pPr>
            <w:r w:rsidRPr="00BD5EEA">
              <w:rPr>
                <w:rFonts w:asciiTheme="minorHAnsi" w:hAnsiTheme="minorHAnsi"/>
                <w:b/>
              </w:rPr>
              <w:t>Grade Level</w:t>
            </w:r>
            <w:r w:rsidRPr="00BD5EEA">
              <w:rPr>
                <w:rFonts w:asciiTheme="minorHAnsi" w:hAnsiTheme="minorHAnsi"/>
              </w:rPr>
              <w:t xml:space="preserve">:  </w:t>
            </w:r>
            <w:r w:rsidR="00A271C8" w:rsidRPr="00BD5EEA">
              <w:rPr>
                <w:rFonts w:asciiTheme="minorHAnsi" w:hAnsiTheme="minorHAnsi"/>
              </w:rPr>
              <w:t xml:space="preserve"> Kindergarten</w:t>
            </w:r>
          </w:p>
        </w:tc>
      </w:tr>
      <w:tr w:rsidR="001954A1" w:rsidRPr="00BD5EEA" w:rsidTr="005D7F84">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943634" w:themeFill="accent2" w:themeFillShade="BF"/>
            <w:tcMar>
              <w:top w:w="0" w:type="dxa"/>
              <w:left w:w="115" w:type="dxa"/>
              <w:bottom w:w="0" w:type="dxa"/>
              <w:right w:w="115" w:type="dxa"/>
            </w:tcMar>
            <w:hideMark/>
          </w:tcPr>
          <w:p w:rsidR="001954A1" w:rsidRPr="00BD5EEA" w:rsidRDefault="001954A1" w:rsidP="005D7F84">
            <w:pPr>
              <w:spacing w:after="0" w:line="240" w:lineRule="auto"/>
              <w:jc w:val="center"/>
              <w:rPr>
                <w:rFonts w:asciiTheme="minorHAnsi" w:hAnsiTheme="minorHAnsi"/>
                <w:b/>
              </w:rPr>
            </w:pPr>
            <w:r w:rsidRPr="00BD5EEA">
              <w:rPr>
                <w:rFonts w:asciiTheme="minorHAnsi" w:hAnsiTheme="minorHAnsi"/>
                <w:b/>
                <w:color w:val="FFFFFF"/>
              </w:rPr>
              <w:t>ASCA COUNSELING STANDARDS / MINDSETS &amp; BEHAVIORS</w:t>
            </w:r>
          </w:p>
        </w:tc>
      </w:tr>
      <w:tr w:rsidR="001954A1" w:rsidRPr="00BD5EEA" w:rsidTr="005D7F84">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A271C8" w:rsidRPr="00BD5EEA" w:rsidRDefault="001954A1" w:rsidP="00A271C8">
            <w:pPr>
              <w:spacing w:after="0" w:line="240" w:lineRule="auto"/>
              <w:rPr>
                <w:rFonts w:asciiTheme="minorHAnsi" w:hAnsiTheme="minorHAnsi"/>
                <w:b/>
              </w:rPr>
            </w:pPr>
            <w:r w:rsidRPr="00BD5EEA">
              <w:rPr>
                <w:rFonts w:asciiTheme="minorHAnsi" w:hAnsiTheme="minorHAnsi"/>
                <w:b/>
              </w:rPr>
              <w:t xml:space="preserve"> </w:t>
            </w:r>
            <w:r w:rsidR="00A271C8" w:rsidRPr="00BD5EEA">
              <w:rPr>
                <w:rFonts w:asciiTheme="minorHAnsi" w:hAnsiTheme="minorHAnsi"/>
                <w:b/>
                <w:u w:val="single"/>
              </w:rPr>
              <w:t>ASCA STANDARDS</w:t>
            </w:r>
          </w:p>
          <w:p w:rsidR="00A271C8" w:rsidRPr="00BD5EEA" w:rsidRDefault="00A271C8" w:rsidP="00A271C8">
            <w:pPr>
              <w:spacing w:after="0" w:line="240" w:lineRule="auto"/>
              <w:rPr>
                <w:rFonts w:asciiTheme="minorHAnsi" w:hAnsiTheme="minorHAnsi"/>
              </w:rPr>
            </w:pPr>
            <w:r w:rsidRPr="00BD5EEA">
              <w:rPr>
                <w:rFonts w:asciiTheme="minorHAnsi" w:hAnsiTheme="minorHAnsi"/>
              </w:rPr>
              <w:t>A:A1.5 - Identify attitudes and behaviors that lead to successful learning</w:t>
            </w:r>
          </w:p>
          <w:p w:rsidR="00A271C8" w:rsidRPr="00BD5EEA" w:rsidRDefault="00A271C8" w:rsidP="00A271C8">
            <w:pPr>
              <w:spacing w:after="0" w:line="240" w:lineRule="auto"/>
              <w:rPr>
                <w:rFonts w:asciiTheme="minorHAnsi" w:hAnsiTheme="minorHAnsi"/>
              </w:rPr>
            </w:pPr>
            <w:r w:rsidRPr="00BD5EEA">
              <w:rPr>
                <w:rFonts w:asciiTheme="minorHAnsi" w:hAnsiTheme="minorHAnsi"/>
              </w:rPr>
              <w:t>PS:A1.6 -  Distinguish between appropriate and inappropriate behavior</w:t>
            </w:r>
          </w:p>
          <w:p w:rsidR="00A271C8" w:rsidRPr="00BD5EEA" w:rsidRDefault="00A271C8" w:rsidP="00A271C8">
            <w:pPr>
              <w:spacing w:after="0" w:line="240" w:lineRule="auto"/>
              <w:rPr>
                <w:rFonts w:asciiTheme="minorHAnsi" w:hAnsiTheme="minorHAnsi"/>
                <w:color w:val="FF0000"/>
              </w:rPr>
            </w:pPr>
          </w:p>
          <w:p w:rsidR="00A271C8" w:rsidRPr="00BD5EEA" w:rsidRDefault="00A271C8" w:rsidP="00A271C8">
            <w:pPr>
              <w:spacing w:after="0" w:line="240" w:lineRule="auto"/>
              <w:rPr>
                <w:rFonts w:asciiTheme="minorHAnsi" w:hAnsiTheme="minorHAnsi"/>
                <w:b/>
                <w:color w:val="FF0000"/>
                <w:u w:val="single"/>
              </w:rPr>
            </w:pPr>
            <w:r w:rsidRPr="00BD5EEA">
              <w:rPr>
                <w:rFonts w:asciiTheme="minorHAnsi" w:hAnsiTheme="minorHAnsi"/>
                <w:b/>
                <w:u w:val="single"/>
              </w:rPr>
              <w:t>ASCA MINDSETS &amp; BEHAVIORS</w:t>
            </w:r>
          </w:p>
          <w:p w:rsidR="00A271C8" w:rsidRPr="00BD5EEA" w:rsidRDefault="00A271C8" w:rsidP="00A271C8">
            <w:pPr>
              <w:spacing w:after="0" w:line="240" w:lineRule="auto"/>
              <w:rPr>
                <w:rFonts w:asciiTheme="minorHAnsi" w:hAnsiTheme="minorHAnsi"/>
              </w:rPr>
            </w:pPr>
            <w:r w:rsidRPr="00BD5EEA">
              <w:rPr>
                <w:rFonts w:asciiTheme="minorHAnsi" w:hAnsiTheme="minorHAnsi"/>
              </w:rPr>
              <w:t>Behavior Standard: Social Skills 2 - Create positive and supportive relationships with other students</w:t>
            </w:r>
          </w:p>
          <w:p w:rsidR="00A271C8" w:rsidRPr="00BD5EEA" w:rsidRDefault="00A271C8" w:rsidP="00A271C8">
            <w:pPr>
              <w:spacing w:after="0" w:line="240" w:lineRule="auto"/>
              <w:rPr>
                <w:rFonts w:asciiTheme="minorHAnsi" w:hAnsiTheme="minorHAnsi"/>
              </w:rPr>
            </w:pPr>
            <w:r w:rsidRPr="00BD5EEA">
              <w:rPr>
                <w:rFonts w:asciiTheme="minorHAnsi" w:hAnsiTheme="minorHAnsi"/>
              </w:rPr>
              <w:t>Behavior Standard: Social Skills 3 - Create relationships with adults that support success</w:t>
            </w:r>
          </w:p>
          <w:p w:rsidR="00A271C8" w:rsidRPr="00BD5EEA" w:rsidRDefault="00A271C8" w:rsidP="00A271C8">
            <w:pPr>
              <w:spacing w:after="0" w:line="240" w:lineRule="auto"/>
              <w:rPr>
                <w:rFonts w:asciiTheme="minorHAnsi" w:hAnsiTheme="minorHAnsi"/>
              </w:rPr>
            </w:pPr>
            <w:r w:rsidRPr="00BD5EEA">
              <w:rPr>
                <w:rFonts w:asciiTheme="minorHAnsi" w:hAnsiTheme="minorHAnsi"/>
              </w:rPr>
              <w:t>Behavior Standard: Social Skills 6 - Use effective collaboration and cooperation skills</w:t>
            </w:r>
          </w:p>
          <w:p w:rsidR="001954A1" w:rsidRPr="00BD5EEA" w:rsidRDefault="00A271C8" w:rsidP="00A271C8">
            <w:pPr>
              <w:spacing w:after="0" w:line="240" w:lineRule="auto"/>
              <w:rPr>
                <w:rFonts w:asciiTheme="minorHAnsi" w:hAnsiTheme="minorHAnsi"/>
              </w:rPr>
            </w:pPr>
            <w:r w:rsidRPr="00BD5EEA">
              <w:rPr>
                <w:rFonts w:asciiTheme="minorHAnsi" w:hAnsiTheme="minorHAnsi"/>
              </w:rPr>
              <w:t>Behavior Standard: Social Skills 9 - Demonstrate social maturity and behaviors appropriate to the situation and environment</w:t>
            </w:r>
          </w:p>
        </w:tc>
      </w:tr>
      <w:tr w:rsidR="001954A1" w:rsidRPr="00BD5EEA" w:rsidTr="005D7F84">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1954A1" w:rsidRPr="00BD5EEA" w:rsidRDefault="001954A1" w:rsidP="005D7F84">
            <w:pPr>
              <w:spacing w:after="0" w:line="240" w:lineRule="auto"/>
              <w:jc w:val="center"/>
              <w:rPr>
                <w:rFonts w:asciiTheme="minorHAnsi" w:hAnsiTheme="minorHAnsi"/>
                <w:b/>
                <w:color w:val="FFFFFF"/>
              </w:rPr>
            </w:pPr>
            <w:r w:rsidRPr="00BD5EEA">
              <w:rPr>
                <w:rFonts w:asciiTheme="minorHAnsi" w:hAnsiTheme="minorHAnsi"/>
                <w:b/>
                <w:color w:val="FFFFFF"/>
              </w:rPr>
              <w:t>OBJECTIVES/ESSENTIAL QUESTION</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1954A1" w:rsidRPr="00BD5EEA" w:rsidRDefault="001954A1" w:rsidP="005D7F84">
            <w:pPr>
              <w:spacing w:after="0" w:line="240" w:lineRule="auto"/>
              <w:jc w:val="center"/>
              <w:rPr>
                <w:rFonts w:asciiTheme="minorHAnsi" w:hAnsiTheme="minorHAnsi"/>
                <w:b/>
                <w:color w:val="FFFFFF"/>
              </w:rPr>
            </w:pPr>
            <w:r w:rsidRPr="00BD5EEA">
              <w:rPr>
                <w:rFonts w:asciiTheme="minorHAnsi" w:hAnsiTheme="minorHAnsi"/>
                <w:b/>
                <w:color w:val="FFFFFF"/>
              </w:rPr>
              <w:t>TERMINOLOGY</w:t>
            </w:r>
          </w:p>
        </w:tc>
      </w:tr>
      <w:tr w:rsidR="001954A1" w:rsidRPr="00BD5EEA" w:rsidTr="005D7F84">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71C8" w:rsidRPr="00BD5EEA" w:rsidRDefault="00A271C8" w:rsidP="00A271C8">
            <w:pPr>
              <w:autoSpaceDE w:val="0"/>
              <w:autoSpaceDN w:val="0"/>
              <w:adjustRightInd w:val="0"/>
              <w:spacing w:after="0" w:line="240" w:lineRule="auto"/>
              <w:rPr>
                <w:rFonts w:asciiTheme="minorHAnsi" w:eastAsia="Calibri" w:hAnsiTheme="minorHAnsi"/>
                <w:color w:val="000000"/>
              </w:rPr>
            </w:pPr>
            <w:r w:rsidRPr="00BD5EEA">
              <w:rPr>
                <w:rFonts w:asciiTheme="minorHAnsi" w:eastAsia="Calibri" w:hAnsiTheme="minorHAnsi"/>
                <w:color w:val="000000"/>
              </w:rPr>
              <w:t xml:space="preserve">Students will learn what personal space is.  Student will know what it means to be respectful.  Students will know that invading personal space or being disrespectful makes people feel bad. </w:t>
            </w:r>
          </w:p>
          <w:p w:rsidR="001954A1" w:rsidRPr="00BD5EEA" w:rsidRDefault="001954A1" w:rsidP="005D7F84">
            <w:pPr>
              <w:spacing w:after="0" w:line="240" w:lineRule="auto"/>
              <w:rPr>
                <w:rFonts w:asciiTheme="minorHAnsi" w:hAnsiTheme="minorHAnsi"/>
                <w:b/>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954A1" w:rsidRPr="00BD5EEA" w:rsidRDefault="00A271C8" w:rsidP="005D7F84">
            <w:pPr>
              <w:spacing w:after="0" w:line="240" w:lineRule="auto"/>
              <w:rPr>
                <w:rFonts w:asciiTheme="minorHAnsi" w:eastAsia="Calibri" w:hAnsiTheme="minorHAnsi"/>
                <w:color w:val="000000"/>
              </w:rPr>
            </w:pPr>
            <w:r w:rsidRPr="00BD5EEA">
              <w:rPr>
                <w:rFonts w:asciiTheme="minorHAnsi" w:eastAsia="Calibri" w:hAnsiTheme="minorHAnsi"/>
                <w:color w:val="000000"/>
              </w:rPr>
              <w:t>personal space</w:t>
            </w:r>
          </w:p>
          <w:p w:rsidR="00A271C8" w:rsidRPr="00BD5EEA" w:rsidRDefault="00A271C8" w:rsidP="005D7F84">
            <w:pPr>
              <w:spacing w:after="0" w:line="240" w:lineRule="auto"/>
              <w:rPr>
                <w:rFonts w:asciiTheme="minorHAnsi" w:hAnsiTheme="minorHAnsi"/>
              </w:rPr>
            </w:pPr>
            <w:r w:rsidRPr="00BD5EEA">
              <w:rPr>
                <w:rFonts w:asciiTheme="minorHAnsi" w:eastAsia="Calibri" w:hAnsiTheme="minorHAnsi"/>
                <w:color w:val="000000"/>
              </w:rPr>
              <w:t>respectful</w:t>
            </w:r>
          </w:p>
        </w:tc>
      </w:tr>
      <w:tr w:rsidR="001954A1" w:rsidRPr="00BD5EEA" w:rsidTr="005D7F84">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1954A1" w:rsidRPr="00BD5EEA" w:rsidRDefault="001954A1" w:rsidP="005D7F84">
            <w:pPr>
              <w:spacing w:after="0" w:line="240" w:lineRule="auto"/>
              <w:jc w:val="center"/>
              <w:rPr>
                <w:rFonts w:asciiTheme="minorHAnsi" w:hAnsiTheme="minorHAnsi"/>
                <w:b/>
                <w:color w:val="FFFFFF"/>
              </w:rPr>
            </w:pPr>
            <w:r w:rsidRPr="00BD5EEA">
              <w:rPr>
                <w:rFonts w:asciiTheme="minorHAnsi" w:hAnsiTheme="minorHAnsi"/>
                <w:b/>
                <w:color w:val="FFFFFF"/>
              </w:rPr>
              <w:t>INTRODUCTION TO LESSON</w:t>
            </w:r>
          </w:p>
        </w:tc>
      </w:tr>
      <w:tr w:rsidR="001954A1" w:rsidRPr="00BD5EEA" w:rsidTr="005D7F84">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954A1" w:rsidRPr="00BD5EEA" w:rsidRDefault="00A271C8" w:rsidP="00A271C8">
            <w:pPr>
              <w:spacing w:after="0" w:line="240" w:lineRule="auto"/>
              <w:rPr>
                <w:rFonts w:asciiTheme="minorHAnsi" w:hAnsiTheme="minorHAnsi"/>
              </w:rPr>
            </w:pPr>
            <w:r w:rsidRPr="00BD5EEA">
              <w:rPr>
                <w:rFonts w:asciiTheme="minorHAnsi" w:hAnsiTheme="minorHAnsi"/>
              </w:rPr>
              <w:t xml:space="preserve">Introduction:  Explain that today we are going to learn about something called personal space.  Ask for two volunteers to come up and help you.  Have students stand several feet away from each other.  Have one partner walk towards the other student (who stays stationary). The stationary student is to say “stop” and put their hand out in a “stop” motion when the approaching student invades their personal space. The approaching student is then to stop. Explain that this is their personal space.  </w:t>
            </w:r>
            <w:r w:rsidRPr="00BD5EEA">
              <w:rPr>
                <w:rFonts w:asciiTheme="minorHAnsi" w:hAnsiTheme="minorHAnsi"/>
                <w:color w:val="000000"/>
              </w:rPr>
              <w:t>Personal space is the amount of space a person needs to feel comfortable and their own personal space "bubble" being about the size of a hula hoop at school, but everyone's bubble is a different size -- you must look and listen to what others are telling you about their personal bubble.  </w:t>
            </w:r>
          </w:p>
          <w:p w:rsidR="001954A1" w:rsidRPr="00BD5EEA" w:rsidRDefault="001954A1" w:rsidP="005D7F84">
            <w:pPr>
              <w:spacing w:after="0" w:line="240" w:lineRule="auto"/>
              <w:rPr>
                <w:rFonts w:asciiTheme="minorHAnsi" w:hAnsiTheme="minorHAnsi"/>
              </w:rPr>
            </w:pPr>
          </w:p>
        </w:tc>
      </w:tr>
      <w:tr w:rsidR="001954A1" w:rsidRPr="00BD5EEA" w:rsidTr="005D7F84">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1954A1" w:rsidRPr="00BD5EEA" w:rsidRDefault="001954A1" w:rsidP="005D7F84">
            <w:pPr>
              <w:spacing w:after="0" w:line="240" w:lineRule="auto"/>
              <w:jc w:val="center"/>
              <w:rPr>
                <w:rFonts w:asciiTheme="minorHAnsi" w:hAnsiTheme="minorHAnsi"/>
                <w:b/>
                <w:color w:val="FFFFFF"/>
              </w:rPr>
            </w:pPr>
            <w:r w:rsidRPr="00BD5EEA">
              <w:rPr>
                <w:rFonts w:asciiTheme="minorHAnsi" w:hAnsiTheme="minorHAnsi"/>
                <w:b/>
                <w:color w:val="FFFFFF"/>
              </w:rPr>
              <w:t xml:space="preserve">CONTENT KNOWLEDGE | INSTRUCTIONAL DESIGN               </w:t>
            </w:r>
          </w:p>
        </w:tc>
      </w:tr>
      <w:tr w:rsidR="001954A1" w:rsidRPr="00BD5EEA" w:rsidTr="005D7F84">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1954A1" w:rsidRPr="00BD5EEA" w:rsidRDefault="001954A1" w:rsidP="005D7F84">
            <w:pPr>
              <w:spacing w:after="0" w:line="240" w:lineRule="auto"/>
              <w:jc w:val="center"/>
              <w:rPr>
                <w:rFonts w:asciiTheme="minorHAnsi" w:hAnsiTheme="minorHAnsi"/>
                <w:b/>
                <w:color w:val="FFFFFF"/>
              </w:rPr>
            </w:pPr>
            <w:r w:rsidRPr="00BD5EEA">
              <w:rPr>
                <w:rFonts w:asciiTheme="minorHAnsi" w:hAnsiTheme="minorHAnsi"/>
                <w:b/>
                <w:color w:val="FFFFFF"/>
              </w:rPr>
              <w:t>TEACHER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1954A1" w:rsidRPr="00BD5EEA" w:rsidRDefault="001954A1" w:rsidP="005D7F84">
            <w:pPr>
              <w:spacing w:after="0" w:line="240" w:lineRule="auto"/>
              <w:jc w:val="center"/>
              <w:rPr>
                <w:rFonts w:asciiTheme="minorHAnsi" w:hAnsiTheme="minorHAnsi"/>
                <w:b/>
              </w:rPr>
            </w:pPr>
            <w:r w:rsidRPr="00BD5EEA">
              <w:rPr>
                <w:rFonts w:asciiTheme="minorHAnsi" w:hAnsiTheme="minorHAnsi"/>
                <w:b/>
                <w:color w:val="FFFFFF"/>
              </w:rPr>
              <w:t>STUDENT ACTIONS</w:t>
            </w:r>
          </w:p>
        </w:tc>
      </w:tr>
      <w:tr w:rsidR="001954A1" w:rsidRPr="00BD5EEA" w:rsidTr="005D7F84">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1F1D" w:rsidRPr="00BD5EEA" w:rsidRDefault="00671F1D" w:rsidP="00671F1D">
            <w:pPr>
              <w:spacing w:after="0" w:line="240" w:lineRule="auto"/>
              <w:rPr>
                <w:rFonts w:asciiTheme="minorHAnsi" w:hAnsiTheme="minorHAnsi"/>
                <w:color w:val="000000"/>
              </w:rPr>
            </w:pPr>
            <w:r w:rsidRPr="00BD5EEA">
              <w:rPr>
                <w:rFonts w:asciiTheme="minorHAnsi" w:hAnsiTheme="minorHAnsi"/>
                <w:color w:val="000000"/>
              </w:rPr>
              <w:t xml:space="preserve">Read about Louis, a boy who has trouble with personal space, in the book "Personal Space Camp" by Julia Cook.   </w:t>
            </w:r>
          </w:p>
          <w:p w:rsidR="001954A1" w:rsidRPr="00BD5EEA" w:rsidRDefault="001954A1" w:rsidP="005D7F84">
            <w:pPr>
              <w:spacing w:after="0" w:line="240" w:lineRule="auto"/>
              <w:rPr>
                <w:rFonts w:asciiTheme="minorHAnsi" w:hAnsiTheme="minorHAnsi"/>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954A1" w:rsidRPr="00BD5EEA" w:rsidRDefault="00A271C8" w:rsidP="005D7F84">
            <w:pPr>
              <w:spacing w:after="0" w:line="240" w:lineRule="auto"/>
              <w:rPr>
                <w:rFonts w:asciiTheme="minorHAnsi" w:hAnsiTheme="minorHAnsi"/>
              </w:rPr>
            </w:pPr>
            <w:r w:rsidRPr="00BD5EEA">
              <w:rPr>
                <w:rFonts w:asciiTheme="minorHAnsi" w:hAnsiTheme="minorHAnsi"/>
              </w:rPr>
              <w:t>Students will listen in whole group.</w:t>
            </w:r>
          </w:p>
        </w:tc>
      </w:tr>
      <w:tr w:rsidR="001954A1" w:rsidRPr="00BD5EEA" w:rsidTr="005D7F84">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71C8" w:rsidRPr="00BD5EEA" w:rsidRDefault="00A271C8" w:rsidP="00A271C8">
            <w:pPr>
              <w:autoSpaceDE w:val="0"/>
              <w:autoSpaceDN w:val="0"/>
              <w:adjustRightInd w:val="0"/>
              <w:spacing w:after="0" w:line="240" w:lineRule="auto"/>
              <w:rPr>
                <w:rFonts w:asciiTheme="minorHAnsi" w:eastAsia="Calibri" w:hAnsiTheme="minorHAnsi" w:cs="TimesNewRomanPSMT"/>
              </w:rPr>
            </w:pPr>
            <w:r w:rsidRPr="00BD5EEA">
              <w:rPr>
                <w:rFonts w:asciiTheme="minorHAnsi" w:eastAsia="Calibri" w:hAnsiTheme="minorHAnsi" w:cs="TimesNewRomanPSMT"/>
              </w:rPr>
              <w:t>Divide students into cooperative groups for discussion of book.</w:t>
            </w:r>
          </w:p>
          <w:p w:rsidR="00A271C8" w:rsidRPr="00BD5EEA" w:rsidRDefault="00A271C8" w:rsidP="00A271C8">
            <w:pPr>
              <w:autoSpaceDE w:val="0"/>
              <w:autoSpaceDN w:val="0"/>
              <w:adjustRightInd w:val="0"/>
              <w:spacing w:after="0" w:line="240" w:lineRule="auto"/>
              <w:rPr>
                <w:rFonts w:asciiTheme="minorHAnsi" w:eastAsia="Calibri" w:hAnsiTheme="minorHAnsi" w:cs="TimesNewRomanPSMT"/>
              </w:rPr>
            </w:pPr>
            <w:r w:rsidRPr="00BD5EEA">
              <w:rPr>
                <w:rFonts w:asciiTheme="minorHAnsi" w:eastAsia="Calibri" w:hAnsiTheme="minorHAnsi" w:cs="TimesNewRomanPSMT"/>
              </w:rPr>
              <w:t>Ask a question and allow each group to discuss</w:t>
            </w:r>
          </w:p>
          <w:p w:rsidR="00A271C8" w:rsidRPr="00BD5EEA" w:rsidRDefault="00A271C8" w:rsidP="00A271C8">
            <w:pPr>
              <w:autoSpaceDE w:val="0"/>
              <w:autoSpaceDN w:val="0"/>
              <w:adjustRightInd w:val="0"/>
              <w:spacing w:after="0" w:line="240" w:lineRule="auto"/>
              <w:rPr>
                <w:rFonts w:asciiTheme="minorHAnsi" w:eastAsia="Calibri" w:hAnsiTheme="minorHAnsi" w:cs="TimesNewRomanPSMT"/>
              </w:rPr>
            </w:pPr>
            <w:r w:rsidRPr="00BD5EEA">
              <w:rPr>
                <w:rFonts w:asciiTheme="minorHAnsi" w:eastAsia="Calibri" w:hAnsiTheme="minorHAnsi" w:cs="TimesNewRomanPSMT"/>
              </w:rPr>
              <w:t>Call on one group to give answer</w:t>
            </w:r>
          </w:p>
          <w:p w:rsidR="00A271C8" w:rsidRPr="00BD5EEA" w:rsidRDefault="00A271C8" w:rsidP="00A271C8">
            <w:pPr>
              <w:autoSpaceDE w:val="0"/>
              <w:autoSpaceDN w:val="0"/>
              <w:adjustRightInd w:val="0"/>
              <w:spacing w:after="0" w:line="240" w:lineRule="auto"/>
              <w:rPr>
                <w:rFonts w:asciiTheme="minorHAnsi" w:eastAsia="Calibri" w:hAnsiTheme="minorHAnsi" w:cs="TimesNewRomanPSMT"/>
              </w:rPr>
            </w:pPr>
            <w:r w:rsidRPr="00BD5EEA">
              <w:rPr>
                <w:rFonts w:asciiTheme="minorHAnsi" w:eastAsia="Calibri" w:hAnsiTheme="minorHAnsi" w:cs="TimesNewRomanPSMT"/>
              </w:rPr>
              <w:t>Questions to ask:</w:t>
            </w:r>
          </w:p>
          <w:p w:rsidR="00671F1D" w:rsidRPr="00BD5EEA" w:rsidRDefault="00671F1D" w:rsidP="00671F1D">
            <w:pPr>
              <w:spacing w:after="0" w:line="240" w:lineRule="auto"/>
              <w:ind w:left="720"/>
              <w:rPr>
                <w:rFonts w:asciiTheme="minorHAnsi" w:hAnsiTheme="minorHAnsi"/>
              </w:rPr>
            </w:pPr>
            <w:r w:rsidRPr="00BD5EEA">
              <w:rPr>
                <w:rFonts w:asciiTheme="minorHAnsi" w:hAnsiTheme="minorHAnsi"/>
              </w:rPr>
              <w:t>What is personal space?</w:t>
            </w:r>
          </w:p>
          <w:p w:rsidR="00671F1D" w:rsidRPr="00BD5EEA" w:rsidRDefault="00671F1D" w:rsidP="00671F1D">
            <w:pPr>
              <w:numPr>
                <w:ilvl w:val="0"/>
                <w:numId w:val="1"/>
              </w:numPr>
              <w:spacing w:after="0" w:line="240" w:lineRule="auto"/>
              <w:rPr>
                <w:rFonts w:asciiTheme="minorHAnsi" w:hAnsiTheme="minorHAnsi"/>
              </w:rPr>
            </w:pPr>
            <w:r w:rsidRPr="00BD5EEA">
              <w:rPr>
                <w:rFonts w:asciiTheme="minorHAnsi" w:hAnsiTheme="minorHAnsi"/>
              </w:rPr>
              <w:t>Is a person’s personal space the same at school and home? (</w:t>
            </w:r>
            <w:proofErr w:type="gramStart"/>
            <w:r w:rsidRPr="00BD5EEA">
              <w:rPr>
                <w:rFonts w:asciiTheme="minorHAnsi" w:hAnsiTheme="minorHAnsi"/>
              </w:rPr>
              <w:t>the</w:t>
            </w:r>
            <w:proofErr w:type="gramEnd"/>
            <w:r w:rsidRPr="00BD5EEA">
              <w:rPr>
                <w:rFonts w:asciiTheme="minorHAnsi" w:hAnsiTheme="minorHAnsi"/>
              </w:rPr>
              <w:t xml:space="preserve"> closer we are to someone, the more we let them into our personal space (show picture of grandma hugging grandchild).  Draw on board different circles for personal space with </w:t>
            </w:r>
            <w:r w:rsidRPr="00BD5EEA">
              <w:rPr>
                <w:rFonts w:asciiTheme="minorHAnsi" w:hAnsiTheme="minorHAnsi"/>
              </w:rPr>
              <w:lastRenderedPageBreak/>
              <w:t xml:space="preserve">family, friends, classmates, school staff, person from the store, and strangers. Discuss how circles will vary based on how well you know someone and how much you trust them. Also discuss that every one may have different circles and that’s okay. </w:t>
            </w:r>
          </w:p>
          <w:p w:rsidR="00671F1D" w:rsidRPr="00BD5EEA" w:rsidRDefault="00671F1D" w:rsidP="00671F1D">
            <w:pPr>
              <w:numPr>
                <w:ilvl w:val="0"/>
                <w:numId w:val="1"/>
              </w:numPr>
              <w:spacing w:after="0" w:line="240" w:lineRule="auto"/>
              <w:rPr>
                <w:rFonts w:asciiTheme="minorHAnsi" w:hAnsiTheme="minorHAnsi"/>
              </w:rPr>
            </w:pPr>
            <w:r w:rsidRPr="00BD5EEA">
              <w:rPr>
                <w:rFonts w:asciiTheme="minorHAnsi" w:hAnsiTheme="minorHAnsi"/>
              </w:rPr>
              <w:t>Everybody’s personal space bubble is a different size, what can we do to figure out what someone’s personal space is? (look, listen, ask) (</w:t>
            </w:r>
            <w:proofErr w:type="gramStart"/>
            <w:r w:rsidRPr="00BD5EEA">
              <w:rPr>
                <w:rFonts w:asciiTheme="minorHAnsi" w:hAnsiTheme="minorHAnsi"/>
              </w:rPr>
              <w:t>show</w:t>
            </w:r>
            <w:proofErr w:type="gramEnd"/>
            <w:r w:rsidRPr="00BD5EEA">
              <w:rPr>
                <w:rFonts w:asciiTheme="minorHAnsi" w:hAnsiTheme="minorHAnsi"/>
              </w:rPr>
              <w:t xml:space="preserve"> picture of children holding hands).  </w:t>
            </w:r>
            <w:r w:rsidRPr="00BD5EEA">
              <w:rPr>
                <w:rFonts w:asciiTheme="minorHAnsi" w:hAnsiTheme="minorHAnsi"/>
                <w:color w:val="000000"/>
              </w:rPr>
              <w:t xml:space="preserve">How can we let someone know if they are in our personal space in a safe and respectful manner (Please stop; </w:t>
            </w:r>
            <w:proofErr w:type="gramStart"/>
            <w:r w:rsidRPr="00BD5EEA">
              <w:rPr>
                <w:rFonts w:asciiTheme="minorHAnsi" w:hAnsiTheme="minorHAnsi"/>
                <w:color w:val="000000"/>
              </w:rPr>
              <w:t>You</w:t>
            </w:r>
            <w:proofErr w:type="gramEnd"/>
            <w:r w:rsidRPr="00BD5EEA">
              <w:rPr>
                <w:rFonts w:asciiTheme="minorHAnsi" w:hAnsiTheme="minorHAnsi"/>
                <w:color w:val="000000"/>
              </w:rPr>
              <w:t xml:space="preserve"> are in my bubble).  </w:t>
            </w:r>
            <w:r w:rsidRPr="00BD5EEA">
              <w:rPr>
                <w:rFonts w:asciiTheme="minorHAnsi" w:hAnsiTheme="minorHAnsi"/>
              </w:rPr>
              <w:t xml:space="preserve">Tell them words they can use to let someone know if they are in their own space for example, “Please don’t touch me there,” “Please don’t touch me today,” “I don’t feel like being touched today,” “Please don’t stand/sit so close to me, etc.” Discuss how students can make sure we aren’t invading other people’s space, for example, “Is it ok if I sit this close to you?” “Is it okay if I hold your hand?” “Can I share your pencils?” etc. </w:t>
            </w:r>
          </w:p>
          <w:p w:rsidR="001954A1" w:rsidRPr="00BD5EEA" w:rsidRDefault="001954A1" w:rsidP="00A271C8">
            <w:pPr>
              <w:spacing w:after="0" w:line="240" w:lineRule="auto"/>
              <w:rPr>
                <w:rFonts w:asciiTheme="minorHAnsi" w:hAnsiTheme="minorHAnsi"/>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71C8" w:rsidRPr="00BD5EEA" w:rsidRDefault="00A271C8" w:rsidP="00A271C8">
            <w:pPr>
              <w:autoSpaceDE w:val="0"/>
              <w:autoSpaceDN w:val="0"/>
              <w:adjustRightInd w:val="0"/>
              <w:spacing w:after="0" w:line="240" w:lineRule="auto"/>
              <w:rPr>
                <w:rFonts w:asciiTheme="minorHAnsi" w:eastAsia="Calibri" w:hAnsiTheme="minorHAnsi" w:cs="TimesNewRomanPSMT"/>
              </w:rPr>
            </w:pPr>
            <w:r w:rsidRPr="00BD5EEA">
              <w:rPr>
                <w:rFonts w:asciiTheme="minorHAnsi" w:eastAsia="Calibri" w:hAnsiTheme="minorHAnsi" w:cs="TimesNewRomanPSMT"/>
              </w:rPr>
              <w:lastRenderedPageBreak/>
              <w:t>Students will give answer for their group one at a time.</w:t>
            </w:r>
          </w:p>
          <w:p w:rsidR="001954A1" w:rsidRPr="00BD5EEA" w:rsidRDefault="001954A1" w:rsidP="005D7F84">
            <w:pPr>
              <w:spacing w:after="0" w:line="240" w:lineRule="auto"/>
              <w:rPr>
                <w:rFonts w:asciiTheme="minorHAnsi" w:hAnsiTheme="minorHAnsi"/>
              </w:rPr>
            </w:pPr>
          </w:p>
        </w:tc>
      </w:tr>
      <w:tr w:rsidR="001954A1" w:rsidRPr="00BD5EEA" w:rsidTr="005D7F84">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954A1" w:rsidRPr="00BD5EEA" w:rsidRDefault="00D27EB5" w:rsidP="00D27EB5">
            <w:pPr>
              <w:spacing w:after="0" w:line="240" w:lineRule="auto"/>
              <w:rPr>
                <w:rFonts w:asciiTheme="minorHAnsi" w:hAnsiTheme="minorHAnsi"/>
              </w:rPr>
            </w:pPr>
            <w:r w:rsidRPr="00BD5EEA">
              <w:rPr>
                <w:rFonts w:asciiTheme="minorHAnsi" w:hAnsiTheme="minorHAnsi"/>
                <w:color w:val="000000"/>
              </w:rPr>
              <w:lastRenderedPageBreak/>
              <w:t xml:space="preserve">Ask for volunteers to practice letting someone know in a respectful way that they are in our personal space: Jump rope; soccer; in line.  </w:t>
            </w:r>
            <w:r w:rsidR="00671F1D" w:rsidRPr="00BD5EEA">
              <w:rPr>
                <w:rFonts w:asciiTheme="minorHAnsi" w:hAnsiTheme="minorHAnsi"/>
                <w:color w:val="000000"/>
              </w:rPr>
              <w:t xml:space="preserve">On the playground we talked about how our bubbles are "popped" - playing </w:t>
            </w:r>
            <w:proofErr w:type="spellStart"/>
            <w:r w:rsidR="00671F1D" w:rsidRPr="00BD5EEA">
              <w:rPr>
                <w:rFonts w:asciiTheme="minorHAnsi" w:hAnsiTheme="minorHAnsi"/>
                <w:color w:val="000000"/>
              </w:rPr>
              <w:t>jumprope</w:t>
            </w:r>
            <w:proofErr w:type="spellEnd"/>
            <w:r w:rsidR="00671F1D" w:rsidRPr="00BD5EEA">
              <w:rPr>
                <w:rFonts w:asciiTheme="minorHAnsi" w:hAnsiTheme="minorHAnsi"/>
                <w:color w:val="000000"/>
              </w:rPr>
              <w:t xml:space="preserve">, football, on the equipment, and in line.  </w:t>
            </w:r>
            <w:r w:rsidR="00671F1D" w:rsidRPr="00BD5EEA">
              <w:rPr>
                <w:rFonts w:asciiTheme="minorHAnsi" w:hAnsiTheme="minorHAnsi"/>
              </w:rPr>
              <w:t xml:space="preserve">Have a discussion about what it felt like to have the other person in your space.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954A1" w:rsidRPr="00BD5EEA" w:rsidRDefault="00A271C8" w:rsidP="005D7F84">
            <w:pPr>
              <w:spacing w:after="0" w:line="240" w:lineRule="auto"/>
              <w:rPr>
                <w:rFonts w:asciiTheme="minorHAnsi" w:hAnsiTheme="minorHAnsi"/>
              </w:rPr>
            </w:pPr>
            <w:r w:rsidRPr="00BD5EEA">
              <w:rPr>
                <w:rFonts w:asciiTheme="minorHAnsi" w:hAnsiTheme="minorHAnsi"/>
              </w:rPr>
              <w:t xml:space="preserve">Students will </w:t>
            </w:r>
            <w:r w:rsidR="00671F1D">
              <w:rPr>
                <w:rFonts w:asciiTheme="minorHAnsi" w:hAnsiTheme="minorHAnsi"/>
                <w:color w:val="000000"/>
              </w:rPr>
              <w:t>discuss</w:t>
            </w:r>
            <w:r w:rsidR="00671F1D" w:rsidRPr="00BD5EEA">
              <w:rPr>
                <w:rFonts w:asciiTheme="minorHAnsi" w:hAnsiTheme="minorHAnsi"/>
                <w:color w:val="000000"/>
              </w:rPr>
              <w:t xml:space="preserve"> what they could do to </w:t>
            </w:r>
            <w:r w:rsidR="00671F1D" w:rsidRPr="00BD5EEA">
              <w:rPr>
                <w:rFonts w:asciiTheme="minorHAnsi" w:hAnsiTheme="minorHAnsi"/>
                <w:color w:val="000000"/>
                <w:u w:val="single"/>
              </w:rPr>
              <w:t>not</w:t>
            </w:r>
            <w:r w:rsidR="00671F1D" w:rsidRPr="00BD5EEA">
              <w:rPr>
                <w:rFonts w:asciiTheme="minorHAnsi" w:hAnsiTheme="minorHAnsi"/>
                <w:color w:val="000000"/>
              </w:rPr>
              <w:t xml:space="preserve"> pop each other's bubbles in these activities and how to let others know in a respectful way.  </w:t>
            </w:r>
          </w:p>
        </w:tc>
      </w:tr>
      <w:tr w:rsidR="00D27EB5" w:rsidRPr="00BD5EEA" w:rsidTr="005D7F84">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EB5" w:rsidRPr="00BD5EEA" w:rsidRDefault="00D27EB5" w:rsidP="00D27EB5">
            <w:pPr>
              <w:spacing w:after="0" w:line="240" w:lineRule="auto"/>
              <w:rPr>
                <w:rFonts w:asciiTheme="minorHAnsi" w:hAnsiTheme="minorHAnsi"/>
                <w:color w:val="000000"/>
              </w:rPr>
            </w:pPr>
            <w:r w:rsidRPr="00BD5EEA">
              <w:rPr>
                <w:rFonts w:asciiTheme="minorHAnsi" w:hAnsiTheme="minorHAnsi"/>
              </w:rPr>
              <w:t>Discuss how everyone had a different personal space requirement so we need to tell people if they are in our space and we need to respect other people’s personal space.</w:t>
            </w:r>
          </w:p>
          <w:p w:rsidR="00D27EB5" w:rsidRPr="00BD5EEA" w:rsidRDefault="00D27EB5" w:rsidP="00D27EB5">
            <w:pPr>
              <w:spacing w:after="0" w:line="240" w:lineRule="auto"/>
              <w:rPr>
                <w:rFonts w:asciiTheme="minorHAnsi" w:hAnsiTheme="minorHAnsi"/>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EB5" w:rsidRPr="00BD5EEA" w:rsidRDefault="00D27EB5" w:rsidP="00D27EB5">
            <w:pPr>
              <w:autoSpaceDE w:val="0"/>
              <w:autoSpaceDN w:val="0"/>
              <w:adjustRightInd w:val="0"/>
              <w:spacing w:after="0" w:line="240" w:lineRule="auto"/>
              <w:rPr>
                <w:rFonts w:asciiTheme="minorHAnsi" w:eastAsia="Calibri" w:hAnsiTheme="minorHAnsi" w:cs="TimesNewRomanPSMT"/>
              </w:rPr>
            </w:pPr>
            <w:r w:rsidRPr="00BD5EEA">
              <w:rPr>
                <w:rFonts w:asciiTheme="minorHAnsi" w:eastAsia="Calibri" w:hAnsiTheme="minorHAnsi" w:cs="TimesNewRomanPSMT"/>
              </w:rPr>
              <w:t>Students will give answer one at a time.</w:t>
            </w:r>
          </w:p>
          <w:p w:rsidR="00D27EB5" w:rsidRPr="00BD5EEA" w:rsidRDefault="00D27EB5" w:rsidP="00D27EB5">
            <w:pPr>
              <w:spacing w:after="0" w:line="240" w:lineRule="auto"/>
              <w:rPr>
                <w:rFonts w:asciiTheme="minorHAnsi" w:hAnsiTheme="minorHAnsi"/>
              </w:rPr>
            </w:pPr>
          </w:p>
        </w:tc>
      </w:tr>
      <w:tr w:rsidR="00D27EB5" w:rsidRPr="00BD5EEA" w:rsidTr="005D7F84">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D27EB5" w:rsidRPr="00BD5EEA" w:rsidRDefault="00D27EB5" w:rsidP="00D27EB5">
            <w:pPr>
              <w:spacing w:after="0" w:line="240" w:lineRule="auto"/>
              <w:jc w:val="center"/>
              <w:rPr>
                <w:rFonts w:asciiTheme="minorHAnsi" w:hAnsiTheme="minorHAnsi"/>
                <w:b/>
                <w:color w:val="FFFFFF"/>
              </w:rPr>
            </w:pPr>
            <w:r w:rsidRPr="00BD5EEA">
              <w:rPr>
                <w:rFonts w:asciiTheme="minorHAnsi" w:hAnsiTheme="minorHAnsi"/>
                <w:b/>
                <w:color w:val="FFFFFF"/>
              </w:rPr>
              <w:t>CLOSURE|CHECK FOR UNDERSTANDING</w:t>
            </w:r>
          </w:p>
        </w:tc>
      </w:tr>
      <w:tr w:rsidR="00D27EB5" w:rsidRPr="00BD5EEA" w:rsidTr="005D7F84">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EB5" w:rsidRPr="00BD5EEA" w:rsidRDefault="00D27EB5" w:rsidP="00D27EB5">
            <w:pPr>
              <w:autoSpaceDE w:val="0"/>
              <w:autoSpaceDN w:val="0"/>
              <w:adjustRightInd w:val="0"/>
              <w:spacing w:after="0" w:line="240" w:lineRule="auto"/>
              <w:rPr>
                <w:rFonts w:asciiTheme="minorHAnsi" w:eastAsia="Calibri" w:hAnsiTheme="minorHAnsi" w:cs="TimesNewRomanPSMT"/>
              </w:rPr>
            </w:pPr>
            <w:r w:rsidRPr="00BD5EEA">
              <w:rPr>
                <w:rFonts w:asciiTheme="minorHAnsi" w:eastAsia="Calibri" w:hAnsiTheme="minorHAnsi" w:cs="TimesNewRomanPSMT"/>
              </w:rPr>
              <w:t>Repeat last paragraph of book to students and have them say together.</w:t>
            </w:r>
          </w:p>
          <w:p w:rsidR="00D27EB5" w:rsidRPr="00BD5EEA" w:rsidRDefault="00D27EB5" w:rsidP="00D27EB5">
            <w:pPr>
              <w:spacing w:after="0" w:line="240" w:lineRule="auto"/>
              <w:rPr>
                <w:rFonts w:asciiTheme="minorHAnsi" w:eastAsia="Calibri" w:hAnsiTheme="minorHAnsi" w:cs="TimesNewRomanPSMT"/>
              </w:rPr>
            </w:pPr>
            <w:r w:rsidRPr="00BD5EEA">
              <w:rPr>
                <w:rFonts w:asciiTheme="minorHAnsi" w:eastAsia="Calibri" w:hAnsiTheme="minorHAnsi" w:cs="TimesNewRomanPSMT"/>
              </w:rPr>
              <w:t>“Manners are like magic: Whether you’re small or big, be sure to always use them, so you won't become a pig”</w:t>
            </w:r>
          </w:p>
          <w:p w:rsidR="00D27EB5" w:rsidRPr="00BD5EEA" w:rsidRDefault="00D27EB5" w:rsidP="00D27EB5">
            <w:pPr>
              <w:spacing w:after="0" w:line="240" w:lineRule="auto"/>
              <w:rPr>
                <w:rFonts w:asciiTheme="minorHAnsi" w:hAnsiTheme="minorHAnsi"/>
              </w:rPr>
            </w:pPr>
          </w:p>
        </w:tc>
      </w:tr>
      <w:tr w:rsidR="00D27EB5" w:rsidRPr="00BD5EEA" w:rsidTr="005D7F84">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D27EB5" w:rsidRPr="00BD5EEA" w:rsidRDefault="00D27EB5" w:rsidP="00D27EB5">
            <w:pPr>
              <w:spacing w:after="0" w:line="240" w:lineRule="auto"/>
              <w:jc w:val="center"/>
              <w:rPr>
                <w:rFonts w:asciiTheme="minorHAnsi" w:hAnsiTheme="minorHAnsi"/>
                <w:b/>
              </w:rPr>
            </w:pPr>
            <w:r w:rsidRPr="00BD5EEA">
              <w:rPr>
                <w:rFonts w:asciiTheme="minorHAnsi" w:hAnsiTheme="minorHAnsi"/>
                <w:b/>
                <w:color w:val="FFFFFF"/>
              </w:rPr>
              <w:t>AVID WICOR STRATEGIES UTILIZED</w:t>
            </w:r>
          </w:p>
        </w:tc>
      </w:tr>
      <w:tr w:rsidR="00D27EB5" w:rsidRPr="00BD5EEA" w:rsidTr="005D7F84">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EB5" w:rsidRPr="00BD5EEA" w:rsidRDefault="00D27EB5" w:rsidP="00D27EB5">
            <w:pPr>
              <w:spacing w:after="0" w:line="240" w:lineRule="auto"/>
              <w:rPr>
                <w:rFonts w:asciiTheme="minorHAnsi" w:hAnsiTheme="minorHAnsi"/>
              </w:rPr>
            </w:pPr>
            <w:r w:rsidRPr="00BD5EEA">
              <w:rPr>
                <w:rFonts w:asciiTheme="minorHAnsi" w:hAnsiTheme="minorHAnsi"/>
              </w:rPr>
              <w:t>W –</w:t>
            </w:r>
          </w:p>
          <w:p w:rsidR="00D27EB5" w:rsidRPr="00BD5EEA" w:rsidRDefault="00D27EB5" w:rsidP="00D27EB5">
            <w:pPr>
              <w:spacing w:after="0" w:line="240" w:lineRule="auto"/>
              <w:rPr>
                <w:rFonts w:asciiTheme="minorHAnsi" w:hAnsiTheme="minorHAnsi"/>
              </w:rPr>
            </w:pPr>
            <w:r w:rsidRPr="00BD5EEA">
              <w:rPr>
                <w:rFonts w:asciiTheme="minorHAnsi" w:hAnsiTheme="minorHAnsi"/>
              </w:rPr>
              <w:t xml:space="preserve">I- Students will use inquiry to distinguish </w:t>
            </w:r>
            <w:r>
              <w:rPr>
                <w:rFonts w:asciiTheme="minorHAnsi" w:eastAsia="Calibri" w:hAnsiTheme="minorHAnsi"/>
                <w:color w:val="000000"/>
              </w:rPr>
              <w:t xml:space="preserve">the difference between respecting and </w:t>
            </w:r>
            <w:r w:rsidRPr="00BD5EEA">
              <w:rPr>
                <w:rFonts w:asciiTheme="minorHAnsi" w:eastAsia="Calibri" w:hAnsiTheme="minorHAnsi"/>
                <w:color w:val="000000"/>
              </w:rPr>
              <w:t xml:space="preserve">invading </w:t>
            </w:r>
            <w:r>
              <w:rPr>
                <w:rFonts w:asciiTheme="minorHAnsi" w:eastAsia="Calibri" w:hAnsiTheme="minorHAnsi"/>
                <w:color w:val="000000"/>
              </w:rPr>
              <w:t xml:space="preserve">someone’s </w:t>
            </w:r>
            <w:r w:rsidRPr="00BD5EEA">
              <w:rPr>
                <w:rFonts w:asciiTheme="minorHAnsi" w:eastAsia="Calibri" w:hAnsiTheme="minorHAnsi"/>
                <w:color w:val="000000"/>
              </w:rPr>
              <w:t>personal space.</w:t>
            </w:r>
          </w:p>
          <w:p w:rsidR="00D27EB5" w:rsidRPr="00BD5EEA" w:rsidRDefault="00D27EB5" w:rsidP="00D27EB5">
            <w:pPr>
              <w:spacing w:after="0" w:line="240" w:lineRule="auto"/>
              <w:rPr>
                <w:rFonts w:asciiTheme="minorHAnsi" w:hAnsiTheme="minorHAnsi"/>
              </w:rPr>
            </w:pPr>
            <w:r w:rsidRPr="00BD5EEA">
              <w:rPr>
                <w:rFonts w:asciiTheme="minorHAnsi" w:hAnsiTheme="minorHAnsi"/>
              </w:rPr>
              <w:t xml:space="preserve">C- Students will work together to </w:t>
            </w:r>
            <w:r w:rsidRPr="00BD5EEA">
              <w:rPr>
                <w:rFonts w:asciiTheme="minorHAnsi" w:hAnsiTheme="minorHAnsi"/>
                <w:color w:val="000000"/>
              </w:rPr>
              <w:t>practice letting someone know in a respectful way that they are in our personal space</w:t>
            </w:r>
            <w:r w:rsidRPr="00BD5EEA">
              <w:rPr>
                <w:rFonts w:asciiTheme="minorHAnsi" w:hAnsiTheme="minorHAnsi"/>
              </w:rPr>
              <w:t>.</w:t>
            </w:r>
          </w:p>
          <w:p w:rsidR="00D27EB5" w:rsidRPr="00BD5EEA" w:rsidRDefault="00D27EB5" w:rsidP="00D27EB5">
            <w:pPr>
              <w:spacing w:after="0" w:line="240" w:lineRule="auto"/>
              <w:rPr>
                <w:rFonts w:asciiTheme="minorHAnsi" w:hAnsiTheme="minorHAnsi"/>
              </w:rPr>
            </w:pPr>
            <w:r w:rsidRPr="00BD5EEA">
              <w:rPr>
                <w:rFonts w:asciiTheme="minorHAnsi" w:hAnsiTheme="minorHAnsi"/>
              </w:rPr>
              <w:t xml:space="preserve">O - </w:t>
            </w:r>
          </w:p>
          <w:p w:rsidR="00D27EB5" w:rsidRPr="00BD5EEA" w:rsidRDefault="00D27EB5" w:rsidP="00D27EB5">
            <w:pPr>
              <w:spacing w:after="0" w:line="240" w:lineRule="auto"/>
              <w:rPr>
                <w:rFonts w:asciiTheme="minorHAnsi" w:hAnsiTheme="minorHAnsi"/>
              </w:rPr>
            </w:pPr>
            <w:r w:rsidRPr="00BD5EEA">
              <w:rPr>
                <w:rFonts w:asciiTheme="minorHAnsi" w:hAnsiTheme="minorHAnsi"/>
              </w:rPr>
              <w:t xml:space="preserve">R- </w:t>
            </w:r>
          </w:p>
          <w:p w:rsidR="00D27EB5" w:rsidRPr="00BD5EEA" w:rsidRDefault="00D27EB5" w:rsidP="00D27EB5">
            <w:pPr>
              <w:spacing w:after="0" w:line="240" w:lineRule="auto"/>
              <w:rPr>
                <w:rFonts w:asciiTheme="minorHAnsi" w:hAnsiTheme="minorHAnsi"/>
              </w:rPr>
            </w:pPr>
          </w:p>
        </w:tc>
      </w:tr>
      <w:tr w:rsidR="00D27EB5" w:rsidRPr="00BD5EEA" w:rsidTr="005D7F84">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D27EB5" w:rsidRPr="00BD5EEA" w:rsidRDefault="00D27EB5" w:rsidP="00D27EB5">
            <w:pPr>
              <w:spacing w:after="0" w:line="240" w:lineRule="auto"/>
              <w:jc w:val="center"/>
              <w:rPr>
                <w:rFonts w:asciiTheme="minorHAnsi" w:hAnsiTheme="minorHAnsi"/>
                <w:b/>
                <w:color w:val="FFFFFF"/>
              </w:rPr>
            </w:pPr>
            <w:r w:rsidRPr="00BD5EEA">
              <w:rPr>
                <w:rFonts w:asciiTheme="minorHAnsi" w:hAnsiTheme="minorHAnsi"/>
                <w:b/>
                <w:color w:val="FFFFFF"/>
              </w:rPr>
              <w:t>RESOURCES</w:t>
            </w:r>
          </w:p>
        </w:tc>
      </w:tr>
      <w:tr w:rsidR="00D27EB5" w:rsidRPr="00BD5EEA" w:rsidTr="005D7F84">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EB5" w:rsidRPr="00BD5EEA" w:rsidRDefault="00D27EB5" w:rsidP="00D27EB5">
            <w:pPr>
              <w:spacing w:after="0" w:line="240" w:lineRule="auto"/>
              <w:rPr>
                <w:rFonts w:asciiTheme="minorHAnsi" w:hAnsiTheme="minorHAnsi"/>
                <w:noProof/>
              </w:rPr>
            </w:pPr>
          </w:p>
          <w:p w:rsidR="00D27EB5" w:rsidRPr="00BD5EEA" w:rsidRDefault="00A126AC" w:rsidP="00D27EB5">
            <w:pPr>
              <w:spacing w:after="0" w:line="240" w:lineRule="auto"/>
              <w:rPr>
                <w:rFonts w:asciiTheme="minorHAnsi" w:hAnsiTheme="minorHAnsi"/>
              </w:rPr>
            </w:pPr>
            <w:hyperlink r:id="rId6" w:history="1">
              <w:r w:rsidR="00D27EB5" w:rsidRPr="00BD5EEA">
                <w:rPr>
                  <w:rStyle w:val="Hyperlink"/>
                  <w:rFonts w:asciiTheme="minorHAnsi" w:hAnsiTheme="minorHAnsi"/>
                </w:rPr>
                <w:t>http://www.juliacookonline.com/book/personal-space-camp/</w:t>
              </w:r>
            </w:hyperlink>
          </w:p>
          <w:p w:rsidR="00D27EB5" w:rsidRPr="00BD5EEA" w:rsidRDefault="00D27EB5" w:rsidP="00D27EB5">
            <w:pPr>
              <w:spacing w:after="0" w:line="240" w:lineRule="auto"/>
              <w:rPr>
                <w:rFonts w:asciiTheme="minorHAnsi" w:hAnsiTheme="minorHAnsi"/>
              </w:rPr>
            </w:pPr>
          </w:p>
        </w:tc>
      </w:tr>
      <w:tr w:rsidR="00D27EB5" w:rsidRPr="00BD5EEA" w:rsidTr="005D7F84">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D27EB5" w:rsidRPr="00BD5EEA" w:rsidRDefault="00D27EB5" w:rsidP="00D27EB5">
            <w:pPr>
              <w:spacing w:after="0" w:line="240" w:lineRule="auto"/>
              <w:jc w:val="center"/>
              <w:rPr>
                <w:rFonts w:asciiTheme="minorHAnsi" w:hAnsiTheme="minorHAnsi"/>
                <w:b/>
              </w:rPr>
            </w:pPr>
            <w:r w:rsidRPr="00BD5EEA">
              <w:rPr>
                <w:rFonts w:asciiTheme="minorHAnsi" w:hAnsiTheme="minorHAnsi"/>
                <w:b/>
                <w:color w:val="FFFFFF"/>
              </w:rPr>
              <w:lastRenderedPageBreak/>
              <w:t>DIFFERENTIATED IN</w:t>
            </w:r>
            <w:r w:rsidRPr="00BD5EEA">
              <w:rPr>
                <w:rFonts w:asciiTheme="minorHAnsi" w:hAnsiTheme="minorHAnsi"/>
                <w:b/>
                <w:color w:val="FFFFFF"/>
                <w:shd w:val="clear" w:color="auto" w:fill="943634" w:themeFill="accent2" w:themeFillShade="BF"/>
              </w:rPr>
              <w:t>STRUCTION</w:t>
            </w:r>
          </w:p>
        </w:tc>
      </w:tr>
      <w:tr w:rsidR="00D27EB5" w:rsidRPr="00BD5EEA" w:rsidTr="005D7F84">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EB5" w:rsidRPr="00BD5EEA" w:rsidRDefault="00D27EB5" w:rsidP="00D27EB5">
            <w:pPr>
              <w:spacing w:after="0" w:line="240" w:lineRule="auto"/>
              <w:rPr>
                <w:rFonts w:asciiTheme="minorHAnsi" w:hAnsiTheme="minorHAnsi"/>
              </w:rPr>
            </w:pPr>
          </w:p>
          <w:p w:rsidR="00D27EB5" w:rsidRPr="00BD5EEA" w:rsidRDefault="00D27EB5" w:rsidP="00D27EB5">
            <w:pPr>
              <w:spacing w:after="0" w:line="240" w:lineRule="auto"/>
              <w:rPr>
                <w:rFonts w:asciiTheme="minorHAnsi" w:hAnsiTheme="minorHAnsi"/>
              </w:rPr>
            </w:pPr>
            <w:r w:rsidRPr="00BD5EEA">
              <w:rPr>
                <w:rFonts w:asciiTheme="minorHAnsi" w:hAnsiTheme="minorHAnsi"/>
              </w:rPr>
              <w:t>Small group collaboration designed around individual student’s strengths and weaknesses.</w:t>
            </w:r>
          </w:p>
          <w:p w:rsidR="00D27EB5" w:rsidRPr="00BD5EEA" w:rsidRDefault="00D27EB5" w:rsidP="00D27EB5">
            <w:pPr>
              <w:spacing w:after="0" w:line="240" w:lineRule="auto"/>
              <w:rPr>
                <w:rFonts w:asciiTheme="minorHAnsi" w:hAnsiTheme="minorHAnsi"/>
              </w:rPr>
            </w:pPr>
          </w:p>
        </w:tc>
      </w:tr>
      <w:tr w:rsidR="00D27EB5" w:rsidRPr="00BD5EEA" w:rsidTr="005D7F84">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D27EB5" w:rsidRPr="00BD5EEA" w:rsidRDefault="00D27EB5" w:rsidP="00D27EB5">
            <w:pPr>
              <w:spacing w:after="0" w:line="240" w:lineRule="auto"/>
              <w:jc w:val="center"/>
              <w:rPr>
                <w:rFonts w:asciiTheme="minorHAnsi" w:hAnsiTheme="minorHAnsi"/>
                <w:b/>
                <w:color w:val="FFFFFF" w:themeColor="background1"/>
              </w:rPr>
            </w:pPr>
            <w:r w:rsidRPr="00BD5EEA">
              <w:rPr>
                <w:rFonts w:asciiTheme="minorHAnsi" w:hAnsiTheme="minorHAnsi"/>
                <w:b/>
                <w:color w:val="FFFFFF" w:themeColor="background1"/>
              </w:rPr>
              <w:t>SUPPLEMENTAL LESSON AND RESOURCES</w:t>
            </w:r>
          </w:p>
        </w:tc>
      </w:tr>
      <w:tr w:rsidR="00D27EB5" w:rsidRPr="00BD5EEA" w:rsidTr="005D7F84">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7EB5" w:rsidRPr="00BD5EEA" w:rsidRDefault="00D27EB5" w:rsidP="00D27EB5">
            <w:pPr>
              <w:spacing w:after="0" w:line="240" w:lineRule="auto"/>
              <w:rPr>
                <w:rFonts w:asciiTheme="minorHAnsi" w:hAnsiTheme="minorHAnsi"/>
              </w:rPr>
            </w:pPr>
          </w:p>
          <w:p w:rsidR="00D27EB5" w:rsidRDefault="00A126AC" w:rsidP="00D27EB5">
            <w:pPr>
              <w:spacing w:after="0" w:line="240" w:lineRule="auto"/>
              <w:rPr>
                <w:rFonts w:asciiTheme="minorHAnsi" w:hAnsiTheme="minorHAnsi"/>
              </w:rPr>
            </w:pPr>
            <w:hyperlink r:id="rId7" w:history="1">
              <w:r w:rsidR="00D27EB5" w:rsidRPr="00E909F6">
                <w:rPr>
                  <w:rStyle w:val="Hyperlink"/>
                  <w:rFonts w:asciiTheme="minorHAnsi" w:hAnsiTheme="minorHAnsi"/>
                </w:rPr>
                <w:t>https://www.teacherspayteachers.com/Product/Personal-Space-Camp-Response-Activities-322316</w:t>
              </w:r>
            </w:hyperlink>
          </w:p>
          <w:p w:rsidR="00D27EB5" w:rsidRPr="00BD5EEA" w:rsidRDefault="00D27EB5" w:rsidP="00D27EB5">
            <w:pPr>
              <w:spacing w:after="0" w:line="240" w:lineRule="auto"/>
              <w:rPr>
                <w:rFonts w:asciiTheme="minorHAnsi" w:hAnsiTheme="minorHAnsi"/>
              </w:rPr>
            </w:pPr>
          </w:p>
        </w:tc>
      </w:tr>
    </w:tbl>
    <w:p w:rsidR="007469DE" w:rsidRPr="00BD5EEA" w:rsidRDefault="007469DE">
      <w:pPr>
        <w:rPr>
          <w:rFonts w:asciiTheme="minorHAnsi" w:hAnsiTheme="minorHAnsi"/>
        </w:rPr>
      </w:pPr>
    </w:p>
    <w:sectPr w:rsidR="007469DE" w:rsidRPr="00BD5EEA" w:rsidSect="00944C71">
      <w:pgSz w:w="12240" w:h="15840" w:code="1"/>
      <w:pgMar w:top="720" w:right="2160" w:bottom="1440" w:left="144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0675"/>
    <w:multiLevelType w:val="hybridMultilevel"/>
    <w:tmpl w:val="FFF86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400794"/>
    <w:multiLevelType w:val="hybridMultilevel"/>
    <w:tmpl w:val="BCF2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B0"/>
    <w:rsid w:val="00012E65"/>
    <w:rsid w:val="001954A1"/>
    <w:rsid w:val="0019637E"/>
    <w:rsid w:val="00532006"/>
    <w:rsid w:val="00671F1D"/>
    <w:rsid w:val="007469DE"/>
    <w:rsid w:val="00A126AC"/>
    <w:rsid w:val="00A271C8"/>
    <w:rsid w:val="00B91F37"/>
    <w:rsid w:val="00BD5EEA"/>
    <w:rsid w:val="00D27EB5"/>
    <w:rsid w:val="00E55C4A"/>
    <w:rsid w:val="00F449B0"/>
    <w:rsid w:val="00F9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A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4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A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4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eacherspayteachers.com/Product/Personal-Space-Camp-Response-Activities-3223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liacookonline.com/book/personal-space-cam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2017-07-26T22:07:00Z</dcterms:created>
  <dcterms:modified xsi:type="dcterms:W3CDTF">2017-07-26T22:07:00Z</dcterms:modified>
</cp:coreProperties>
</file>