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B1" w:rsidRDefault="00680A0C" w:rsidP="00BC18B1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Carney</w:t>
      </w:r>
      <w:r w:rsidR="00AF4D57">
        <w:rPr>
          <w:b/>
          <w:sz w:val="28"/>
          <w:szCs w:val="28"/>
        </w:rPr>
        <w:t xml:space="preserve"> </w:t>
      </w:r>
      <w:r w:rsidR="00BC18B1">
        <w:rPr>
          <w:b/>
          <w:sz w:val="28"/>
          <w:szCs w:val="28"/>
        </w:rPr>
        <w:t xml:space="preserve">Lesson Plan </w:t>
      </w:r>
    </w:p>
    <w:p w:rsidR="00AF4D57" w:rsidRDefault="00AF4D57" w:rsidP="00BC18B1">
      <w:pPr>
        <w:contextualSpacing w:val="0"/>
        <w:jc w:val="center"/>
      </w:pPr>
      <w:r>
        <w:rPr>
          <w:b/>
          <w:sz w:val="28"/>
          <w:szCs w:val="28"/>
        </w:rPr>
        <w:t>August 3-7, 2015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1287"/>
        <w:gridCol w:w="22"/>
        <w:gridCol w:w="190"/>
        <w:gridCol w:w="793"/>
        <w:gridCol w:w="2217"/>
        <w:gridCol w:w="1567"/>
        <w:gridCol w:w="1835"/>
        <w:gridCol w:w="718"/>
        <w:gridCol w:w="1476"/>
        <w:gridCol w:w="12"/>
      </w:tblGrid>
      <w:tr w:rsidR="00BC18B1" w:rsidTr="00BC18B1">
        <w:trPr>
          <w:trHeight w:val="260"/>
        </w:trPr>
        <w:tc>
          <w:tcPr>
            <w:tcW w:w="1898" w:type="dxa"/>
            <w:gridSpan w:val="2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tabs>
                <w:tab w:val="left" w:pos="2070"/>
                <w:tab w:val="left" w:pos="225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Campus /</w:t>
            </w:r>
            <w:r>
              <w:rPr>
                <w:b/>
                <w:color w:val="FFFFFF"/>
                <w:sz w:val="20"/>
                <w:szCs w:val="20"/>
              </w:rPr>
              <w:t>Teacher:</w:t>
            </w:r>
          </w:p>
        </w:tc>
        <w:tc>
          <w:tcPr>
            <w:tcW w:w="3222" w:type="dxa"/>
            <w:gridSpan w:val="4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680A0C" w:rsidP="0096562D">
            <w:pPr>
              <w:spacing w:after="0" w:line="240" w:lineRule="auto"/>
              <w:contextualSpacing w:val="0"/>
            </w:pPr>
            <w:r>
              <w:t>Sierra/Carney</w:t>
            </w:r>
          </w:p>
        </w:tc>
        <w:tc>
          <w:tcPr>
            <w:tcW w:w="1567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Course / Grade:</w:t>
            </w:r>
          </w:p>
        </w:tc>
        <w:tc>
          <w:tcPr>
            <w:tcW w:w="1835" w:type="dxa"/>
            <w:tcMar>
              <w:left w:w="108" w:type="dxa"/>
              <w:right w:w="108" w:type="dxa"/>
            </w:tcMar>
          </w:tcPr>
          <w:p w:rsidR="00AF4D57" w:rsidRDefault="00AF4D57" w:rsidP="0096562D">
            <w:pPr>
              <w:spacing w:after="0" w:line="240" w:lineRule="auto"/>
              <w:contextualSpacing w:val="0"/>
              <w:jc w:val="center"/>
            </w:pPr>
            <w:r>
              <w:t>ELA</w:t>
            </w:r>
            <w:r w:rsidR="0088424D">
              <w:t>/math</w:t>
            </w:r>
          </w:p>
          <w:p w:rsidR="00BC18B1" w:rsidRDefault="00680A0C" w:rsidP="0096562D">
            <w:pPr>
              <w:spacing w:after="0" w:line="240" w:lineRule="auto"/>
              <w:contextualSpacing w:val="0"/>
              <w:jc w:val="center"/>
            </w:pPr>
            <w:r>
              <w:t>2/3</w:t>
            </w:r>
          </w:p>
        </w:tc>
        <w:tc>
          <w:tcPr>
            <w:tcW w:w="718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Date:</w:t>
            </w:r>
          </w:p>
        </w:tc>
        <w:tc>
          <w:tcPr>
            <w:tcW w:w="1488" w:type="dxa"/>
            <w:gridSpan w:val="2"/>
            <w:tcMar>
              <w:left w:w="108" w:type="dxa"/>
              <w:right w:w="108" w:type="dxa"/>
            </w:tcMar>
          </w:tcPr>
          <w:p w:rsidR="00BC18B1" w:rsidRDefault="0088424D" w:rsidP="0088424D">
            <w:pPr>
              <w:spacing w:after="0" w:line="240" w:lineRule="auto"/>
              <w:contextualSpacing w:val="0"/>
              <w:jc w:val="center"/>
            </w:pPr>
            <w:r>
              <w:t>Monday</w:t>
            </w:r>
          </w:p>
          <w:p w:rsidR="0088424D" w:rsidRDefault="0022470E" w:rsidP="0088424D">
            <w:pPr>
              <w:spacing w:after="0" w:line="240" w:lineRule="auto"/>
              <w:contextualSpacing w:val="0"/>
              <w:jc w:val="center"/>
            </w:pPr>
            <w:r>
              <w:t xml:space="preserve">August </w:t>
            </w:r>
            <w:r w:rsidR="0088424D">
              <w:t>3</w:t>
            </w: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229"/>
        </w:trPr>
        <w:tc>
          <w:tcPr>
            <w:tcW w:w="192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</w:p>
        </w:tc>
        <w:tc>
          <w:tcPr>
            <w:tcW w:w="8796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Standard</w:t>
            </w: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481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Strand/Concept:</w:t>
            </w: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Objective:</w:t>
            </w: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88424D" w:rsidP="0096562D">
            <w:pPr>
              <w:spacing w:after="0" w:line="240" w:lineRule="auto"/>
              <w:ind w:right="-465"/>
              <w:contextualSpacing w:val="0"/>
            </w:pPr>
            <w:r>
              <w:t>Ice breaker-</w:t>
            </w:r>
            <w:r w:rsidR="00680A0C">
              <w:t xml:space="preserve"> classroom </w:t>
            </w:r>
            <w:r>
              <w:t>rules and procedures</w:t>
            </w: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</w:tc>
      </w:tr>
      <w:tr w:rsidR="00BC18B1" w:rsidTr="003C05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22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Language Objective</w:t>
            </w:r>
          </w:p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E25861" w:rsidP="0096562D">
            <w:pPr>
              <w:spacing w:after="0" w:line="240" w:lineRule="auto"/>
              <w:contextualSpacing w:val="0"/>
            </w:pPr>
            <w:r>
              <w:t>Students will fill in ALL About Me worksheet</w:t>
            </w:r>
          </w:p>
        </w:tc>
      </w:tr>
      <w:tr w:rsidR="003C052B" w:rsidTr="003C05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04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3C052B" w:rsidRPr="003D2F8C" w:rsidRDefault="003C052B" w:rsidP="003C052B">
            <w:pPr>
              <w:pStyle w:val="NoSpacing"/>
              <w:jc w:val="center"/>
              <w:rPr>
                <w:b/>
              </w:rPr>
            </w:pPr>
            <w:r w:rsidRPr="003D2F8C">
              <w:rPr>
                <w:b/>
              </w:rPr>
              <w:t>WICOR Strategies</w:t>
            </w: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2B" w:rsidRDefault="00E25861" w:rsidP="0096562D">
            <w:pPr>
              <w:spacing w:after="0" w:line="240" w:lineRule="auto"/>
              <w:contextualSpacing w:val="0"/>
            </w:pPr>
            <w:r>
              <w:t>Students will read</w:t>
            </w:r>
            <w:r w:rsidR="00680A0C">
              <w:t xml:space="preserve"> ALL About Me categories before completing</w:t>
            </w: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61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</w:p>
        </w:tc>
        <w:tc>
          <w:tcPr>
            <w:tcW w:w="2292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</w:p>
        </w:tc>
        <w:tc>
          <w:tcPr>
            <w:tcW w:w="7825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  <w:r>
              <w:rPr>
                <w:b/>
                <w:color w:val="FFFFFF"/>
                <w:sz w:val="20"/>
                <w:szCs w:val="20"/>
              </w:rPr>
              <w:t>Instructional Delivery for Rigor and Relevance</w:t>
            </w: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I Do</w:t>
            </w:r>
          </w:p>
        </w:tc>
        <w:tc>
          <w:tcPr>
            <w:tcW w:w="2292" w:type="dxa"/>
            <w:gridSpan w:val="4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Anticipatory Set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E25861" w:rsidP="0096562D">
            <w:pPr>
              <w:spacing w:after="0" w:line="240" w:lineRule="auto"/>
              <w:contextualSpacing w:val="0"/>
            </w:pPr>
            <w:r>
              <w:t>Students will play a name game</w:t>
            </w:r>
            <w:r w:rsidR="00680A0C">
              <w:t xml:space="preserve"> to get to know each other</w:t>
            </w: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We Do</w:t>
            </w:r>
          </w:p>
        </w:tc>
        <w:tc>
          <w:tcPr>
            <w:tcW w:w="2292" w:type="dxa"/>
            <w:gridSpan w:val="4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Task, Direct Instruction, Modeling, Lesson Sequence, Technology, Routines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E25861" w:rsidP="0096562D">
            <w:pPr>
              <w:spacing w:after="0" w:line="240" w:lineRule="auto"/>
              <w:contextualSpacing w:val="0"/>
            </w:pPr>
            <w:r>
              <w:t>Teacher will go over rules and procedures</w:t>
            </w: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1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You Do</w:t>
            </w:r>
          </w:p>
        </w:tc>
        <w:tc>
          <w:tcPr>
            <w:tcW w:w="2292" w:type="dxa"/>
            <w:gridSpan w:val="4"/>
            <w:tcMar>
              <w:left w:w="100" w:type="dxa"/>
              <w:right w:w="100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Guided Practice/</w:t>
            </w: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Independent Practice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E25861" w:rsidP="0096562D">
            <w:pPr>
              <w:spacing w:after="0" w:line="240" w:lineRule="auto"/>
              <w:contextualSpacing w:val="0"/>
            </w:pPr>
            <w:r>
              <w:t>Students will read ALL About me aloud when called on</w:t>
            </w:r>
          </w:p>
          <w:p w:rsidR="009F121D" w:rsidRDefault="009F121D" w:rsidP="0096562D">
            <w:pPr>
              <w:spacing w:after="0" w:line="240" w:lineRule="auto"/>
              <w:contextualSpacing w:val="0"/>
            </w:pPr>
          </w:p>
          <w:p w:rsidR="00BC18B1" w:rsidRDefault="00E25861" w:rsidP="0096562D">
            <w:pPr>
              <w:spacing w:after="0" w:line="240" w:lineRule="auto"/>
              <w:contextualSpacing w:val="0"/>
            </w:pPr>
            <w:r>
              <w:t xml:space="preserve">Students will fill in All About me </w:t>
            </w:r>
            <w:r w:rsidR="009F121D">
              <w:t>wheel, color, cut and paste</w:t>
            </w: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</w:tc>
      </w:tr>
      <w:tr w:rsidR="00BC18B1" w:rsidTr="00BC18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4"/>
            <w:tcMar>
              <w:left w:w="100" w:type="dxa"/>
              <w:right w:w="100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Closure/</w:t>
            </w:r>
          </w:p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Check for Understanding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E25861" w:rsidP="0096562D">
            <w:pPr>
              <w:spacing w:after="0" w:line="240" w:lineRule="auto"/>
              <w:contextualSpacing w:val="0"/>
            </w:pPr>
            <w:r>
              <w:t>Students will explain one rule each to the class</w:t>
            </w: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</w:tc>
      </w:tr>
      <w:tr w:rsidR="00BC18B1" w:rsidTr="00E258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9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4"/>
            <w:tcMar>
              <w:left w:w="100" w:type="dxa"/>
              <w:right w:w="100" w:type="dxa"/>
            </w:tcMar>
          </w:tcPr>
          <w:p w:rsidR="00BC18B1" w:rsidRDefault="00BC18B1" w:rsidP="0096562D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Assessment ( Formative / Summative)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B1" w:rsidRDefault="00BC18B1" w:rsidP="0096562D">
            <w:pPr>
              <w:spacing w:after="0" w:line="240" w:lineRule="auto"/>
              <w:contextualSpacing w:val="0"/>
            </w:pPr>
          </w:p>
          <w:p w:rsidR="00BC18B1" w:rsidRDefault="00D94298" w:rsidP="0096562D">
            <w:pPr>
              <w:spacing w:after="0" w:line="240" w:lineRule="auto"/>
              <w:contextualSpacing w:val="0"/>
            </w:pPr>
            <w:r>
              <w:t>Assessments will be done quarterly</w:t>
            </w:r>
          </w:p>
          <w:p w:rsidR="00BC18B1" w:rsidRDefault="00BC18B1" w:rsidP="0096562D">
            <w:pPr>
              <w:spacing w:after="0" w:line="240" w:lineRule="auto"/>
              <w:contextualSpacing w:val="0"/>
            </w:pPr>
          </w:p>
        </w:tc>
      </w:tr>
      <w:tr w:rsidR="00551D9B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9"/>
        </w:trPr>
        <w:tc>
          <w:tcPr>
            <w:tcW w:w="211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Differentiation</w:t>
            </w:r>
          </w:p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</w:p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758BC2" wp14:editId="217F91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15240</wp:posOffset>
                      </wp:positionV>
                      <wp:extent cx="68580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.2pt" to="5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"/>
                  </w:pict>
                </mc:Fallback>
              </mc:AlternateContent>
            </w:r>
          </w:p>
          <w:p w:rsidR="00551D9B" w:rsidRDefault="00551D9B" w:rsidP="00EB36B9">
            <w:pPr>
              <w:spacing w:after="0" w:line="240" w:lineRule="auto"/>
              <w:contextualSpacing w:val="0"/>
            </w:pPr>
            <w:r>
              <w:rPr>
                <w:color w:val="FFFFFF"/>
                <w:sz w:val="20"/>
                <w:szCs w:val="20"/>
              </w:rPr>
              <w:t>Homework</w:t>
            </w:r>
          </w:p>
        </w:tc>
        <w:tc>
          <w:tcPr>
            <w:tcW w:w="8618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D9B" w:rsidRDefault="00551D9B" w:rsidP="00EB36B9">
            <w:pPr>
              <w:spacing w:after="0" w:line="240" w:lineRule="auto"/>
              <w:contextualSpacing w:val="0"/>
            </w:pPr>
          </w:p>
          <w:p w:rsidR="00551D9B" w:rsidRDefault="00551D9B" w:rsidP="00EB36B9">
            <w:pPr>
              <w:spacing w:after="0" w:line="240" w:lineRule="auto"/>
              <w:contextualSpacing w:val="0"/>
            </w:pPr>
          </w:p>
          <w:p w:rsidR="00551D9B" w:rsidRDefault="00551D9B" w:rsidP="00EB36B9">
            <w:pPr>
              <w:spacing w:after="0" w:line="240" w:lineRule="auto"/>
              <w:contextualSpacing w:val="0"/>
            </w:pPr>
          </w:p>
          <w:p w:rsidR="00680A0C" w:rsidRDefault="00680A0C" w:rsidP="00EB36B9">
            <w:pPr>
              <w:spacing w:after="0" w:line="240" w:lineRule="auto"/>
              <w:contextualSpacing w:val="0"/>
            </w:pPr>
          </w:p>
        </w:tc>
      </w:tr>
    </w:tbl>
    <w:p w:rsidR="00551D9B" w:rsidRDefault="00551D9B" w:rsidP="00551D9B"/>
    <w:p w:rsidR="00E25861" w:rsidRDefault="00E25861" w:rsidP="00C52212">
      <w:pPr>
        <w:contextualSpacing w:val="0"/>
        <w:jc w:val="center"/>
        <w:rPr>
          <w:b/>
          <w:sz w:val="28"/>
          <w:szCs w:val="28"/>
        </w:rPr>
      </w:pPr>
    </w:p>
    <w:p w:rsidR="00E25861" w:rsidRDefault="00E25861" w:rsidP="00C52212">
      <w:pPr>
        <w:contextualSpacing w:val="0"/>
        <w:jc w:val="center"/>
        <w:rPr>
          <w:b/>
          <w:sz w:val="28"/>
          <w:szCs w:val="28"/>
        </w:rPr>
      </w:pPr>
    </w:p>
    <w:p w:rsidR="00C52212" w:rsidRDefault="00C52212" w:rsidP="00C52212">
      <w:pPr>
        <w:contextualSpacing w:val="0"/>
        <w:jc w:val="center"/>
      </w:pPr>
      <w:r>
        <w:rPr>
          <w:b/>
          <w:sz w:val="28"/>
          <w:szCs w:val="28"/>
        </w:rPr>
        <w:t xml:space="preserve">Lesson Plan 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1287"/>
        <w:gridCol w:w="22"/>
        <w:gridCol w:w="983"/>
        <w:gridCol w:w="2217"/>
        <w:gridCol w:w="1567"/>
        <w:gridCol w:w="1835"/>
        <w:gridCol w:w="718"/>
        <w:gridCol w:w="1476"/>
        <w:gridCol w:w="12"/>
      </w:tblGrid>
      <w:tr w:rsidR="00C52212" w:rsidTr="00EB36B9">
        <w:trPr>
          <w:trHeight w:val="260"/>
        </w:trPr>
        <w:tc>
          <w:tcPr>
            <w:tcW w:w="1898" w:type="dxa"/>
            <w:gridSpan w:val="2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2070"/>
                <w:tab w:val="left" w:pos="225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Campus /</w:t>
            </w:r>
            <w:r>
              <w:rPr>
                <w:b/>
                <w:color w:val="FFFFFF"/>
                <w:sz w:val="20"/>
                <w:szCs w:val="20"/>
              </w:rPr>
              <w:t>Teacher:</w:t>
            </w:r>
          </w:p>
        </w:tc>
        <w:tc>
          <w:tcPr>
            <w:tcW w:w="3222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680A0C" w:rsidP="00EB36B9">
            <w:pPr>
              <w:spacing w:after="0" w:line="240" w:lineRule="auto"/>
              <w:contextualSpacing w:val="0"/>
            </w:pPr>
            <w:r>
              <w:t>Sierra/Carney</w:t>
            </w:r>
          </w:p>
        </w:tc>
        <w:tc>
          <w:tcPr>
            <w:tcW w:w="1567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Course / Grade:</w:t>
            </w:r>
          </w:p>
        </w:tc>
        <w:tc>
          <w:tcPr>
            <w:tcW w:w="1835" w:type="dxa"/>
            <w:tcMar>
              <w:left w:w="108" w:type="dxa"/>
              <w:right w:w="108" w:type="dxa"/>
            </w:tcMar>
          </w:tcPr>
          <w:p w:rsidR="00C52212" w:rsidRDefault="00680A0C" w:rsidP="00EB36B9">
            <w:pPr>
              <w:spacing w:after="0" w:line="240" w:lineRule="auto"/>
              <w:contextualSpacing w:val="0"/>
              <w:jc w:val="center"/>
            </w:pPr>
            <w:r>
              <w:t>Reading</w:t>
            </w:r>
          </w:p>
          <w:p w:rsidR="00680A0C" w:rsidRDefault="00680A0C" w:rsidP="00EB36B9">
            <w:pPr>
              <w:spacing w:after="0" w:line="240" w:lineRule="auto"/>
              <w:contextualSpacing w:val="0"/>
              <w:jc w:val="center"/>
            </w:pPr>
            <w:r>
              <w:t>2/3</w:t>
            </w:r>
          </w:p>
        </w:tc>
        <w:tc>
          <w:tcPr>
            <w:tcW w:w="718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Date:</w:t>
            </w:r>
          </w:p>
        </w:tc>
        <w:tc>
          <w:tcPr>
            <w:tcW w:w="1488" w:type="dxa"/>
            <w:gridSpan w:val="2"/>
            <w:tcMar>
              <w:left w:w="108" w:type="dxa"/>
              <w:right w:w="108" w:type="dxa"/>
            </w:tcMar>
          </w:tcPr>
          <w:p w:rsidR="0022470E" w:rsidRDefault="0022470E" w:rsidP="00EB36B9">
            <w:pPr>
              <w:spacing w:after="0" w:line="240" w:lineRule="auto"/>
              <w:contextualSpacing w:val="0"/>
              <w:jc w:val="center"/>
            </w:pPr>
            <w:r>
              <w:t>Tuesday</w:t>
            </w: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t>August 4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229"/>
        </w:trPr>
        <w:tc>
          <w:tcPr>
            <w:tcW w:w="192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8796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Standard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481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Strand/Concept:</w:t>
            </w: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0C" w:rsidRDefault="00680A0C" w:rsidP="00680A0C">
            <w:pPr>
              <w:spacing w:after="0" w:line="240" w:lineRule="auto"/>
              <w:contextualSpacing w:val="0"/>
            </w:pPr>
            <w:r>
              <w:t>02</w:t>
            </w:r>
            <w:proofErr w:type="gramStart"/>
            <w:r>
              <w:t>.RF.4</w:t>
            </w:r>
            <w:proofErr w:type="gramEnd"/>
            <w:r>
              <w:t xml:space="preserve"> - Read with sufficient accuracy and fluency to support comprehension.</w:t>
            </w:r>
          </w:p>
          <w:p w:rsidR="00C52212" w:rsidRDefault="00680A0C" w:rsidP="00680A0C">
            <w:pPr>
              <w:spacing w:after="0" w:line="240" w:lineRule="auto"/>
              <w:contextualSpacing w:val="0"/>
            </w:pPr>
            <w:r>
              <w:t>03</w:t>
            </w:r>
            <w:proofErr w:type="gramStart"/>
            <w:r>
              <w:t>.RF.4</w:t>
            </w:r>
            <w:proofErr w:type="gramEnd"/>
            <w:r>
              <w:t xml:space="preserve"> - Read with sufficient accuracy and fluency to support comprehension.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Objective:</w:t>
            </w: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E25861" w:rsidP="00C52212">
            <w:pPr>
              <w:spacing w:after="0" w:line="240" w:lineRule="auto"/>
              <w:contextualSpacing w:val="0"/>
            </w:pPr>
            <w:r>
              <w:t>Reading skill levels will be determined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22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Language Objective</w:t>
            </w: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E25861" w:rsidP="00EB36B9">
            <w:pPr>
              <w:spacing w:after="0" w:line="240" w:lineRule="auto"/>
              <w:contextualSpacing w:val="0"/>
            </w:pPr>
            <w:r>
              <w:t xml:space="preserve">Students will read to teacher from a phonics worksheet and </w:t>
            </w:r>
            <w:r w:rsidR="00680A0C">
              <w:t>then they will read for fluency. A</w:t>
            </w:r>
            <w:r>
              <w:t>fterwards</w:t>
            </w:r>
            <w:r w:rsidR="00680A0C">
              <w:t xml:space="preserve"> the students will </w:t>
            </w:r>
            <w:r>
              <w:t xml:space="preserve">answer 2 comprehension questions. 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04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Pr="003D2F8C" w:rsidRDefault="00C52212" w:rsidP="00EB36B9">
            <w:pPr>
              <w:pStyle w:val="NoSpacing"/>
              <w:jc w:val="center"/>
              <w:rPr>
                <w:b/>
              </w:rPr>
            </w:pPr>
            <w:r w:rsidRPr="003D2F8C">
              <w:rPr>
                <w:b/>
              </w:rPr>
              <w:t>WICOR Strategies</w:t>
            </w: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033254" w:rsidP="00EB36B9">
            <w:pPr>
              <w:spacing w:after="0" w:line="240" w:lineRule="auto"/>
              <w:contextualSpacing w:val="0"/>
            </w:pPr>
            <w:r>
              <w:t>Students will read aloud.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61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229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7825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  <w:r>
              <w:rPr>
                <w:b/>
                <w:color w:val="FFFFFF"/>
                <w:sz w:val="20"/>
                <w:szCs w:val="20"/>
              </w:rPr>
              <w:t>Instructional Delivery for Rigor and Relevance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I Do</w:t>
            </w:r>
          </w:p>
        </w:tc>
        <w:tc>
          <w:tcPr>
            <w:tcW w:w="2292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Anticipatory Set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E25861" w:rsidP="00EB36B9">
            <w:pPr>
              <w:spacing w:after="0" w:line="240" w:lineRule="auto"/>
              <w:contextualSpacing w:val="0"/>
            </w:pPr>
            <w:r>
              <w:t>Students will review rules and procedures.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We Do</w:t>
            </w:r>
          </w:p>
        </w:tc>
        <w:tc>
          <w:tcPr>
            <w:tcW w:w="2292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Task, Direct Instruction, Modeling, Lesson Sequence, Technology, Routines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861" w:rsidRDefault="00E25861" w:rsidP="00EB36B9">
            <w:pPr>
              <w:spacing w:after="0" w:line="240" w:lineRule="auto"/>
              <w:contextualSpacing w:val="0"/>
            </w:pPr>
            <w:r>
              <w:t>Teacher will explain how to use typingclub.com</w:t>
            </w:r>
            <w:r w:rsidR="00FC2F85">
              <w:t xml:space="preserve"> and starfall.com</w:t>
            </w:r>
          </w:p>
          <w:p w:rsidR="00E25861" w:rsidRDefault="00E25861" w:rsidP="00EB36B9">
            <w:pPr>
              <w:spacing w:after="0" w:line="240" w:lineRule="auto"/>
              <w:contextualSpacing w:val="0"/>
            </w:pPr>
          </w:p>
          <w:p w:rsidR="00C52212" w:rsidRDefault="00E25861" w:rsidP="00EB36B9">
            <w:pPr>
              <w:spacing w:after="0" w:line="240" w:lineRule="auto"/>
              <w:contextualSpacing w:val="0"/>
            </w:pPr>
            <w:r>
              <w:t xml:space="preserve">Teacher will pull one student at a time for </w:t>
            </w:r>
            <w:r w:rsidR="00FC2F85">
              <w:t xml:space="preserve">the </w:t>
            </w:r>
            <w:r>
              <w:t>reading</w:t>
            </w:r>
            <w:r w:rsidR="00FC2F85">
              <w:t xml:space="preserve"> assessment</w:t>
            </w:r>
            <w:r>
              <w:t xml:space="preserve"> while the others are </w:t>
            </w:r>
            <w:r w:rsidR="00D31F85">
              <w:t>completing All About Me</w:t>
            </w:r>
            <w:r>
              <w:t xml:space="preserve">. 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1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You Do</w:t>
            </w:r>
          </w:p>
        </w:tc>
        <w:tc>
          <w:tcPr>
            <w:tcW w:w="2292" w:type="dxa"/>
            <w:gridSpan w:val="3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Guided Practice/</w:t>
            </w: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Independent Practice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E25861" w:rsidP="007252DD">
            <w:pPr>
              <w:spacing w:after="0" w:line="240" w:lineRule="auto"/>
              <w:contextualSpacing w:val="0"/>
            </w:pPr>
            <w:r>
              <w:t>Once they complete the assignment satisfactorily, they will get onto typingclub.com</w:t>
            </w:r>
            <w:r w:rsidR="00FC2F85">
              <w:t xml:space="preserve"> and starfall.com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3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Closure/</w:t>
            </w: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Check for Understanding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E25861" w:rsidP="00EB36B9">
            <w:pPr>
              <w:spacing w:after="0" w:line="240" w:lineRule="auto"/>
              <w:contextualSpacing w:val="0"/>
            </w:pPr>
            <w:r>
              <w:t>Students will once again explain a rule or procedure before leaving.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3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Assessment ( Formative / Summative)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D94298" w:rsidP="00EB36B9">
            <w:pPr>
              <w:spacing w:after="0" w:line="240" w:lineRule="auto"/>
              <w:contextualSpacing w:val="0"/>
            </w:pPr>
            <w:r w:rsidRPr="00D94298">
              <w:t>Assessments will be done quarterly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</w:tbl>
    <w:p w:rsidR="00C52212" w:rsidRDefault="00C52212" w:rsidP="00C52212"/>
    <w:tbl>
      <w:tblPr>
        <w:tblW w:w="10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0"/>
        <w:gridCol w:w="8618"/>
      </w:tblGrid>
      <w:tr w:rsidR="00551D9B" w:rsidTr="00EB36B9">
        <w:trPr>
          <w:trHeight w:val="589"/>
        </w:trPr>
        <w:tc>
          <w:tcPr>
            <w:tcW w:w="211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Differentiation</w:t>
            </w:r>
          </w:p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</w:p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758BC2" wp14:editId="217F91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15240</wp:posOffset>
                      </wp:positionV>
                      <wp:extent cx="68580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.2pt" to="5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"/>
                  </w:pict>
                </mc:Fallback>
              </mc:AlternateContent>
            </w:r>
          </w:p>
          <w:p w:rsidR="00551D9B" w:rsidRDefault="00551D9B" w:rsidP="00EB36B9">
            <w:pPr>
              <w:spacing w:after="0" w:line="240" w:lineRule="auto"/>
              <w:contextualSpacing w:val="0"/>
            </w:pPr>
            <w:r>
              <w:rPr>
                <w:color w:val="FFFFFF"/>
                <w:sz w:val="20"/>
                <w:szCs w:val="20"/>
              </w:rPr>
              <w:t>Homework</w:t>
            </w:r>
          </w:p>
        </w:tc>
        <w:tc>
          <w:tcPr>
            <w:tcW w:w="86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70E" w:rsidRDefault="0022470E" w:rsidP="0022470E">
            <w:pPr>
              <w:spacing w:after="0" w:line="240" w:lineRule="auto"/>
              <w:contextualSpacing w:val="0"/>
            </w:pPr>
            <w:r>
              <w:t xml:space="preserve">Third grade students who finish early will go onto </w:t>
            </w:r>
            <w:hyperlink r:id="rId5" w:history="1">
              <w:r w:rsidRPr="009A5B32">
                <w:rPr>
                  <w:rStyle w:val="Hyperlink"/>
                </w:rPr>
                <w:t>www.typingclub.com</w:t>
              </w:r>
            </w:hyperlink>
          </w:p>
          <w:p w:rsidR="00551D9B" w:rsidRDefault="0022470E" w:rsidP="00EB36B9">
            <w:pPr>
              <w:spacing w:after="0" w:line="240" w:lineRule="auto"/>
              <w:contextualSpacing w:val="0"/>
            </w:pPr>
            <w:r>
              <w:t xml:space="preserve">Second grade students who finish early will go onto </w:t>
            </w:r>
            <w:hyperlink r:id="rId6" w:history="1">
              <w:r w:rsidRPr="009A5B32">
                <w:rPr>
                  <w:rStyle w:val="Hyperlink"/>
                </w:rPr>
                <w:t>www.starfall.com</w:t>
              </w:r>
            </w:hyperlink>
          </w:p>
          <w:p w:rsidR="0022470E" w:rsidRDefault="0022470E" w:rsidP="00EB36B9">
            <w:pPr>
              <w:spacing w:after="0" w:line="240" w:lineRule="auto"/>
              <w:contextualSpacing w:val="0"/>
            </w:pPr>
          </w:p>
          <w:p w:rsidR="00551D9B" w:rsidRDefault="00551D9B" w:rsidP="0022470E">
            <w:pPr>
              <w:spacing w:after="0" w:line="240" w:lineRule="auto"/>
              <w:contextualSpacing w:val="0"/>
            </w:pPr>
          </w:p>
        </w:tc>
      </w:tr>
    </w:tbl>
    <w:p w:rsidR="00551D9B" w:rsidRDefault="00551D9B" w:rsidP="00551D9B"/>
    <w:p w:rsidR="00C52212" w:rsidRDefault="00C52212" w:rsidP="00F47DA0"/>
    <w:p w:rsidR="00C52212" w:rsidRDefault="00C52212" w:rsidP="00F47DA0"/>
    <w:p w:rsidR="00C52212" w:rsidRDefault="00C52212" w:rsidP="00F47DA0"/>
    <w:p w:rsidR="00C52212" w:rsidRDefault="00C52212" w:rsidP="00F47DA0"/>
    <w:p w:rsidR="00C52212" w:rsidRDefault="00C52212" w:rsidP="00F47DA0"/>
    <w:p w:rsidR="00C52212" w:rsidRDefault="00C52212" w:rsidP="00C52212">
      <w:pPr>
        <w:contextualSpacing w:val="0"/>
        <w:jc w:val="center"/>
      </w:pPr>
      <w:r>
        <w:rPr>
          <w:b/>
          <w:sz w:val="28"/>
          <w:szCs w:val="28"/>
        </w:rPr>
        <w:t xml:space="preserve">Lesson Plan 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1287"/>
        <w:gridCol w:w="22"/>
        <w:gridCol w:w="983"/>
        <w:gridCol w:w="2217"/>
        <w:gridCol w:w="1567"/>
        <w:gridCol w:w="1835"/>
        <w:gridCol w:w="718"/>
        <w:gridCol w:w="1476"/>
        <w:gridCol w:w="12"/>
      </w:tblGrid>
      <w:tr w:rsidR="00C52212" w:rsidTr="00EB36B9">
        <w:trPr>
          <w:trHeight w:val="260"/>
        </w:trPr>
        <w:tc>
          <w:tcPr>
            <w:tcW w:w="1898" w:type="dxa"/>
            <w:gridSpan w:val="2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2070"/>
                <w:tab w:val="left" w:pos="225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Campus /</w:t>
            </w:r>
            <w:r>
              <w:rPr>
                <w:b/>
                <w:color w:val="FFFFFF"/>
                <w:sz w:val="20"/>
                <w:szCs w:val="20"/>
              </w:rPr>
              <w:t>Teacher:</w:t>
            </w:r>
          </w:p>
        </w:tc>
        <w:tc>
          <w:tcPr>
            <w:tcW w:w="3222" w:type="dxa"/>
            <w:gridSpan w:val="3"/>
            <w:tcMar>
              <w:left w:w="108" w:type="dxa"/>
              <w:right w:w="108" w:type="dxa"/>
            </w:tcMar>
          </w:tcPr>
          <w:p w:rsidR="00C52212" w:rsidRDefault="00FC2F85" w:rsidP="00EB36B9">
            <w:pPr>
              <w:spacing w:after="0" w:line="240" w:lineRule="auto"/>
              <w:contextualSpacing w:val="0"/>
            </w:pPr>
            <w:r>
              <w:t>Sierra/Carney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1567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Course / Grade:</w:t>
            </w:r>
          </w:p>
        </w:tc>
        <w:tc>
          <w:tcPr>
            <w:tcW w:w="1835" w:type="dxa"/>
            <w:tcMar>
              <w:left w:w="108" w:type="dxa"/>
              <w:right w:w="108" w:type="dxa"/>
            </w:tcMar>
          </w:tcPr>
          <w:p w:rsidR="00C52212" w:rsidRDefault="00FC2F85" w:rsidP="00EB36B9">
            <w:pPr>
              <w:spacing w:after="0" w:line="240" w:lineRule="auto"/>
              <w:contextualSpacing w:val="0"/>
              <w:jc w:val="center"/>
            </w:pPr>
            <w:r>
              <w:t>ELA/2nd &amp; 3rd</w:t>
            </w:r>
          </w:p>
        </w:tc>
        <w:tc>
          <w:tcPr>
            <w:tcW w:w="718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Date:</w:t>
            </w:r>
          </w:p>
        </w:tc>
        <w:tc>
          <w:tcPr>
            <w:tcW w:w="1488" w:type="dxa"/>
            <w:gridSpan w:val="2"/>
            <w:tcMar>
              <w:left w:w="108" w:type="dxa"/>
              <w:right w:w="108" w:type="dxa"/>
            </w:tcMar>
          </w:tcPr>
          <w:p w:rsidR="0022470E" w:rsidRDefault="0022470E" w:rsidP="00EB36B9">
            <w:pPr>
              <w:spacing w:after="0" w:line="240" w:lineRule="auto"/>
              <w:contextualSpacing w:val="0"/>
              <w:jc w:val="center"/>
            </w:pPr>
            <w:r>
              <w:t>Thursday</w:t>
            </w: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t>August 6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229"/>
        </w:trPr>
        <w:tc>
          <w:tcPr>
            <w:tcW w:w="192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8796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Standard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481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Strand/Concept:</w:t>
            </w: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F85" w:rsidRDefault="00FC2F85" w:rsidP="00D31F85">
            <w:pPr>
              <w:spacing w:after="0" w:line="240" w:lineRule="auto"/>
              <w:contextualSpacing w:val="0"/>
            </w:pPr>
            <w:r>
              <w:t>02</w:t>
            </w:r>
            <w:r w:rsidR="00AB3E77">
              <w:t>W</w:t>
            </w:r>
            <w:r w:rsidR="00D31F85">
              <w:t>3 -Write narratives to develop real or imagined experiences or events using effective technique, descriptive details, and clear event sequences.</w:t>
            </w:r>
          </w:p>
          <w:p w:rsidR="00FC2F85" w:rsidRDefault="00FC2F85" w:rsidP="00D31F85">
            <w:pPr>
              <w:spacing w:after="0" w:line="240" w:lineRule="auto"/>
              <w:contextualSpacing w:val="0"/>
            </w:pPr>
          </w:p>
          <w:p w:rsidR="00FC2F85" w:rsidRDefault="00FC2F85" w:rsidP="00FC2F85">
            <w:pPr>
              <w:spacing w:after="0" w:line="240" w:lineRule="auto"/>
              <w:contextualSpacing w:val="0"/>
            </w:pPr>
            <w:r>
              <w:t>03W3 -Write narratives to develop real or imagined experiences or events using effective technique, descriptive details, and clear event sequences.</w:t>
            </w:r>
          </w:p>
          <w:p w:rsidR="00FC2F85" w:rsidRDefault="00FC2F85" w:rsidP="00D31F85">
            <w:pPr>
              <w:spacing w:after="0" w:line="240" w:lineRule="auto"/>
              <w:contextualSpacing w:val="0"/>
            </w:pPr>
          </w:p>
          <w:p w:rsidR="00C52212" w:rsidRDefault="00D31F85" w:rsidP="00D31F85">
            <w:pPr>
              <w:spacing w:after="0" w:line="240" w:lineRule="auto"/>
              <w:contextualSpacing w:val="0"/>
            </w:pPr>
            <w:r>
              <w:t>Students will read from a phonics screener and from a fluency assessment so that their skill level can be assessed.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Objective:</w:t>
            </w: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Pr="003F765D" w:rsidRDefault="007846E3" w:rsidP="007846E3">
            <w:pPr>
              <w:spacing w:after="0" w:line="240" w:lineRule="auto"/>
              <w:ind w:right="-465"/>
              <w:contextualSpacing w:val="0"/>
              <w:rPr>
                <w:i/>
              </w:rPr>
            </w:pPr>
            <w:r>
              <w:t>Students writing skills will be assessed.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22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Language Objective</w:t>
            </w: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6E3" w:rsidRDefault="007846E3" w:rsidP="007846E3">
            <w:pPr>
              <w:spacing w:after="0" w:line="240" w:lineRule="auto"/>
              <w:ind w:right="-465"/>
              <w:contextualSpacing w:val="0"/>
            </w:pPr>
            <w:r>
              <w:t>Students will write a paragraph about</w:t>
            </w:r>
            <w:r w:rsidR="00FC2F85">
              <w:t xml:space="preserve"> what</w:t>
            </w:r>
            <w:r>
              <w:t xml:space="preserve"> they like to do most without assistance.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04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Pr="003D2F8C" w:rsidRDefault="00C52212" w:rsidP="00EB36B9">
            <w:pPr>
              <w:pStyle w:val="NoSpacing"/>
              <w:jc w:val="center"/>
              <w:rPr>
                <w:b/>
              </w:rPr>
            </w:pPr>
            <w:r w:rsidRPr="003D2F8C">
              <w:rPr>
                <w:b/>
              </w:rPr>
              <w:t>WICOR Strategies</w:t>
            </w:r>
          </w:p>
        </w:tc>
        <w:tc>
          <w:tcPr>
            <w:tcW w:w="879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033254" w:rsidP="00033254">
            <w:pPr>
              <w:spacing w:after="0" w:line="240" w:lineRule="auto"/>
              <w:contextualSpacing w:val="0"/>
            </w:pPr>
            <w:r>
              <w:t>Students will write a quick write paragraph.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61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229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7825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  <w:r>
              <w:rPr>
                <w:b/>
                <w:color w:val="FFFFFF"/>
                <w:sz w:val="20"/>
                <w:szCs w:val="20"/>
              </w:rPr>
              <w:t>Instructional Delivery for Rigor and Relevance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I Do</w:t>
            </w:r>
          </w:p>
        </w:tc>
        <w:tc>
          <w:tcPr>
            <w:tcW w:w="2292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Anticipatory Set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31F85" w:rsidP="00EB36B9">
            <w:pPr>
              <w:spacing w:after="0" w:line="240" w:lineRule="auto"/>
              <w:contextualSpacing w:val="0"/>
            </w:pPr>
            <w:r>
              <w:t xml:space="preserve">Teacher will ask for brainstorming ideas for students favorite activities and write them on the board. Teacher will explain writing assignment. 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We Do</w:t>
            </w:r>
          </w:p>
        </w:tc>
        <w:tc>
          <w:tcPr>
            <w:tcW w:w="2292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Task, Direct Instruction, Modeling, Lesson Sequence, Technology, Routines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31F85" w:rsidP="00EB36B9">
            <w:pPr>
              <w:spacing w:after="0" w:line="240" w:lineRule="auto"/>
              <w:contextualSpacing w:val="0"/>
            </w:pPr>
            <w:r>
              <w:t xml:space="preserve">Teacher will give an example of what she expects. 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1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You Do</w:t>
            </w:r>
          </w:p>
        </w:tc>
        <w:tc>
          <w:tcPr>
            <w:tcW w:w="2292" w:type="dxa"/>
            <w:gridSpan w:val="3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Guided Practice/</w:t>
            </w: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Independent Practice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F85" w:rsidRDefault="00D31F85" w:rsidP="00D31F85">
            <w:pPr>
              <w:spacing w:after="0" w:line="240" w:lineRule="auto"/>
              <w:contextualSpacing w:val="0"/>
            </w:pPr>
            <w:r w:rsidRPr="007252DD">
              <w:t xml:space="preserve">All of the </w:t>
            </w:r>
            <w:r>
              <w:t xml:space="preserve">writing </w:t>
            </w:r>
            <w:r w:rsidRPr="007252DD">
              <w:t>assessments will be done indepen</w:t>
            </w:r>
            <w:r>
              <w:t>d</w:t>
            </w:r>
            <w:r w:rsidRPr="007252DD">
              <w:t>ently.</w:t>
            </w:r>
            <w:r>
              <w:t xml:space="preserve"> 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3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Closure/</w:t>
            </w: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Check for Understanding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31F85" w:rsidP="00EB36B9">
            <w:pPr>
              <w:spacing w:after="0" w:line="240" w:lineRule="auto"/>
              <w:contextualSpacing w:val="0"/>
            </w:pPr>
            <w:r>
              <w:t xml:space="preserve">Students will explain one rule or procedure choosing a different one than what they already explained. 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3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Assessment ( Formative / Summative)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D94298" w:rsidP="00EB36B9">
            <w:pPr>
              <w:spacing w:after="0" w:line="240" w:lineRule="auto"/>
              <w:contextualSpacing w:val="0"/>
            </w:pPr>
            <w:r w:rsidRPr="00D94298">
              <w:t>Assessments will be done quarterly</w:t>
            </w:r>
          </w:p>
        </w:tc>
      </w:tr>
    </w:tbl>
    <w:p w:rsidR="00C52212" w:rsidRDefault="00C52212" w:rsidP="00C52212"/>
    <w:tbl>
      <w:tblPr>
        <w:tblW w:w="10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0"/>
        <w:gridCol w:w="8618"/>
      </w:tblGrid>
      <w:tr w:rsidR="00551D9B" w:rsidTr="00EB36B9">
        <w:trPr>
          <w:trHeight w:val="589"/>
        </w:trPr>
        <w:tc>
          <w:tcPr>
            <w:tcW w:w="211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Differentiation</w:t>
            </w:r>
          </w:p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</w:p>
          <w:p w:rsidR="00551D9B" w:rsidRDefault="00551D9B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758BC2" wp14:editId="217F91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15240</wp:posOffset>
                      </wp:positionV>
                      <wp:extent cx="68580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.2pt" to="5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"/>
                  </w:pict>
                </mc:Fallback>
              </mc:AlternateContent>
            </w:r>
          </w:p>
          <w:p w:rsidR="00551D9B" w:rsidRDefault="00551D9B" w:rsidP="00EB36B9">
            <w:pPr>
              <w:spacing w:after="0" w:line="240" w:lineRule="auto"/>
              <w:contextualSpacing w:val="0"/>
            </w:pPr>
            <w:r>
              <w:rPr>
                <w:color w:val="FFFFFF"/>
                <w:sz w:val="20"/>
                <w:szCs w:val="20"/>
              </w:rPr>
              <w:t>Homework</w:t>
            </w:r>
          </w:p>
        </w:tc>
        <w:tc>
          <w:tcPr>
            <w:tcW w:w="86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70E" w:rsidRDefault="0022470E" w:rsidP="00FC2F85">
            <w:pPr>
              <w:spacing w:after="0" w:line="240" w:lineRule="auto"/>
              <w:contextualSpacing w:val="0"/>
            </w:pPr>
            <w:r>
              <w:t xml:space="preserve">Third grade students who finish early will go onto </w:t>
            </w:r>
            <w:hyperlink r:id="rId7" w:history="1">
              <w:r w:rsidRPr="009A5B32">
                <w:rPr>
                  <w:rStyle w:val="Hyperlink"/>
                </w:rPr>
                <w:t>www.typingclub.com</w:t>
              </w:r>
            </w:hyperlink>
          </w:p>
          <w:p w:rsidR="00FC2F85" w:rsidRDefault="00FC2F85" w:rsidP="00FC2F85">
            <w:pPr>
              <w:spacing w:after="0" w:line="240" w:lineRule="auto"/>
              <w:contextualSpacing w:val="0"/>
            </w:pPr>
            <w:r>
              <w:t xml:space="preserve">Second grade students who finish early will go onto </w:t>
            </w:r>
            <w:hyperlink r:id="rId8" w:history="1">
              <w:r w:rsidRPr="009A5B32">
                <w:rPr>
                  <w:rStyle w:val="Hyperlink"/>
                </w:rPr>
                <w:t>www.starfall.com</w:t>
              </w:r>
            </w:hyperlink>
          </w:p>
          <w:p w:rsidR="00FC2F85" w:rsidRDefault="00FC2F85" w:rsidP="00FC2F85">
            <w:pPr>
              <w:spacing w:after="0" w:line="240" w:lineRule="auto"/>
              <w:contextualSpacing w:val="0"/>
            </w:pPr>
          </w:p>
          <w:p w:rsidR="00551D9B" w:rsidRDefault="00551D9B" w:rsidP="00FC2F85">
            <w:pPr>
              <w:spacing w:after="0" w:line="240" w:lineRule="auto"/>
              <w:contextualSpacing w:val="0"/>
            </w:pPr>
          </w:p>
        </w:tc>
      </w:tr>
    </w:tbl>
    <w:p w:rsidR="00551D9B" w:rsidRDefault="00551D9B" w:rsidP="00551D9B"/>
    <w:p w:rsidR="00C52212" w:rsidRDefault="00C52212" w:rsidP="00F47DA0"/>
    <w:p w:rsidR="00C52212" w:rsidRDefault="00C52212" w:rsidP="00F47DA0">
      <w:bookmarkStart w:id="0" w:name="_GoBack"/>
      <w:bookmarkEnd w:id="0"/>
    </w:p>
    <w:p w:rsidR="00C52212" w:rsidRDefault="00C52212" w:rsidP="00F47DA0"/>
    <w:p w:rsidR="00C52212" w:rsidRDefault="00C52212" w:rsidP="00C52212">
      <w:pPr>
        <w:contextualSpacing w:val="0"/>
        <w:jc w:val="center"/>
      </w:pPr>
      <w:r>
        <w:rPr>
          <w:b/>
          <w:sz w:val="28"/>
          <w:szCs w:val="28"/>
        </w:rPr>
        <w:t xml:space="preserve">Lesson Plan 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1287"/>
        <w:gridCol w:w="22"/>
        <w:gridCol w:w="190"/>
        <w:gridCol w:w="793"/>
        <w:gridCol w:w="2217"/>
        <w:gridCol w:w="1567"/>
        <w:gridCol w:w="1835"/>
        <w:gridCol w:w="718"/>
        <w:gridCol w:w="1476"/>
        <w:gridCol w:w="12"/>
      </w:tblGrid>
      <w:tr w:rsidR="00C52212" w:rsidTr="00EB36B9">
        <w:trPr>
          <w:trHeight w:val="260"/>
        </w:trPr>
        <w:tc>
          <w:tcPr>
            <w:tcW w:w="1898" w:type="dxa"/>
            <w:gridSpan w:val="2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2070"/>
                <w:tab w:val="left" w:pos="225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Campus /</w:t>
            </w:r>
            <w:r>
              <w:rPr>
                <w:b/>
                <w:color w:val="FFFFFF"/>
                <w:sz w:val="20"/>
                <w:szCs w:val="20"/>
              </w:rPr>
              <w:t>Teacher:</w:t>
            </w:r>
          </w:p>
        </w:tc>
        <w:tc>
          <w:tcPr>
            <w:tcW w:w="3222" w:type="dxa"/>
            <w:gridSpan w:val="4"/>
            <w:tcMar>
              <w:left w:w="108" w:type="dxa"/>
              <w:right w:w="108" w:type="dxa"/>
            </w:tcMar>
          </w:tcPr>
          <w:p w:rsidR="00C52212" w:rsidRDefault="00FC2F85" w:rsidP="00EB36B9">
            <w:pPr>
              <w:spacing w:after="0" w:line="240" w:lineRule="auto"/>
              <w:contextualSpacing w:val="0"/>
            </w:pPr>
            <w:r>
              <w:t>Sierra/Carney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1567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Course / Grade:</w:t>
            </w:r>
          </w:p>
        </w:tc>
        <w:tc>
          <w:tcPr>
            <w:tcW w:w="1835" w:type="dxa"/>
            <w:tcMar>
              <w:left w:w="108" w:type="dxa"/>
              <w:right w:w="108" w:type="dxa"/>
            </w:tcMar>
          </w:tcPr>
          <w:p w:rsidR="00C52212" w:rsidRDefault="00FC2F85" w:rsidP="00EB36B9">
            <w:pPr>
              <w:spacing w:after="0" w:line="240" w:lineRule="auto"/>
              <w:contextualSpacing w:val="0"/>
              <w:jc w:val="center"/>
            </w:pPr>
            <w:r>
              <w:t>Math 2</w:t>
            </w:r>
            <w:r w:rsidRPr="00FC2F85">
              <w:rPr>
                <w:vertAlign w:val="superscript"/>
              </w:rPr>
              <w:t>nd</w:t>
            </w:r>
            <w:r>
              <w:t xml:space="preserve"> &amp; 3</w:t>
            </w:r>
            <w:r w:rsidRPr="00FC2F8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18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Date:</w:t>
            </w:r>
          </w:p>
        </w:tc>
        <w:tc>
          <w:tcPr>
            <w:tcW w:w="1488" w:type="dxa"/>
            <w:gridSpan w:val="2"/>
            <w:tcMar>
              <w:left w:w="108" w:type="dxa"/>
              <w:right w:w="108" w:type="dxa"/>
            </w:tcMar>
          </w:tcPr>
          <w:p w:rsidR="0022470E" w:rsidRDefault="0022470E" w:rsidP="00EB36B9">
            <w:pPr>
              <w:spacing w:after="0" w:line="240" w:lineRule="auto"/>
              <w:contextualSpacing w:val="0"/>
              <w:jc w:val="center"/>
            </w:pPr>
            <w:r>
              <w:t>Friday</w:t>
            </w: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t>August 7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229"/>
        </w:trPr>
        <w:tc>
          <w:tcPr>
            <w:tcW w:w="1920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8796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Standard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481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Strand/Concept:</w:t>
            </w: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FC2F85" w:rsidP="00EB36B9">
            <w:pPr>
              <w:spacing w:after="0" w:line="240" w:lineRule="auto"/>
              <w:contextualSpacing w:val="0"/>
            </w:pPr>
            <w:r>
              <w:t>M02</w:t>
            </w:r>
            <w:r w:rsidR="007252DD" w:rsidRPr="007252DD">
              <w:t>-S1C2 -Understand and apply numerical operations and their relationship to one another.</w:t>
            </w:r>
          </w:p>
          <w:p w:rsidR="00FC2F85" w:rsidRDefault="00FC2F85" w:rsidP="00FC2F85">
            <w:pPr>
              <w:spacing w:after="0" w:line="240" w:lineRule="auto"/>
              <w:contextualSpacing w:val="0"/>
            </w:pPr>
            <w:r>
              <w:t>M03</w:t>
            </w:r>
            <w:r w:rsidRPr="007252DD">
              <w:t>-S1C2 -Understand and apply numerical operations and their relationship to one another.</w:t>
            </w:r>
          </w:p>
          <w:p w:rsidR="00FC2F85" w:rsidRDefault="00FC2F85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Objective:</w:t>
            </w: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7252DD" w:rsidP="00EB36B9">
            <w:pPr>
              <w:spacing w:after="0" w:line="240" w:lineRule="auto"/>
              <w:ind w:right="-465"/>
              <w:contextualSpacing w:val="0"/>
            </w:pPr>
            <w:r>
              <w:t>Students will take</w:t>
            </w:r>
            <w:r w:rsidR="00FC2F85">
              <w:t xml:space="preserve"> a</w:t>
            </w:r>
            <w:r>
              <w:t xml:space="preserve"> math assessment.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22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Language Objective</w:t>
            </w: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7252DD" w:rsidP="007252DD">
            <w:pPr>
              <w:spacing w:after="0" w:line="240" w:lineRule="auto"/>
              <w:contextualSpacing w:val="0"/>
            </w:pPr>
            <w:r>
              <w:t>Students will demonstrate math skills on a written assessment.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2" w:type="dxa"/>
          <w:trHeight w:val="904"/>
        </w:trPr>
        <w:tc>
          <w:tcPr>
            <w:tcW w:w="1920" w:type="dxa"/>
            <w:gridSpan w:val="3"/>
            <w:tcMar>
              <w:left w:w="108" w:type="dxa"/>
              <w:right w:w="108" w:type="dxa"/>
            </w:tcMar>
          </w:tcPr>
          <w:p w:rsidR="00C52212" w:rsidRPr="003D2F8C" w:rsidRDefault="00C52212" w:rsidP="00EB36B9">
            <w:pPr>
              <w:pStyle w:val="NoSpacing"/>
              <w:jc w:val="center"/>
              <w:rPr>
                <w:b/>
              </w:rPr>
            </w:pPr>
            <w:r w:rsidRPr="003D2F8C">
              <w:rPr>
                <w:b/>
              </w:rPr>
              <w:t>WICOR Strategies</w:t>
            </w:r>
          </w:p>
        </w:tc>
        <w:tc>
          <w:tcPr>
            <w:tcW w:w="879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033254" w:rsidP="00EB36B9">
            <w:pPr>
              <w:spacing w:after="0" w:line="240" w:lineRule="auto"/>
              <w:contextualSpacing w:val="0"/>
            </w:pPr>
            <w:r>
              <w:t>Students will respond on paper.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61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2292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</w:tc>
        <w:tc>
          <w:tcPr>
            <w:tcW w:w="7825" w:type="dxa"/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  <w:r>
              <w:rPr>
                <w:b/>
                <w:color w:val="FFFFFF"/>
                <w:sz w:val="20"/>
                <w:szCs w:val="20"/>
              </w:rPr>
              <w:t>Instructional Delivery for Rigor and Relevance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I Do</w:t>
            </w:r>
          </w:p>
        </w:tc>
        <w:tc>
          <w:tcPr>
            <w:tcW w:w="2292" w:type="dxa"/>
            <w:gridSpan w:val="4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Anticipatory Set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31F85" w:rsidP="00EB36B9">
            <w:pPr>
              <w:spacing w:after="0" w:line="240" w:lineRule="auto"/>
              <w:contextualSpacing w:val="0"/>
            </w:pPr>
            <w:r>
              <w:t>Students will review rules and procedures</w:t>
            </w: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We Do</w:t>
            </w:r>
          </w:p>
        </w:tc>
        <w:tc>
          <w:tcPr>
            <w:tcW w:w="2292" w:type="dxa"/>
            <w:gridSpan w:val="4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Performance Task, Direct Instruction, Modeling, Lesson Sequence, Technology, Routines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31F85" w:rsidP="00EB36B9">
            <w:pPr>
              <w:spacing w:after="0" w:line="240" w:lineRule="auto"/>
              <w:contextualSpacing w:val="0"/>
            </w:pPr>
            <w:r>
              <w:t>Students will work on math assessment quietly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1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  <w:r>
              <w:rPr>
                <w:b/>
                <w:color w:val="FFFFFF"/>
              </w:rPr>
              <w:t>You Do</w:t>
            </w:r>
          </w:p>
        </w:tc>
        <w:tc>
          <w:tcPr>
            <w:tcW w:w="2292" w:type="dxa"/>
            <w:gridSpan w:val="4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Guided Practice/</w:t>
            </w: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Independent Practice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D31F85" w:rsidP="00EB36B9">
            <w:pPr>
              <w:spacing w:after="0" w:line="240" w:lineRule="auto"/>
              <w:contextualSpacing w:val="0"/>
            </w:pPr>
            <w:r>
              <w:t>T</w:t>
            </w:r>
            <w:r w:rsidR="007252DD">
              <w:t xml:space="preserve">he </w:t>
            </w:r>
            <w:r>
              <w:t xml:space="preserve">math </w:t>
            </w:r>
            <w:r w:rsidR="007252DD">
              <w:t>assessment will be done independently.</w:t>
            </w:r>
          </w:p>
          <w:p w:rsidR="00C52212" w:rsidRDefault="00D31F85" w:rsidP="00EB36B9">
            <w:pPr>
              <w:spacing w:after="0" w:line="240" w:lineRule="auto"/>
              <w:contextualSpacing w:val="0"/>
            </w:pPr>
            <w:r>
              <w:t>Those that complete the task will get onto</w:t>
            </w:r>
            <w:r w:rsidR="00FC2F85">
              <w:t xml:space="preserve"> starfall.com and</w:t>
            </w:r>
            <w:r>
              <w:t xml:space="preserve"> typingclub.com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4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4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Closure/</w:t>
            </w:r>
          </w:p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Check for Understanding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31F85" w:rsidP="00EB36B9">
            <w:pPr>
              <w:spacing w:after="0" w:line="240" w:lineRule="auto"/>
              <w:contextualSpacing w:val="0"/>
            </w:pPr>
            <w:r>
              <w:t>Students will explain one rule or procedure.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9"/>
        </w:trPr>
        <w:tc>
          <w:tcPr>
            <w:tcW w:w="611" w:type="dxa"/>
            <w:shd w:val="clear" w:color="auto" w:fill="000000"/>
            <w:tcMar>
              <w:left w:w="108" w:type="dxa"/>
              <w:right w:w="108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contextualSpacing w:val="0"/>
              <w:jc w:val="center"/>
            </w:pPr>
          </w:p>
        </w:tc>
        <w:tc>
          <w:tcPr>
            <w:tcW w:w="2292" w:type="dxa"/>
            <w:gridSpan w:val="4"/>
            <w:tcMar>
              <w:left w:w="100" w:type="dxa"/>
              <w:right w:w="100" w:type="dxa"/>
            </w:tcMar>
          </w:tcPr>
          <w:p w:rsidR="00C52212" w:rsidRDefault="00C52212" w:rsidP="00EB36B9">
            <w:pPr>
              <w:tabs>
                <w:tab w:val="left" w:pos="5040"/>
              </w:tabs>
              <w:spacing w:after="0" w:line="240" w:lineRule="auto"/>
              <w:ind w:left="140" w:right="14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Assessment ( Formative / Summative)</w:t>
            </w:r>
          </w:p>
        </w:tc>
        <w:tc>
          <w:tcPr>
            <w:tcW w:w="782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D94298" w:rsidP="00EB36B9">
            <w:pPr>
              <w:spacing w:after="0" w:line="240" w:lineRule="auto"/>
              <w:contextualSpacing w:val="0"/>
            </w:pPr>
            <w:r w:rsidRPr="00D94298">
              <w:t>Assessments will be done quarterly</w: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  <w:p w:rsidR="00C52212" w:rsidRDefault="00C52212" w:rsidP="00EB36B9">
            <w:pPr>
              <w:spacing w:after="0" w:line="240" w:lineRule="auto"/>
              <w:contextualSpacing w:val="0"/>
            </w:pPr>
          </w:p>
        </w:tc>
      </w:tr>
      <w:tr w:rsidR="00C52212" w:rsidTr="00EB36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9"/>
        </w:trPr>
        <w:tc>
          <w:tcPr>
            <w:tcW w:w="211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12" w:rsidRDefault="00C52212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Differentiation</w:t>
            </w:r>
          </w:p>
          <w:p w:rsidR="00C52212" w:rsidRDefault="00C52212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</w:p>
          <w:p w:rsidR="00C52212" w:rsidRDefault="00C52212" w:rsidP="00EB36B9">
            <w:pPr>
              <w:spacing w:after="0" w:line="240" w:lineRule="auto"/>
              <w:contextualSpacing w:val="0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87A411" wp14:editId="3BADDD18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15240</wp:posOffset>
                      </wp:positionV>
                      <wp:extent cx="6858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.2pt" to="5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"/>
                  </w:pict>
                </mc:Fallback>
              </mc:AlternateContent>
            </w:r>
          </w:p>
          <w:p w:rsidR="00C52212" w:rsidRDefault="00C52212" w:rsidP="00EB36B9">
            <w:pPr>
              <w:spacing w:after="0" w:line="240" w:lineRule="auto"/>
              <w:contextualSpacing w:val="0"/>
            </w:pPr>
            <w:r>
              <w:rPr>
                <w:color w:val="FFFFFF"/>
                <w:sz w:val="20"/>
                <w:szCs w:val="20"/>
              </w:rPr>
              <w:t>Homework</w:t>
            </w:r>
          </w:p>
        </w:tc>
        <w:tc>
          <w:tcPr>
            <w:tcW w:w="8618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DB2" w:rsidRDefault="0022470E" w:rsidP="00316DB2">
            <w:pPr>
              <w:spacing w:after="0" w:line="240" w:lineRule="auto"/>
              <w:contextualSpacing w:val="0"/>
            </w:pPr>
            <w:r>
              <w:t xml:space="preserve">Third grade students who finish early will go onto </w:t>
            </w:r>
            <w:hyperlink r:id="rId9" w:history="1">
              <w:r w:rsidRPr="009A5B32">
                <w:rPr>
                  <w:rStyle w:val="Hyperlink"/>
                </w:rPr>
                <w:t>www.typingclub.com</w:t>
              </w:r>
            </w:hyperlink>
          </w:p>
          <w:p w:rsidR="00FC2F85" w:rsidRDefault="00FC2F85" w:rsidP="00FC2F85">
            <w:pPr>
              <w:spacing w:after="0" w:line="240" w:lineRule="auto"/>
              <w:contextualSpacing w:val="0"/>
            </w:pPr>
            <w:r>
              <w:t xml:space="preserve">Second grade students who finish early will go onto </w:t>
            </w:r>
            <w:hyperlink r:id="rId10" w:history="1">
              <w:r w:rsidRPr="009A5B32">
                <w:rPr>
                  <w:rStyle w:val="Hyperlink"/>
                </w:rPr>
                <w:t>www.starfall.com</w:t>
              </w:r>
            </w:hyperlink>
          </w:p>
          <w:p w:rsidR="00FC2F85" w:rsidRDefault="00FC2F85" w:rsidP="00FC2F85">
            <w:pPr>
              <w:spacing w:after="0" w:line="240" w:lineRule="auto"/>
              <w:contextualSpacing w:val="0"/>
            </w:pPr>
          </w:p>
          <w:p w:rsidR="00C52212" w:rsidRDefault="00C52212" w:rsidP="00FC2F85">
            <w:pPr>
              <w:spacing w:after="0" w:line="240" w:lineRule="auto"/>
              <w:contextualSpacing w:val="0"/>
            </w:pPr>
          </w:p>
        </w:tc>
      </w:tr>
    </w:tbl>
    <w:p w:rsidR="00C52212" w:rsidRDefault="00C52212" w:rsidP="00C52212"/>
    <w:p w:rsidR="00C52212" w:rsidRDefault="00C52212" w:rsidP="00F47DA0"/>
    <w:sectPr w:rsidR="00C52212" w:rsidSect="00BC18B1">
      <w:pgSz w:w="12240" w:h="15840"/>
      <w:pgMar w:top="245" w:right="864" w:bottom="-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B1"/>
    <w:rsid w:val="00033254"/>
    <w:rsid w:val="0022470E"/>
    <w:rsid w:val="00316DB2"/>
    <w:rsid w:val="003C052B"/>
    <w:rsid w:val="003F765D"/>
    <w:rsid w:val="004B410C"/>
    <w:rsid w:val="00551D9B"/>
    <w:rsid w:val="00574633"/>
    <w:rsid w:val="00600DC2"/>
    <w:rsid w:val="00636C92"/>
    <w:rsid w:val="00680A0C"/>
    <w:rsid w:val="007252DD"/>
    <w:rsid w:val="00733D4D"/>
    <w:rsid w:val="00766113"/>
    <w:rsid w:val="007846E3"/>
    <w:rsid w:val="007B7F43"/>
    <w:rsid w:val="0088424D"/>
    <w:rsid w:val="009F121D"/>
    <w:rsid w:val="00AB3E77"/>
    <w:rsid w:val="00AD11E1"/>
    <w:rsid w:val="00AF4D57"/>
    <w:rsid w:val="00B22292"/>
    <w:rsid w:val="00BC18B1"/>
    <w:rsid w:val="00C52212"/>
    <w:rsid w:val="00D31F85"/>
    <w:rsid w:val="00D94298"/>
    <w:rsid w:val="00E25861"/>
    <w:rsid w:val="00F47DA0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F85"/>
    <w:pPr>
      <w:widowControl w:val="0"/>
      <w:contextualSpacing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8B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51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F85"/>
    <w:pPr>
      <w:widowControl w:val="0"/>
      <w:contextualSpacing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8B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51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ingclub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rfal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ypingclub.com" TargetMode="External"/><Relationship Id="rId10" Type="http://schemas.openxmlformats.org/officeDocument/2006/relationships/hyperlink" Target="http://www.starf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ping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2015-07-31T19:41:00Z</cp:lastPrinted>
  <dcterms:created xsi:type="dcterms:W3CDTF">2015-08-03T02:33:00Z</dcterms:created>
  <dcterms:modified xsi:type="dcterms:W3CDTF">2015-08-03T03:02:00Z</dcterms:modified>
</cp:coreProperties>
</file>