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A4" w:rsidRPr="00E267A4" w:rsidRDefault="00E267A4" w:rsidP="00E267A4">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7A4">
        <w:rPr>
          <w:rFonts w:ascii="Verdana" w:eastAsia="Times New Roman" w:hAnsi="Verdana" w:cs="Times New Roman"/>
          <w:sz w:val="16"/>
          <w:szCs w:val="16"/>
        </w:rPr>
        <w:t xml:space="preserve">               </w:t>
      </w:r>
      <w:r w:rsidRPr="00E267A4">
        <w:rPr>
          <w:rFonts w:ascii="Verdana" w:eastAsia="Times New Roman" w:hAnsi="Verdana" w:cs="Times New Roman"/>
          <w:b/>
          <w:sz w:val="48"/>
          <w:szCs w:val="48"/>
        </w:rPr>
        <w:t xml:space="preserve">WEEKLY </w:t>
      </w:r>
      <w:r w:rsidRPr="00E267A4">
        <w:rPr>
          <w:rFonts w:ascii="Verdana" w:eastAsia="Times New Roman" w:hAnsi="Verdana" w:cs="Times New Roman"/>
          <w:b/>
          <w:color w:val="A6A6A6"/>
          <w:sz w:val="48"/>
          <w:szCs w:val="48"/>
        </w:rPr>
        <w:t>“</w:t>
      </w:r>
      <w:r w:rsidRPr="00E267A4">
        <w:rPr>
          <w:rFonts w:ascii="Verdana" w:eastAsia="Times New Roman" w:hAnsi="Verdana" w:cs="Times New Roman"/>
          <w:b/>
          <w:color w:val="410000"/>
          <w:sz w:val="72"/>
          <w:szCs w:val="72"/>
        </w:rPr>
        <w:t>WHY</w:t>
      </w:r>
      <w:r w:rsidRPr="00E267A4">
        <w:rPr>
          <w:rFonts w:ascii="Verdana" w:eastAsia="Times New Roman" w:hAnsi="Verdana" w:cs="Times New Roman"/>
          <w:b/>
          <w:color w:val="A6A6A6"/>
          <w:sz w:val="48"/>
          <w:szCs w:val="48"/>
        </w:rPr>
        <w:t>”</w:t>
      </w:r>
      <w:r w:rsidRPr="00E267A4">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E267A4" w:rsidRPr="00E267A4" w:rsidTr="00A43238">
        <w:trPr>
          <w:gridBefore w:val="1"/>
          <w:wBefore w:w="7" w:type="dxa"/>
        </w:trPr>
        <w:tc>
          <w:tcPr>
            <w:tcW w:w="5508" w:type="dxa"/>
            <w:gridSpan w:val="3"/>
          </w:tcPr>
          <w:p w:rsidR="00E267A4" w:rsidRPr="00E267A4" w:rsidRDefault="00E267A4" w:rsidP="009327A9">
            <w:pPr>
              <w:spacing w:after="0"/>
              <w:rPr>
                <w:rFonts w:ascii="Verdana" w:eastAsia="Times New Roman" w:hAnsi="Verdana" w:cs="Times New Roman"/>
              </w:rPr>
            </w:pPr>
            <w:r w:rsidRPr="00E267A4">
              <w:rPr>
                <w:rFonts w:ascii="Verdana" w:eastAsia="Times New Roman" w:hAnsi="Verdana" w:cs="Times New Roman"/>
              </w:rPr>
              <w:t>Lesson Title:</w:t>
            </w:r>
            <w:r w:rsidR="009327A9">
              <w:rPr>
                <w:rFonts w:ascii="Verdana" w:eastAsia="Times New Roman" w:hAnsi="Verdana" w:cs="Times New Roman"/>
              </w:rPr>
              <w:fldChar w:fldCharType="begin">
                <w:ffData>
                  <w:name w:val="Text1"/>
                  <w:enabled/>
                  <w:calcOnExit w:val="0"/>
                  <w:textInput>
                    <w:default w:val="Continued Project Completion with construction   April 13, 2015 until April 17, 2015"/>
                  </w:textInput>
                </w:ffData>
              </w:fldChar>
            </w:r>
            <w:bookmarkStart w:id="0" w:name="Text1"/>
            <w:r w:rsidR="009327A9">
              <w:rPr>
                <w:rFonts w:ascii="Verdana" w:eastAsia="Times New Roman" w:hAnsi="Verdana" w:cs="Times New Roman"/>
              </w:rPr>
              <w:instrText xml:space="preserve"> FORMTEXT </w:instrText>
            </w:r>
            <w:r w:rsidR="009327A9">
              <w:rPr>
                <w:rFonts w:ascii="Verdana" w:eastAsia="Times New Roman" w:hAnsi="Verdana" w:cs="Times New Roman"/>
              </w:rPr>
            </w:r>
            <w:r w:rsidR="009327A9">
              <w:rPr>
                <w:rFonts w:ascii="Verdana" w:eastAsia="Times New Roman" w:hAnsi="Verdana" w:cs="Times New Roman"/>
              </w:rPr>
              <w:fldChar w:fldCharType="separate"/>
            </w:r>
            <w:r w:rsidR="009327A9">
              <w:rPr>
                <w:rFonts w:ascii="Verdana" w:eastAsia="Times New Roman" w:hAnsi="Verdana" w:cs="Times New Roman"/>
                <w:noProof/>
              </w:rPr>
              <w:t>Continued Project Completion with construction   April 13, 2015 until April 17, 2015</w:t>
            </w:r>
            <w:r w:rsidR="009327A9">
              <w:rPr>
                <w:rFonts w:ascii="Verdana" w:eastAsia="Times New Roman" w:hAnsi="Verdana" w:cs="Times New Roman"/>
              </w:rPr>
              <w:fldChar w:fldCharType="end"/>
            </w:r>
            <w:bookmarkEnd w:id="0"/>
          </w:p>
        </w:tc>
        <w:tc>
          <w:tcPr>
            <w:tcW w:w="5238" w:type="dxa"/>
            <w:gridSpan w:val="2"/>
          </w:tcPr>
          <w:p w:rsidR="00E267A4" w:rsidRPr="00E267A4" w:rsidRDefault="00E267A4" w:rsidP="00E267A4">
            <w:pPr>
              <w:spacing w:after="0"/>
              <w:rPr>
                <w:rFonts w:ascii="Verdana" w:eastAsia="Times New Roman" w:hAnsi="Verdana" w:cs="Times New Roman"/>
              </w:rPr>
            </w:pPr>
          </w:p>
          <w:p w:rsidR="00E267A4" w:rsidRPr="00E267A4" w:rsidRDefault="00E267A4" w:rsidP="00C85752">
            <w:pPr>
              <w:spacing w:after="0"/>
              <w:rPr>
                <w:rFonts w:ascii="Verdana" w:eastAsia="Times New Roman" w:hAnsi="Verdana" w:cs="Times New Roman"/>
              </w:rPr>
            </w:pPr>
            <w:r w:rsidRPr="00E267A4">
              <w:rPr>
                <w:rFonts w:ascii="Verdana" w:eastAsia="Times New Roman" w:hAnsi="Verdana" w:cs="Times New Roman"/>
              </w:rPr>
              <w:t xml:space="preserve">Lesson </w:t>
            </w:r>
            <w:r w:rsidR="00C85752">
              <w:rPr>
                <w:rFonts w:ascii="Verdana" w:eastAsia="Times New Roman" w:hAnsi="Verdana" w:cs="Times New Roman"/>
              </w:rPr>
              <w:fldChar w:fldCharType="begin">
                <w:ffData>
                  <w:name w:val="Text2"/>
                  <w:enabled/>
                  <w:calcOnExit w:val="0"/>
                  <w:textInput>
                    <w:default w:val="1"/>
                  </w:textInput>
                </w:ffData>
              </w:fldChar>
            </w:r>
            <w:bookmarkStart w:id="1" w:name="Text2"/>
            <w:r w:rsidR="00C85752">
              <w:rPr>
                <w:rFonts w:ascii="Verdana" w:eastAsia="Times New Roman" w:hAnsi="Verdana" w:cs="Times New Roman"/>
              </w:rPr>
              <w:instrText xml:space="preserve"> FORMTEXT </w:instrText>
            </w:r>
            <w:r w:rsidR="00C85752">
              <w:rPr>
                <w:rFonts w:ascii="Verdana" w:eastAsia="Times New Roman" w:hAnsi="Verdana" w:cs="Times New Roman"/>
              </w:rPr>
            </w:r>
            <w:r w:rsidR="00C85752">
              <w:rPr>
                <w:rFonts w:ascii="Verdana" w:eastAsia="Times New Roman" w:hAnsi="Verdana" w:cs="Times New Roman"/>
              </w:rPr>
              <w:fldChar w:fldCharType="separate"/>
            </w:r>
            <w:r w:rsidR="00C85752">
              <w:rPr>
                <w:rFonts w:ascii="Verdana" w:eastAsia="Times New Roman" w:hAnsi="Verdana" w:cs="Times New Roman"/>
                <w:noProof/>
              </w:rPr>
              <w:t>1</w:t>
            </w:r>
            <w:r w:rsidR="00C85752">
              <w:rPr>
                <w:rFonts w:ascii="Verdana" w:eastAsia="Times New Roman" w:hAnsi="Verdana" w:cs="Times New Roman"/>
              </w:rPr>
              <w:fldChar w:fldCharType="end"/>
            </w:r>
            <w:bookmarkEnd w:id="1"/>
            <w:r w:rsidRPr="00E267A4">
              <w:rPr>
                <w:rFonts w:ascii="Verdana" w:eastAsia="Times New Roman" w:hAnsi="Verdana" w:cs="Times New Roman"/>
              </w:rPr>
              <w:t xml:space="preserve">of </w:t>
            </w:r>
            <w:r w:rsidR="00C85752">
              <w:rPr>
                <w:rFonts w:ascii="Verdana" w:eastAsia="Times New Roman" w:hAnsi="Verdana" w:cs="Times New Roman"/>
              </w:rPr>
              <w:t>5</w:t>
            </w:r>
            <w:r w:rsidRPr="00E267A4">
              <w:rPr>
                <w:rFonts w:ascii="Verdana" w:eastAsia="Times New Roman" w:hAnsi="Verdana" w:cs="Times New Roman"/>
              </w:rPr>
              <w:t xml:space="preserve"> ; Unit #</w:t>
            </w:r>
            <w:r w:rsidR="00C85752">
              <w:rPr>
                <w:rFonts w:ascii="Verdana" w:eastAsia="Times New Roman" w:hAnsi="Verdana" w:cs="Times New Roman"/>
              </w:rPr>
              <w:fldChar w:fldCharType="begin">
                <w:ffData>
                  <w:name w:val="Text4"/>
                  <w:enabled/>
                  <w:calcOnExit w:val="0"/>
                  <w:textInput>
                    <w:default w:val="7"/>
                  </w:textInput>
                </w:ffData>
              </w:fldChar>
            </w:r>
            <w:bookmarkStart w:id="2" w:name="Text4"/>
            <w:r w:rsidR="00C85752">
              <w:rPr>
                <w:rFonts w:ascii="Verdana" w:eastAsia="Times New Roman" w:hAnsi="Verdana" w:cs="Times New Roman"/>
              </w:rPr>
              <w:instrText xml:space="preserve"> FORMTEXT </w:instrText>
            </w:r>
            <w:r w:rsidR="00C85752">
              <w:rPr>
                <w:rFonts w:ascii="Verdana" w:eastAsia="Times New Roman" w:hAnsi="Verdana" w:cs="Times New Roman"/>
              </w:rPr>
            </w:r>
            <w:r w:rsidR="00C85752">
              <w:rPr>
                <w:rFonts w:ascii="Verdana" w:eastAsia="Times New Roman" w:hAnsi="Verdana" w:cs="Times New Roman"/>
              </w:rPr>
              <w:fldChar w:fldCharType="separate"/>
            </w:r>
            <w:r w:rsidR="00C85752">
              <w:rPr>
                <w:rFonts w:ascii="Verdana" w:eastAsia="Times New Roman" w:hAnsi="Verdana" w:cs="Times New Roman"/>
                <w:noProof/>
              </w:rPr>
              <w:t>7</w:t>
            </w:r>
            <w:r w:rsidR="00C85752">
              <w:rPr>
                <w:rFonts w:ascii="Verdana" w:eastAsia="Times New Roman" w:hAnsi="Verdana" w:cs="Times New Roman"/>
              </w:rPr>
              <w:fldChar w:fldCharType="end"/>
            </w:r>
            <w:bookmarkEnd w:id="2"/>
          </w:p>
        </w:tc>
      </w:tr>
      <w:tr w:rsidR="00E267A4" w:rsidRPr="00E267A4" w:rsidTr="00A43238">
        <w:trPr>
          <w:gridBefore w:val="1"/>
          <w:wBefore w:w="7" w:type="dxa"/>
          <w:trHeight w:val="378"/>
        </w:trPr>
        <w:tc>
          <w:tcPr>
            <w:tcW w:w="5508" w:type="dxa"/>
            <w:gridSpan w:val="3"/>
          </w:tcPr>
          <w:p w:rsidR="00E267A4" w:rsidRPr="00E267A4" w:rsidRDefault="00E267A4" w:rsidP="009327A9">
            <w:pPr>
              <w:spacing w:after="0"/>
              <w:rPr>
                <w:rFonts w:ascii="Verdana" w:eastAsia="Times New Roman" w:hAnsi="Verdana" w:cs="Times New Roman"/>
              </w:rPr>
            </w:pPr>
            <w:r w:rsidRPr="00E267A4">
              <w:rPr>
                <w:rFonts w:ascii="Verdana" w:eastAsia="Times New Roman" w:hAnsi="Verdana" w:cs="Times New Roman"/>
              </w:rPr>
              <w:t>Duration:</w:t>
            </w:r>
            <w:r w:rsidR="009327A9">
              <w:rPr>
                <w:rFonts w:ascii="Verdana" w:eastAsia="Times New Roman" w:hAnsi="Verdana" w:cs="Times New Roman"/>
              </w:rPr>
              <w:fldChar w:fldCharType="begin">
                <w:ffData>
                  <w:name w:val="Text8"/>
                  <w:enabled/>
                  <w:calcOnExit w:val="0"/>
                  <w:textInput>
                    <w:default w:val="50  AzMerit Testing This Week"/>
                  </w:textInput>
                </w:ffData>
              </w:fldChar>
            </w:r>
            <w:bookmarkStart w:id="3" w:name="Text8"/>
            <w:r w:rsidR="009327A9">
              <w:rPr>
                <w:rFonts w:ascii="Verdana" w:eastAsia="Times New Roman" w:hAnsi="Verdana" w:cs="Times New Roman"/>
              </w:rPr>
              <w:instrText xml:space="preserve"> FORMTEXT </w:instrText>
            </w:r>
            <w:r w:rsidR="009327A9">
              <w:rPr>
                <w:rFonts w:ascii="Verdana" w:eastAsia="Times New Roman" w:hAnsi="Verdana" w:cs="Times New Roman"/>
              </w:rPr>
            </w:r>
            <w:r w:rsidR="009327A9">
              <w:rPr>
                <w:rFonts w:ascii="Verdana" w:eastAsia="Times New Roman" w:hAnsi="Verdana" w:cs="Times New Roman"/>
              </w:rPr>
              <w:fldChar w:fldCharType="separate"/>
            </w:r>
            <w:r w:rsidR="009327A9">
              <w:rPr>
                <w:rFonts w:ascii="Verdana" w:eastAsia="Times New Roman" w:hAnsi="Verdana" w:cs="Times New Roman"/>
                <w:noProof/>
              </w:rPr>
              <w:t>50  AzMerit Testing This Week</w:t>
            </w:r>
            <w:r w:rsidR="009327A9">
              <w:rPr>
                <w:rFonts w:ascii="Verdana" w:eastAsia="Times New Roman" w:hAnsi="Verdana" w:cs="Times New Roman"/>
              </w:rPr>
              <w:fldChar w:fldCharType="end"/>
            </w:r>
            <w:bookmarkEnd w:id="3"/>
            <w:r w:rsidRPr="00E267A4">
              <w:rPr>
                <w:rFonts w:ascii="Verdana" w:eastAsia="Times New Roman" w:hAnsi="Verdana" w:cs="Times New Roman"/>
              </w:rPr>
              <w:t xml:space="preserve">    </w:t>
            </w:r>
          </w:p>
        </w:tc>
        <w:tc>
          <w:tcPr>
            <w:tcW w:w="5238" w:type="dxa"/>
            <w:gridSpan w:val="2"/>
          </w:tcPr>
          <w:p w:rsidR="00E267A4" w:rsidRPr="00E267A4" w:rsidRDefault="00E267A4" w:rsidP="00C85752">
            <w:pPr>
              <w:spacing w:after="0"/>
              <w:rPr>
                <w:rFonts w:ascii="Verdana" w:eastAsia="Times New Roman" w:hAnsi="Verdana" w:cs="Times New Roman"/>
              </w:rPr>
            </w:pPr>
            <w:r w:rsidRPr="00E267A4">
              <w:rPr>
                <w:rFonts w:ascii="Verdana" w:eastAsia="Times New Roman" w:hAnsi="Verdana" w:cs="Times New Roman"/>
              </w:rPr>
              <w:t>Teacher/Student Ratio:</w:t>
            </w:r>
            <w:r w:rsidR="00C85752">
              <w:rPr>
                <w:rFonts w:ascii="Verdana" w:eastAsia="Times New Roman" w:hAnsi="Verdana" w:cs="Times New Roman"/>
              </w:rPr>
              <w:fldChar w:fldCharType="begin">
                <w:ffData>
                  <w:name w:val="Text5"/>
                  <w:enabled/>
                  <w:calcOnExit w:val="0"/>
                  <w:textInput>
                    <w:default w:val="1/24"/>
                  </w:textInput>
                </w:ffData>
              </w:fldChar>
            </w:r>
            <w:bookmarkStart w:id="4" w:name="Text5"/>
            <w:r w:rsidR="00C85752">
              <w:rPr>
                <w:rFonts w:ascii="Verdana" w:eastAsia="Times New Roman" w:hAnsi="Verdana" w:cs="Times New Roman"/>
              </w:rPr>
              <w:instrText xml:space="preserve"> FORMTEXT </w:instrText>
            </w:r>
            <w:r w:rsidR="00C85752">
              <w:rPr>
                <w:rFonts w:ascii="Verdana" w:eastAsia="Times New Roman" w:hAnsi="Verdana" w:cs="Times New Roman"/>
              </w:rPr>
            </w:r>
            <w:r w:rsidR="00C85752">
              <w:rPr>
                <w:rFonts w:ascii="Verdana" w:eastAsia="Times New Roman" w:hAnsi="Verdana" w:cs="Times New Roman"/>
              </w:rPr>
              <w:fldChar w:fldCharType="separate"/>
            </w:r>
            <w:r w:rsidR="00C85752">
              <w:rPr>
                <w:rFonts w:ascii="Verdana" w:eastAsia="Times New Roman" w:hAnsi="Verdana" w:cs="Times New Roman"/>
                <w:noProof/>
              </w:rPr>
              <w:t>1/24</w:t>
            </w:r>
            <w:r w:rsidR="00C85752">
              <w:rPr>
                <w:rFonts w:ascii="Verdana" w:eastAsia="Times New Roman" w:hAnsi="Verdana" w:cs="Times New Roman"/>
              </w:rPr>
              <w:fldChar w:fldCharType="end"/>
            </w:r>
            <w:bookmarkEnd w:id="4"/>
          </w:p>
        </w:tc>
      </w:tr>
      <w:tr w:rsidR="00E267A4" w:rsidRPr="00E267A4" w:rsidTr="00A43238">
        <w:trPr>
          <w:gridBefore w:val="1"/>
          <w:wBefore w:w="7" w:type="dxa"/>
        </w:trPr>
        <w:tc>
          <w:tcPr>
            <w:tcW w:w="10746" w:type="dxa"/>
            <w:gridSpan w:val="5"/>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Lesson File Name:</w:t>
            </w:r>
            <w:r w:rsidR="00C85752">
              <w:rPr>
                <w:rFonts w:ascii="Verdana" w:eastAsia="Times New Roman" w:hAnsi="Verdana" w:cs="Times New Roman"/>
              </w:rPr>
              <w:fldChar w:fldCharType="begin">
                <w:ffData>
                  <w:name w:val="Text9"/>
                  <w:enabled/>
                  <w:calcOnExit w:val="0"/>
                  <w:textInput>
                    <w:default w:val="Clothing Construction"/>
                  </w:textInput>
                </w:ffData>
              </w:fldChar>
            </w:r>
            <w:bookmarkStart w:id="5" w:name="Text9"/>
            <w:r w:rsidR="00C85752">
              <w:rPr>
                <w:rFonts w:ascii="Verdana" w:eastAsia="Times New Roman" w:hAnsi="Verdana" w:cs="Times New Roman"/>
              </w:rPr>
              <w:instrText xml:space="preserve"> FORMTEXT </w:instrText>
            </w:r>
            <w:r w:rsidR="00C85752">
              <w:rPr>
                <w:rFonts w:ascii="Verdana" w:eastAsia="Times New Roman" w:hAnsi="Verdana" w:cs="Times New Roman"/>
              </w:rPr>
            </w:r>
            <w:r w:rsidR="00C85752">
              <w:rPr>
                <w:rFonts w:ascii="Verdana" w:eastAsia="Times New Roman" w:hAnsi="Verdana" w:cs="Times New Roman"/>
              </w:rPr>
              <w:fldChar w:fldCharType="separate"/>
            </w:r>
            <w:r w:rsidR="00C85752">
              <w:rPr>
                <w:rFonts w:ascii="Verdana" w:eastAsia="Times New Roman" w:hAnsi="Verdana" w:cs="Times New Roman"/>
                <w:noProof/>
              </w:rPr>
              <w:t>Clothing Construction</w:t>
            </w:r>
            <w:r w:rsidR="00C85752">
              <w:rPr>
                <w:rFonts w:ascii="Verdana" w:eastAsia="Times New Roman" w:hAnsi="Verdana" w:cs="Times New Roman"/>
              </w:rPr>
              <w:fldChar w:fldCharType="end"/>
            </w:r>
            <w:bookmarkEnd w:id="5"/>
            <w:r w:rsidRPr="00E267A4">
              <w:rPr>
                <w:rFonts w:ascii="Verdana" w:eastAsia="Times New Roman" w:hAnsi="Verdana" w:cs="Times New Roman"/>
              </w:rPr>
              <w:t xml:space="preserve">   </w:t>
            </w:r>
            <w:r w:rsidR="00C85752">
              <w:rPr>
                <w:rFonts w:ascii="Verdana" w:eastAsia="Times New Roman" w:hAnsi="Verdana" w:cs="Times New Roman"/>
              </w:rPr>
              <w:t xml:space="preserve">          </w:t>
            </w:r>
            <w:r w:rsidRPr="00E267A4">
              <w:rPr>
                <w:rFonts w:ascii="Verdana" w:eastAsia="Times New Roman" w:hAnsi="Verdana" w:cs="Times New Roman"/>
              </w:rPr>
              <w:t xml:space="preserve"> Teacher:</w:t>
            </w:r>
            <w:r w:rsidR="00C85752">
              <w:rPr>
                <w:rFonts w:ascii="Verdana" w:eastAsia="Times New Roman" w:hAnsi="Verdana" w:cs="Times New Roman"/>
              </w:rPr>
              <w:fldChar w:fldCharType="begin">
                <w:ffData>
                  <w:name w:val="Text6"/>
                  <w:enabled/>
                  <w:calcOnExit w:val="0"/>
                  <w:textInput>
                    <w:default w:val="Mrs. Robles"/>
                  </w:textInput>
                </w:ffData>
              </w:fldChar>
            </w:r>
            <w:bookmarkStart w:id="6" w:name="Text6"/>
            <w:r w:rsidR="00C85752">
              <w:rPr>
                <w:rFonts w:ascii="Verdana" w:eastAsia="Times New Roman" w:hAnsi="Verdana" w:cs="Times New Roman"/>
              </w:rPr>
              <w:instrText xml:space="preserve"> FORMTEXT </w:instrText>
            </w:r>
            <w:r w:rsidR="00C85752">
              <w:rPr>
                <w:rFonts w:ascii="Verdana" w:eastAsia="Times New Roman" w:hAnsi="Verdana" w:cs="Times New Roman"/>
              </w:rPr>
            </w:r>
            <w:r w:rsidR="00C85752">
              <w:rPr>
                <w:rFonts w:ascii="Verdana" w:eastAsia="Times New Roman" w:hAnsi="Verdana" w:cs="Times New Roman"/>
              </w:rPr>
              <w:fldChar w:fldCharType="separate"/>
            </w:r>
            <w:r w:rsidR="00C85752">
              <w:rPr>
                <w:rFonts w:ascii="Verdana" w:eastAsia="Times New Roman" w:hAnsi="Verdana" w:cs="Times New Roman"/>
                <w:noProof/>
              </w:rPr>
              <w:t>Mrs. Robles</w:t>
            </w:r>
            <w:r w:rsidR="00C85752">
              <w:rPr>
                <w:rFonts w:ascii="Verdana" w:eastAsia="Times New Roman" w:hAnsi="Verdana" w:cs="Times New Roman"/>
              </w:rPr>
              <w:fldChar w:fldCharType="end"/>
            </w:r>
            <w:bookmarkEnd w:id="6"/>
          </w:p>
          <w:p w:rsidR="00E267A4" w:rsidRPr="00E267A4" w:rsidRDefault="00E267A4" w:rsidP="00E267A4">
            <w:pPr>
              <w:spacing w:after="0"/>
              <w:rPr>
                <w:rFonts w:ascii="Verdana" w:eastAsia="Times New Roman" w:hAnsi="Verdana" w:cs="Times New Roman"/>
              </w:rPr>
            </w:pPr>
            <w:proofErr w:type="spellStart"/>
            <w:r w:rsidRPr="00E267A4">
              <w:rPr>
                <w:rFonts w:ascii="Verdana" w:eastAsia="Times New Roman" w:hAnsi="Verdana" w:cs="Times New Roman"/>
              </w:rPr>
              <w:t>Subject:</w:t>
            </w:r>
            <w:r w:rsidR="00C85752">
              <w:rPr>
                <w:rFonts w:ascii="Verdana" w:eastAsia="Times New Roman" w:hAnsi="Verdana" w:cs="Times New Roman"/>
              </w:rPr>
              <w:fldChar w:fldCharType="begin">
                <w:ffData>
                  <w:name w:val="Text10"/>
                  <w:enabled/>
                  <w:calcOnExit w:val="0"/>
                  <w:textInput>
                    <w:default w:val="Making PJ Bottoms"/>
                  </w:textInput>
                </w:ffData>
              </w:fldChar>
            </w:r>
            <w:bookmarkStart w:id="7" w:name="Text10"/>
            <w:r w:rsidR="00C85752">
              <w:rPr>
                <w:rFonts w:ascii="Verdana" w:eastAsia="Times New Roman" w:hAnsi="Verdana" w:cs="Times New Roman"/>
              </w:rPr>
              <w:instrText xml:space="preserve"> FORMTEXT </w:instrText>
            </w:r>
            <w:r w:rsidR="00C85752">
              <w:rPr>
                <w:rFonts w:ascii="Verdana" w:eastAsia="Times New Roman" w:hAnsi="Verdana" w:cs="Times New Roman"/>
              </w:rPr>
            </w:r>
            <w:r w:rsidR="00C85752">
              <w:rPr>
                <w:rFonts w:ascii="Verdana" w:eastAsia="Times New Roman" w:hAnsi="Verdana" w:cs="Times New Roman"/>
              </w:rPr>
              <w:fldChar w:fldCharType="separate"/>
            </w:r>
            <w:r w:rsidR="00C85752">
              <w:rPr>
                <w:rFonts w:ascii="Verdana" w:eastAsia="Times New Roman" w:hAnsi="Verdana" w:cs="Times New Roman"/>
                <w:noProof/>
              </w:rPr>
              <w:t>Making</w:t>
            </w:r>
            <w:proofErr w:type="spellEnd"/>
            <w:r w:rsidR="00C85752">
              <w:rPr>
                <w:rFonts w:ascii="Verdana" w:eastAsia="Times New Roman" w:hAnsi="Verdana" w:cs="Times New Roman"/>
                <w:noProof/>
              </w:rPr>
              <w:t xml:space="preserve"> PJ Bottoms</w:t>
            </w:r>
            <w:r w:rsidR="00C85752">
              <w:rPr>
                <w:rFonts w:ascii="Verdana" w:eastAsia="Times New Roman" w:hAnsi="Verdana" w:cs="Times New Roman"/>
              </w:rPr>
              <w:fldChar w:fldCharType="end"/>
            </w:r>
            <w:bookmarkEnd w:id="7"/>
            <w:r w:rsidRPr="00E267A4">
              <w:rPr>
                <w:rFonts w:ascii="Verdana" w:eastAsia="Times New Roman" w:hAnsi="Verdana" w:cs="Times New Roman"/>
              </w:rPr>
              <w:t xml:space="preserve">                  </w:t>
            </w:r>
            <w:r w:rsidR="00C85752">
              <w:rPr>
                <w:rFonts w:ascii="Verdana" w:eastAsia="Times New Roman" w:hAnsi="Verdana" w:cs="Times New Roman"/>
              </w:rPr>
              <w:t xml:space="preserve">         </w:t>
            </w:r>
            <w:bookmarkStart w:id="8" w:name="_GoBack"/>
            <w:bookmarkEnd w:id="8"/>
            <w:r w:rsidR="00C85752">
              <w:rPr>
                <w:rFonts w:ascii="Verdana" w:eastAsia="Times New Roman" w:hAnsi="Verdana" w:cs="Times New Roman"/>
              </w:rPr>
              <w:t xml:space="preserve">     </w:t>
            </w:r>
            <w:r w:rsidRPr="00E267A4">
              <w:rPr>
                <w:rFonts w:ascii="Verdana" w:eastAsia="Times New Roman" w:hAnsi="Verdana" w:cs="Times New Roman"/>
              </w:rPr>
              <w:t>Grade Level:</w:t>
            </w:r>
            <w:r w:rsidR="00C85752">
              <w:rPr>
                <w:rFonts w:ascii="Verdana" w:eastAsia="Times New Roman" w:hAnsi="Verdana" w:cs="Times New Roman"/>
              </w:rPr>
              <w:fldChar w:fldCharType="begin">
                <w:ffData>
                  <w:name w:val="Text7"/>
                  <w:enabled/>
                  <w:calcOnExit w:val="0"/>
                  <w:textInput>
                    <w:default w:val="10, 11, &amp; 12"/>
                  </w:textInput>
                </w:ffData>
              </w:fldChar>
            </w:r>
            <w:bookmarkStart w:id="9" w:name="Text7"/>
            <w:r w:rsidR="00C85752">
              <w:rPr>
                <w:rFonts w:ascii="Verdana" w:eastAsia="Times New Roman" w:hAnsi="Verdana" w:cs="Times New Roman"/>
              </w:rPr>
              <w:instrText xml:space="preserve"> FORMTEXT </w:instrText>
            </w:r>
            <w:r w:rsidR="00C85752">
              <w:rPr>
                <w:rFonts w:ascii="Verdana" w:eastAsia="Times New Roman" w:hAnsi="Verdana" w:cs="Times New Roman"/>
              </w:rPr>
            </w:r>
            <w:r w:rsidR="00C85752">
              <w:rPr>
                <w:rFonts w:ascii="Verdana" w:eastAsia="Times New Roman" w:hAnsi="Verdana" w:cs="Times New Roman"/>
              </w:rPr>
              <w:fldChar w:fldCharType="separate"/>
            </w:r>
            <w:r w:rsidR="00C85752">
              <w:rPr>
                <w:rFonts w:ascii="Verdana" w:eastAsia="Times New Roman" w:hAnsi="Verdana" w:cs="Times New Roman"/>
                <w:noProof/>
              </w:rPr>
              <w:t>10, 11, &amp; 12</w:t>
            </w:r>
            <w:r w:rsidR="00C85752">
              <w:rPr>
                <w:rFonts w:ascii="Verdana" w:eastAsia="Times New Roman" w:hAnsi="Verdana" w:cs="Times New Roman"/>
              </w:rPr>
              <w:fldChar w:fldCharType="end"/>
            </w:r>
            <w:bookmarkEnd w:id="9"/>
          </w:p>
          <w:p w:rsidR="00E267A4" w:rsidRPr="00E267A4" w:rsidRDefault="00E267A4" w:rsidP="00E267A4">
            <w:pPr>
              <w:spacing w:after="0"/>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 xml:space="preserve">STANDARD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C85752" w:rsidRDefault="00C85752" w:rsidP="00C85752">
            <w:pPr>
              <w:spacing w:after="0" w:line="240" w:lineRule="auto"/>
              <w:rPr>
                <w:rFonts w:ascii="Verdana" w:hAnsi="Verdana"/>
              </w:rPr>
            </w:pPr>
            <w:r>
              <w:rPr>
                <w:rFonts w:ascii="Verdana" w:hAnsi="Verdana"/>
              </w:rPr>
              <w:t>12.0   CONSTRUCT A GARMENT BY APPLYING THE PRINCIPLES OF QUALITY APPAREL</w:t>
            </w:r>
          </w:p>
          <w:p w:rsidR="00C85752" w:rsidRDefault="00C85752" w:rsidP="00C85752">
            <w:pPr>
              <w:spacing w:after="0" w:line="240" w:lineRule="auto"/>
              <w:rPr>
                <w:rFonts w:ascii="Verdana" w:hAnsi="Verdana"/>
              </w:rPr>
            </w:pPr>
            <w:r>
              <w:rPr>
                <w:rFonts w:ascii="Verdana" w:hAnsi="Verdana"/>
              </w:rPr>
              <w:t xml:space="preserve">          CONSTRUCTION</w:t>
            </w:r>
          </w:p>
          <w:p w:rsidR="00C85752" w:rsidRDefault="00C85752" w:rsidP="00C85752">
            <w:pPr>
              <w:spacing w:after="0" w:line="240" w:lineRule="auto"/>
              <w:rPr>
                <w:rFonts w:ascii="Verdana" w:hAnsi="Verdana"/>
                <w:b/>
              </w:rPr>
            </w:pPr>
            <w:r>
              <w:rPr>
                <w:rFonts w:ascii="Verdana" w:hAnsi="Verdana"/>
                <w:b/>
              </w:rPr>
              <w:t>12.4   Perform pattern layout and cutting for garment construction</w:t>
            </w:r>
          </w:p>
          <w:p w:rsidR="00C85752" w:rsidRDefault="00C85752" w:rsidP="00C85752">
            <w:pPr>
              <w:spacing w:after="0" w:line="240" w:lineRule="auto"/>
              <w:rPr>
                <w:rFonts w:ascii="Verdana" w:hAnsi="Verdana"/>
              </w:rPr>
            </w:pPr>
          </w:p>
          <w:p w:rsidR="00C85752" w:rsidRDefault="00C85752" w:rsidP="00C85752">
            <w:pPr>
              <w:spacing w:after="0" w:line="240" w:lineRule="auto"/>
              <w:rPr>
                <w:rFonts w:ascii="Verdana" w:hAnsi="Verdana"/>
              </w:rPr>
            </w:pPr>
            <w:r>
              <w:rPr>
                <w:rFonts w:ascii="Verdana" w:hAnsi="Verdana"/>
              </w:rPr>
              <w:t>LOCAL STANDARD – SAFETY</w:t>
            </w:r>
          </w:p>
          <w:p w:rsidR="00C85752" w:rsidRDefault="00C85752" w:rsidP="00C85752">
            <w:pPr>
              <w:spacing w:after="0" w:line="240" w:lineRule="auto"/>
              <w:rPr>
                <w:rFonts w:ascii="Verdana" w:hAnsi="Verdana"/>
                <w:b/>
              </w:rPr>
            </w:pPr>
            <w:r>
              <w:rPr>
                <w:rFonts w:ascii="Verdana" w:hAnsi="Verdana"/>
                <w:b/>
              </w:rPr>
              <w:t>LS.16 Use trade equipment and tools appropriately</w:t>
            </w:r>
          </w:p>
          <w:p w:rsidR="00E267A4" w:rsidRPr="00C85752" w:rsidRDefault="00C85752" w:rsidP="00E267A4">
            <w:pPr>
              <w:spacing w:after="0" w:line="240" w:lineRule="auto"/>
              <w:rPr>
                <w:rFonts w:ascii="Verdana" w:hAnsi="Verdana"/>
                <w:b/>
              </w:rPr>
            </w:pPr>
            <w:r>
              <w:rPr>
                <w:rFonts w:ascii="Verdana" w:hAnsi="Verdana"/>
                <w:b/>
              </w:rPr>
              <w:t>LS.17 Identify proper safety procedures to maintain and store equipment</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OBJECTIVES</w:t>
            </w:r>
          </w:p>
        </w:tc>
        <w:tc>
          <w:tcPr>
            <w:tcW w:w="5238" w:type="dxa"/>
            <w:gridSpan w:val="2"/>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TERMINOLOGY</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C85752" w:rsidRDefault="00C85752" w:rsidP="00C85752">
            <w:pPr>
              <w:spacing w:after="0" w:line="240" w:lineRule="auto"/>
              <w:rPr>
                <w:rFonts w:ascii="Verdana" w:hAnsi="Verdana"/>
              </w:rPr>
            </w:pPr>
            <w:r>
              <w:rPr>
                <w:rFonts w:ascii="Verdana" w:hAnsi="Verdana"/>
              </w:rPr>
              <w:t>Student will be able to:</w:t>
            </w:r>
          </w:p>
          <w:p w:rsidR="00C85752" w:rsidRDefault="00C85752" w:rsidP="00C85752">
            <w:pPr>
              <w:numPr>
                <w:ilvl w:val="0"/>
                <w:numId w:val="2"/>
              </w:numPr>
              <w:spacing w:after="0" w:line="240" w:lineRule="auto"/>
              <w:rPr>
                <w:rFonts w:ascii="Verdana" w:hAnsi="Verdana"/>
              </w:rPr>
            </w:pPr>
            <w:r>
              <w:rPr>
                <w:rFonts w:ascii="Verdana" w:hAnsi="Verdana"/>
              </w:rPr>
              <w:t>Define vocabulary terms</w:t>
            </w:r>
          </w:p>
          <w:p w:rsidR="00C85752" w:rsidRDefault="00C85752" w:rsidP="00C85752">
            <w:pPr>
              <w:numPr>
                <w:ilvl w:val="0"/>
                <w:numId w:val="2"/>
              </w:numPr>
              <w:spacing w:after="0" w:line="240" w:lineRule="auto"/>
              <w:rPr>
                <w:rFonts w:ascii="Verdana" w:hAnsi="Verdana"/>
              </w:rPr>
            </w:pPr>
            <w:r>
              <w:rPr>
                <w:rFonts w:ascii="Verdana" w:hAnsi="Verdana"/>
              </w:rPr>
              <w:t>Practice safety</w:t>
            </w:r>
          </w:p>
          <w:p w:rsidR="00C85752" w:rsidRDefault="00C85752" w:rsidP="00C85752">
            <w:pPr>
              <w:numPr>
                <w:ilvl w:val="0"/>
                <w:numId w:val="2"/>
              </w:numPr>
              <w:spacing w:after="0" w:line="240" w:lineRule="auto"/>
              <w:rPr>
                <w:rFonts w:ascii="Verdana" w:hAnsi="Verdana"/>
              </w:rPr>
            </w:pPr>
            <w:r>
              <w:rPr>
                <w:rFonts w:ascii="Verdana" w:hAnsi="Verdana"/>
              </w:rPr>
              <w:t>Demonstrate effective time management skills</w:t>
            </w:r>
          </w:p>
          <w:p w:rsidR="00E267A4" w:rsidRPr="00C85752" w:rsidRDefault="00C85752" w:rsidP="00E267A4">
            <w:pPr>
              <w:numPr>
                <w:ilvl w:val="0"/>
                <w:numId w:val="2"/>
              </w:numPr>
              <w:spacing w:after="0" w:line="240" w:lineRule="auto"/>
              <w:rPr>
                <w:rFonts w:ascii="Verdana" w:hAnsi="Verdana"/>
              </w:rPr>
            </w:pPr>
            <w:r>
              <w:rPr>
                <w:rFonts w:ascii="Verdana" w:hAnsi="Verdana"/>
              </w:rPr>
              <w:t>Demonstrate accurate cutting procedures for pajamas</w:t>
            </w:r>
          </w:p>
        </w:tc>
        <w:tc>
          <w:tcPr>
            <w:tcW w:w="5238" w:type="dxa"/>
            <w:gridSpan w:val="2"/>
          </w:tcPr>
          <w:p w:rsidR="00E267A4" w:rsidRDefault="00C85752" w:rsidP="00E267A4">
            <w:pPr>
              <w:spacing w:after="0" w:line="240" w:lineRule="auto"/>
              <w:rPr>
                <w:rFonts w:ascii="Verdana" w:eastAsia="Times New Roman" w:hAnsi="Verdana" w:cs="Times New Roman"/>
              </w:rPr>
            </w:pPr>
            <w:r>
              <w:rPr>
                <w:rFonts w:ascii="Verdana" w:eastAsia="Times New Roman" w:hAnsi="Verdana" w:cs="Times New Roman"/>
              </w:rPr>
              <w:t xml:space="preserve">Students will get out cubbies (the container where their projects are stored. </w:t>
            </w:r>
          </w:p>
          <w:p w:rsidR="00C85752" w:rsidRPr="00E267A4" w:rsidRDefault="00C85752" w:rsidP="00E267A4">
            <w:pPr>
              <w:spacing w:after="0" w:line="240" w:lineRule="auto"/>
              <w:rPr>
                <w:rFonts w:ascii="Verdana" w:eastAsia="Times New Roman" w:hAnsi="Verdana" w:cs="Times New Roman"/>
              </w:rPr>
            </w:pPr>
            <w:r>
              <w:rPr>
                <w:rFonts w:ascii="Verdana" w:eastAsia="Times New Roman" w:hAnsi="Verdana" w:cs="Times New Roman"/>
              </w:rPr>
              <w:t xml:space="preserve">Students will work on their next step to complete the project. </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INTRODUCTION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E267A4" w:rsidP="00E267A4">
            <w:pPr>
              <w:spacing w:after="0" w:line="240" w:lineRule="auto"/>
              <w:rPr>
                <w:rFonts w:ascii="Verdana" w:eastAsia="Times New Roman" w:hAnsi="Verdana" w:cs="Times New Roman"/>
              </w:rPr>
            </w:pPr>
            <w:proofErr w:type="spellStart"/>
            <w:r w:rsidRPr="00E267A4">
              <w:rPr>
                <w:rFonts w:ascii="Verdana" w:eastAsia="Times New Roman" w:hAnsi="Verdana" w:cs="Times New Roman"/>
                <w:b/>
              </w:rPr>
              <w:t>Bellwork</w:t>
            </w:r>
            <w:proofErr w:type="spellEnd"/>
            <w:r w:rsidRPr="00E267A4">
              <w:rPr>
                <w:rFonts w:ascii="Verdana" w:eastAsia="Times New Roman" w:hAnsi="Verdana" w:cs="Times New Roman"/>
                <w:b/>
              </w:rPr>
              <w:t xml:space="preserve">/Beginning of Class Procedures: </w:t>
            </w:r>
            <w:r w:rsidR="00C85752">
              <w:rPr>
                <w:rFonts w:ascii="Verdana" w:eastAsia="Times New Roman" w:hAnsi="Verdana" w:cs="Times New Roman"/>
                <w:b/>
              </w:rPr>
              <w:t xml:space="preserve">Thread </w:t>
            </w:r>
            <w:r w:rsidR="009C062B">
              <w:rPr>
                <w:rFonts w:ascii="Verdana" w:eastAsia="Times New Roman" w:hAnsi="Verdana" w:cs="Times New Roman"/>
                <w:b/>
              </w:rPr>
              <w:t xml:space="preserve">the machines, and work with the fabrics. Some students will be completing zippers, some students will be completing buttonholes and some students will be completing PJ Bottoms. </w:t>
            </w: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b/>
              </w:rPr>
            </w:pPr>
            <w:r w:rsidRPr="00E267A4">
              <w:rPr>
                <w:rFonts w:ascii="Verdana" w:eastAsia="Times New Roman" w:hAnsi="Verdana" w:cs="Times New Roman"/>
                <w:b/>
              </w:rPr>
              <w:t xml:space="preserve">Purpose of today’s learning:  </w:t>
            </w:r>
            <w:r w:rsidR="009C062B">
              <w:rPr>
                <w:rFonts w:ascii="Verdana" w:eastAsia="Times New Roman" w:hAnsi="Verdana" w:cs="Times New Roman"/>
                <w:b/>
              </w:rPr>
              <w:t>To have students analyze other student produces</w:t>
            </w:r>
            <w:r w:rsidR="00BC0363">
              <w:rPr>
                <w:rFonts w:ascii="Verdana" w:eastAsia="Times New Roman" w:hAnsi="Verdana" w:cs="Times New Roman"/>
                <w:b/>
              </w:rPr>
              <w:t>, as the construction process continues,</w:t>
            </w:r>
            <w:r w:rsidR="009C062B">
              <w:rPr>
                <w:rFonts w:ascii="Verdana" w:eastAsia="Times New Roman" w:hAnsi="Verdana" w:cs="Times New Roman"/>
                <w:b/>
              </w:rPr>
              <w:t xml:space="preserve"> and see how t</w:t>
            </w:r>
            <w:r w:rsidR="00BC0363">
              <w:rPr>
                <w:rFonts w:ascii="Verdana" w:eastAsia="Times New Roman" w:hAnsi="Verdana" w:cs="Times New Roman"/>
                <w:b/>
              </w:rPr>
              <w:t>hey can make theirs better, in less time to complete it.</w:t>
            </w:r>
            <w:r w:rsidR="009C062B">
              <w:rPr>
                <w:rFonts w:ascii="Verdana" w:eastAsia="Times New Roman" w:hAnsi="Verdana" w:cs="Times New Roman"/>
                <w:b/>
              </w:rPr>
              <w:t xml:space="preserve">  </w:t>
            </w:r>
          </w:p>
          <w:p w:rsidR="00E267A4" w:rsidRPr="00E267A4" w:rsidRDefault="00E267A4" w:rsidP="00E267A4">
            <w:pPr>
              <w:spacing w:after="0" w:line="240" w:lineRule="auto"/>
              <w:rPr>
                <w:rFonts w:ascii="Verdana" w:eastAsia="Times New Roman" w:hAnsi="Verdana" w:cs="Times New Roman"/>
                <w:b/>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 xml:space="preserve">CONTENT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E267A4" w:rsidRPr="00E267A4" w:rsidRDefault="00E267A4" w:rsidP="00E267A4">
            <w:pPr>
              <w:spacing w:after="0" w:line="240" w:lineRule="auto"/>
              <w:jc w:val="center"/>
              <w:rPr>
                <w:rFonts w:ascii="Verdana" w:eastAsia="Times New Roman" w:hAnsi="Verdana" w:cs="Times New Roman"/>
                <w:b/>
                <w:color w:val="FFFFFF"/>
                <w:sz w:val="28"/>
              </w:rPr>
            </w:pPr>
            <w:r w:rsidRPr="00E267A4">
              <w:rPr>
                <w:rFonts w:ascii="Verdana" w:eastAsia="Times New Roman" w:hAnsi="Verdana" w:cs="Times New Roman"/>
                <w:b/>
                <w:color w:val="FFFFFF"/>
                <w:sz w:val="28"/>
              </w:rPr>
              <w:t>TEACHER ACTIONS</w:t>
            </w:r>
          </w:p>
        </w:tc>
        <w:tc>
          <w:tcPr>
            <w:tcW w:w="5238" w:type="dxa"/>
            <w:gridSpan w:val="2"/>
            <w:shd w:val="clear" w:color="auto" w:fill="A6A6A6"/>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STUDENT ACTIONS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BC0363" w:rsidP="00E267A4">
            <w:pPr>
              <w:spacing w:after="0" w:line="240" w:lineRule="auto"/>
              <w:rPr>
                <w:rFonts w:ascii="Verdana" w:eastAsia="Times New Roman" w:hAnsi="Verdana" w:cs="Times New Roman"/>
              </w:rPr>
            </w:pPr>
            <w:r>
              <w:rPr>
                <w:rFonts w:ascii="Verdana" w:hAnsi="Verdana"/>
                <w:b/>
              </w:rPr>
              <w:t>Describe safety practices associated with sewing lab and equipment</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E267A4" w:rsidRPr="00E267A4" w:rsidRDefault="00BC0363" w:rsidP="00E267A4">
            <w:pPr>
              <w:spacing w:after="0" w:line="240" w:lineRule="auto"/>
              <w:rPr>
                <w:rFonts w:ascii="Verdana" w:eastAsia="Times New Roman" w:hAnsi="Verdana" w:cs="Times New Roman"/>
              </w:rPr>
            </w:pPr>
            <w:r>
              <w:rPr>
                <w:rFonts w:ascii="Verdana" w:hAnsi="Verdana"/>
              </w:rPr>
              <w:t>1.</w:t>
            </w:r>
            <w:r w:rsidR="00975E70">
              <w:rPr>
                <w:rFonts w:ascii="Verdana" w:hAnsi="Verdana"/>
              </w:rPr>
              <w:t xml:space="preserve"> </w:t>
            </w:r>
            <w:r>
              <w:rPr>
                <w:rFonts w:ascii="Verdana" w:hAnsi="Verdana"/>
              </w:rPr>
              <w:t xml:space="preserve">Remind students that safety is </w:t>
            </w:r>
            <w:r>
              <w:rPr>
                <w:rFonts w:ascii="Verdana" w:hAnsi="Verdana"/>
                <w:u w:val="single"/>
              </w:rPr>
              <w:t>always</w:t>
            </w:r>
            <w:r>
              <w:rPr>
                <w:rFonts w:ascii="Verdana" w:hAnsi="Verdana"/>
              </w:rPr>
              <w:t xml:space="preserve"> First Priority.  Tell students that they will be assessed every day on how well they adhere to safety practices.  Ask all students to share two items they wrote on their “A-B-C of…” </w:t>
            </w:r>
            <w:proofErr w:type="spellStart"/>
            <w:r>
              <w:rPr>
                <w:rFonts w:ascii="Verdana" w:hAnsi="Verdana"/>
              </w:rPr>
              <w:t>Bellwork</w:t>
            </w:r>
            <w:proofErr w:type="spellEnd"/>
            <w:r>
              <w:rPr>
                <w:rFonts w:ascii="Verdana" w:hAnsi="Verdana"/>
              </w:rPr>
              <w:t xml:space="preserve"> activity with their elbow neighbor. As students share, tell them to fill in any blank areas with info shared by their classmates.  </w:t>
            </w:r>
          </w:p>
        </w:tc>
        <w:tc>
          <w:tcPr>
            <w:tcW w:w="5238" w:type="dxa"/>
            <w:gridSpan w:val="2"/>
          </w:tcPr>
          <w:p w:rsidR="00E267A4" w:rsidRPr="00E267A4" w:rsidRDefault="00BC0363" w:rsidP="00E267A4">
            <w:pPr>
              <w:spacing w:after="0" w:line="240" w:lineRule="auto"/>
              <w:rPr>
                <w:rFonts w:ascii="Verdana" w:eastAsia="Times New Roman" w:hAnsi="Verdana" w:cs="Times New Roman"/>
              </w:rPr>
            </w:pPr>
            <w:r>
              <w:rPr>
                <w:rFonts w:ascii="Verdana" w:hAnsi="Verdana"/>
              </w:rPr>
              <w:t xml:space="preserve">1. Students share </w:t>
            </w:r>
            <w:proofErr w:type="spellStart"/>
            <w:r>
              <w:rPr>
                <w:rFonts w:ascii="Verdana" w:hAnsi="Verdana"/>
              </w:rPr>
              <w:t>Bellwork</w:t>
            </w:r>
            <w:proofErr w:type="spellEnd"/>
            <w:r>
              <w:rPr>
                <w:rFonts w:ascii="Verdana" w:hAnsi="Verdana"/>
              </w:rPr>
              <w:t xml:space="preserve"> results.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4D4B2D" w:rsidP="00E267A4">
            <w:pPr>
              <w:spacing w:after="0" w:line="240" w:lineRule="auto"/>
              <w:rPr>
                <w:rFonts w:ascii="Verdana" w:eastAsia="Times New Roman" w:hAnsi="Verdana" w:cs="Times New Roman"/>
              </w:rPr>
            </w:pPr>
            <w:r>
              <w:rPr>
                <w:rFonts w:ascii="Verdana" w:hAnsi="Verdana"/>
                <w:b/>
              </w:rPr>
              <w:lastRenderedPageBreak/>
              <w:t>Thread a bobbin</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4D4B2D" w:rsidP="00E267A4">
            <w:pPr>
              <w:spacing w:after="0" w:line="240" w:lineRule="auto"/>
              <w:rPr>
                <w:rFonts w:ascii="Verdana" w:eastAsia="Times New Roman" w:hAnsi="Verdana" w:cs="Times New Roman"/>
              </w:rPr>
            </w:pPr>
            <w:r>
              <w:rPr>
                <w:rFonts w:ascii="Verdana" w:eastAsia="Times New Roman" w:hAnsi="Verdana" w:cs="Times New Roman"/>
              </w:rPr>
              <w:t>2. Teacher will instruct students to thread their machines before she helps them. (Thread the top of the machine and the bobbin, and to have a close color of thread as the fabric color.) If they need to sew as a next step.</w:t>
            </w:r>
          </w:p>
        </w:tc>
        <w:tc>
          <w:tcPr>
            <w:tcW w:w="5238" w:type="dxa"/>
            <w:gridSpan w:val="2"/>
          </w:tcPr>
          <w:p w:rsidR="00E267A4" w:rsidRPr="00E267A4" w:rsidRDefault="00195FDB" w:rsidP="00E267A4">
            <w:pPr>
              <w:spacing w:after="0" w:line="240" w:lineRule="auto"/>
              <w:rPr>
                <w:rFonts w:ascii="Verdana" w:eastAsia="Times New Roman" w:hAnsi="Verdana" w:cs="Times New Roman"/>
              </w:rPr>
            </w:pPr>
            <w:r>
              <w:rPr>
                <w:rFonts w:ascii="Verdana" w:eastAsia="Times New Roman" w:hAnsi="Verdana" w:cs="Times New Roman"/>
              </w:rPr>
              <w:t xml:space="preserve">2. Students will pair and share on how to thread the sewing machine correctly.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D52CE1" w:rsidP="00E267A4">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Distribute the user’s manuals for local sewing machines and also the Concept Organizer.  Tell students to complete the Concept Organizer and sketch a diagram illustrating “Threading a Bobbin”</w:t>
            </w:r>
            <w:r w:rsidR="000233D4">
              <w:rPr>
                <w:rFonts w:ascii="Verdana" w:hAnsi="Verdana"/>
              </w:rPr>
              <w:t xml:space="preserve"> according to the user’s manual.</w:t>
            </w:r>
          </w:p>
        </w:tc>
        <w:tc>
          <w:tcPr>
            <w:tcW w:w="5238" w:type="dxa"/>
            <w:gridSpan w:val="2"/>
          </w:tcPr>
          <w:p w:rsidR="00D52CE1" w:rsidRDefault="00D52CE1" w:rsidP="00E267A4">
            <w:pPr>
              <w:spacing w:after="0" w:line="240" w:lineRule="auto"/>
              <w:rPr>
                <w:rFonts w:ascii="Verdana" w:hAnsi="Verdana"/>
              </w:rPr>
            </w:pPr>
            <w:r>
              <w:rPr>
                <w:rFonts w:ascii="Verdana" w:eastAsia="Times New Roman" w:hAnsi="Verdana" w:cs="Times New Roman"/>
              </w:rPr>
              <w:t>3.</w:t>
            </w:r>
            <w:r>
              <w:rPr>
                <w:rFonts w:ascii="Verdana" w:hAnsi="Verdana"/>
              </w:rPr>
              <w:t xml:space="preserve"> Students complete the Concept Organizer.</w:t>
            </w:r>
          </w:p>
          <w:p w:rsidR="00D52CE1" w:rsidRPr="00D52CE1" w:rsidRDefault="00D52CE1" w:rsidP="00E267A4">
            <w:pPr>
              <w:spacing w:after="0" w:line="240" w:lineRule="auto"/>
              <w:rPr>
                <w:rFonts w:ascii="Verdana" w:hAnsi="Verdana"/>
              </w:rPr>
            </w:pPr>
            <w:r>
              <w:rPr>
                <w:rFonts w:ascii="Verdana" w:hAnsi="Verdana"/>
              </w:rPr>
              <w:t xml:space="preserve">Students will write their name down on a list for the teacher to check their work. After the teacher helps them read their directions the students will put their thumbs up or thumbs down for understanding.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FB2299" w:rsidRDefault="00FB2299" w:rsidP="00FB2299">
            <w:pPr>
              <w:spacing w:after="0" w:line="240" w:lineRule="auto"/>
              <w:rPr>
                <w:rFonts w:ascii="Verdana" w:eastAsia="Times New Roman" w:hAnsi="Verdana" w:cs="Times New Roman"/>
              </w:rPr>
            </w:pPr>
            <w:proofErr w:type="gramStart"/>
            <w:r>
              <w:rPr>
                <w:rFonts w:ascii="Verdana" w:eastAsia="Times New Roman" w:hAnsi="Verdana" w:cs="Times New Roman"/>
              </w:rPr>
              <w:t>4.</w:t>
            </w:r>
            <w:r w:rsidR="000233D4" w:rsidRPr="00FB2299">
              <w:rPr>
                <w:rFonts w:ascii="Verdana" w:eastAsia="Times New Roman" w:hAnsi="Verdana" w:cs="Times New Roman"/>
              </w:rPr>
              <w:t>Teacher</w:t>
            </w:r>
            <w:proofErr w:type="gramEnd"/>
            <w:r w:rsidR="000233D4" w:rsidRPr="00FB2299">
              <w:rPr>
                <w:rFonts w:ascii="Verdana" w:eastAsia="Times New Roman" w:hAnsi="Verdana" w:cs="Times New Roman"/>
              </w:rPr>
              <w:t xml:space="preserve"> will continue to pull students into groups to work together to complete steps toward completing the construction of the Pajama bottoms. </w:t>
            </w:r>
          </w:p>
        </w:tc>
        <w:tc>
          <w:tcPr>
            <w:tcW w:w="5238" w:type="dxa"/>
            <w:gridSpan w:val="2"/>
          </w:tcPr>
          <w:p w:rsidR="00E267A4" w:rsidRPr="00E267A4" w:rsidRDefault="00FB2299" w:rsidP="00E267A4">
            <w:pPr>
              <w:spacing w:after="0" w:line="240" w:lineRule="auto"/>
              <w:rPr>
                <w:rFonts w:ascii="Verdana" w:eastAsia="Times New Roman" w:hAnsi="Verdana" w:cs="Times New Roman"/>
              </w:rPr>
            </w:pPr>
            <w:r>
              <w:rPr>
                <w:rFonts w:ascii="Verdana" w:eastAsia="Times New Roman" w:hAnsi="Verdana" w:cs="Times New Roman"/>
              </w:rPr>
              <w:t xml:space="preserve">4. Students will continue with step by step directions to complete construction on the Pajama Bottoms.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C4113A" w:rsidRDefault="00E267A4" w:rsidP="00E267A4">
            <w:pPr>
              <w:spacing w:after="0" w:line="240" w:lineRule="auto"/>
              <w:rPr>
                <w:rFonts w:ascii="Verdana" w:eastAsia="Times New Roman" w:hAnsi="Verdana" w:cs="Times New Roman"/>
                <w:sz w:val="16"/>
                <w:szCs w:val="16"/>
              </w:rPr>
            </w:pP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C4113A" w:rsidRDefault="00E267A4" w:rsidP="00E267A4">
            <w:pPr>
              <w:spacing w:after="0" w:line="240" w:lineRule="auto"/>
              <w:rPr>
                <w:rFonts w:ascii="Verdana" w:eastAsia="Times New Roman" w:hAnsi="Verdana" w:cs="Times New Roman"/>
                <w:sz w:val="16"/>
                <w:szCs w:val="16"/>
              </w:rPr>
            </w:pP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CLOSURE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C4113A" w:rsidRPr="00C4113A" w:rsidRDefault="00C4113A" w:rsidP="00E267A4">
            <w:pPr>
              <w:spacing w:after="0" w:line="240" w:lineRule="auto"/>
              <w:rPr>
                <w:rFonts w:ascii="Verdana" w:hAnsi="Verdana"/>
                <w:sz w:val="16"/>
                <w:szCs w:val="16"/>
              </w:rPr>
            </w:pPr>
          </w:p>
          <w:p w:rsidR="00E267A4" w:rsidRPr="00E267A4" w:rsidRDefault="00C4113A" w:rsidP="00E267A4">
            <w:pPr>
              <w:spacing w:after="0" w:line="240" w:lineRule="auto"/>
              <w:rPr>
                <w:rFonts w:ascii="Verdana" w:eastAsia="Times New Roman" w:hAnsi="Verdana" w:cs="Times New Roman"/>
              </w:rPr>
            </w:pPr>
            <w:r>
              <w:rPr>
                <w:rFonts w:ascii="Verdana" w:hAnsi="Verdana"/>
              </w:rPr>
              <w:t xml:space="preserve">Before leaving the classroom today, please write your name on the back side of a Post-It note (sticky side) for anonymity.  </w:t>
            </w:r>
          </w:p>
          <w:p w:rsidR="00E267A4" w:rsidRPr="00C4113A" w:rsidRDefault="00E267A4" w:rsidP="00E267A4">
            <w:pPr>
              <w:spacing w:after="0" w:line="240" w:lineRule="auto"/>
              <w:rPr>
                <w:rFonts w:ascii="Verdana" w:eastAsia="Times New Roman" w:hAnsi="Verdana" w:cs="Times New Roman"/>
                <w:sz w:val="16"/>
                <w:szCs w:val="16"/>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AVID WICOR STRATEGIES UTILIZED</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Default="00C4113A" w:rsidP="00E267A4">
            <w:pPr>
              <w:spacing w:after="0" w:line="240" w:lineRule="auto"/>
              <w:rPr>
                <w:rFonts w:ascii="Verdana" w:eastAsia="Times New Roman" w:hAnsi="Verdana" w:cs="Times New Roman"/>
              </w:rPr>
            </w:pPr>
            <w:r>
              <w:rPr>
                <w:rFonts w:ascii="Verdana" w:eastAsia="Times New Roman" w:hAnsi="Verdana" w:cs="Times New Roman"/>
              </w:rPr>
              <w:t>Pair Share, Partners working together, thumbs up &amp; thumbs down, and completing a project.</w:t>
            </w:r>
          </w:p>
          <w:p w:rsidR="00C4113A" w:rsidRPr="00E267A4" w:rsidRDefault="00C4113A"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SAMPLE END OF UNIT ASSESSMENT QUESTIONS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C4113A" w:rsidRDefault="00C4113A" w:rsidP="00C4113A">
            <w:pPr>
              <w:numPr>
                <w:ilvl w:val="0"/>
                <w:numId w:val="3"/>
              </w:numPr>
              <w:spacing w:after="0" w:line="240" w:lineRule="auto"/>
              <w:rPr>
                <w:rFonts w:ascii="Verdana" w:hAnsi="Verdana"/>
              </w:rPr>
            </w:pPr>
            <w:r>
              <w:rPr>
                <w:rFonts w:ascii="Verdana" w:hAnsi="Verdana"/>
              </w:rPr>
              <w:t>Why is it recommended that you thread an empty bobbin at the start of each new sewing project?</w:t>
            </w:r>
          </w:p>
          <w:p w:rsidR="00C4113A" w:rsidRDefault="00C4113A" w:rsidP="00C4113A">
            <w:pPr>
              <w:numPr>
                <w:ilvl w:val="1"/>
                <w:numId w:val="3"/>
              </w:numPr>
              <w:spacing w:after="0" w:line="240" w:lineRule="auto"/>
              <w:rPr>
                <w:rFonts w:ascii="Verdana" w:hAnsi="Verdana"/>
              </w:rPr>
            </w:pPr>
            <w:r>
              <w:rPr>
                <w:rFonts w:ascii="Verdana" w:hAnsi="Verdana"/>
              </w:rPr>
              <w:t xml:space="preserve"> Because bobbins are cheap plastic and should be disposed after each use</w:t>
            </w:r>
          </w:p>
          <w:p w:rsidR="00C4113A" w:rsidRDefault="00C4113A" w:rsidP="00C4113A">
            <w:pPr>
              <w:numPr>
                <w:ilvl w:val="1"/>
                <w:numId w:val="3"/>
              </w:numPr>
              <w:spacing w:after="0" w:line="240" w:lineRule="auto"/>
              <w:rPr>
                <w:rFonts w:ascii="Verdana" w:hAnsi="Verdana"/>
              </w:rPr>
            </w:pPr>
            <w:r>
              <w:rPr>
                <w:rFonts w:ascii="Verdana" w:hAnsi="Verdana"/>
              </w:rPr>
              <w:t xml:space="preserve"> Because the thread that has been left on a bobbin tends to blend in with the</w:t>
            </w:r>
          </w:p>
          <w:p w:rsidR="00C4113A" w:rsidRDefault="00C4113A" w:rsidP="00C4113A">
            <w:pPr>
              <w:spacing w:after="0" w:line="240" w:lineRule="auto"/>
              <w:ind w:left="1440"/>
              <w:rPr>
                <w:rFonts w:ascii="Verdana" w:hAnsi="Verdana"/>
              </w:rPr>
            </w:pPr>
            <w:r>
              <w:rPr>
                <w:rFonts w:ascii="Verdana" w:hAnsi="Verdana"/>
              </w:rPr>
              <w:t xml:space="preserve"> new thread that is added</w:t>
            </w:r>
          </w:p>
          <w:p w:rsidR="00C4113A" w:rsidRDefault="00C4113A" w:rsidP="00C4113A">
            <w:pPr>
              <w:numPr>
                <w:ilvl w:val="1"/>
                <w:numId w:val="3"/>
              </w:numPr>
              <w:spacing w:after="0" w:line="240" w:lineRule="auto"/>
              <w:rPr>
                <w:rFonts w:ascii="Verdana" w:hAnsi="Verdana"/>
              </w:rPr>
            </w:pPr>
            <w:r>
              <w:rPr>
                <w:rFonts w:ascii="Verdana" w:hAnsi="Verdana"/>
              </w:rPr>
              <w:t xml:space="preserve"> </w:t>
            </w:r>
            <w:r>
              <w:rPr>
                <w:rFonts w:ascii="Verdana" w:hAnsi="Verdana"/>
                <w:highlight w:val="yellow"/>
              </w:rPr>
              <w:t>Because bobbins that already have thread on them may become lumpy and</w:t>
            </w:r>
          </w:p>
          <w:p w:rsidR="00C4113A" w:rsidRDefault="00C4113A" w:rsidP="00C4113A">
            <w:pPr>
              <w:spacing w:after="0" w:line="240" w:lineRule="auto"/>
              <w:ind w:left="1440"/>
              <w:rPr>
                <w:rFonts w:ascii="Verdana" w:hAnsi="Verdana"/>
              </w:rPr>
            </w:pPr>
            <w:r>
              <w:rPr>
                <w:rFonts w:ascii="Verdana" w:hAnsi="Verdana"/>
                <w:highlight w:val="yellow"/>
              </w:rPr>
              <w:t xml:space="preserve"> uneven when new thread is added</w:t>
            </w:r>
          </w:p>
          <w:p w:rsidR="00C4113A" w:rsidRDefault="00C4113A" w:rsidP="00C4113A">
            <w:pPr>
              <w:numPr>
                <w:ilvl w:val="1"/>
                <w:numId w:val="3"/>
              </w:numPr>
              <w:spacing w:after="0" w:line="240" w:lineRule="auto"/>
              <w:rPr>
                <w:rFonts w:ascii="Verdana" w:hAnsi="Verdana"/>
              </w:rPr>
            </w:pPr>
            <w:r>
              <w:rPr>
                <w:rFonts w:ascii="Verdana" w:hAnsi="Verdana"/>
              </w:rPr>
              <w:t xml:space="preserve"> Because previously used bobbins tend to break under the pressure of continuous</w:t>
            </w:r>
          </w:p>
          <w:p w:rsidR="00C4113A" w:rsidRDefault="00C4113A" w:rsidP="00C4113A">
            <w:pPr>
              <w:spacing w:after="0" w:line="240" w:lineRule="auto"/>
              <w:ind w:left="1440"/>
              <w:rPr>
                <w:rFonts w:ascii="Verdana" w:hAnsi="Verdana"/>
              </w:rPr>
            </w:pPr>
            <w:r>
              <w:rPr>
                <w:rFonts w:ascii="Verdana" w:hAnsi="Verdana"/>
              </w:rPr>
              <w:t xml:space="preserve"> machine use</w:t>
            </w:r>
          </w:p>
          <w:p w:rsidR="00C4113A" w:rsidRDefault="00C4113A" w:rsidP="00C4113A">
            <w:pPr>
              <w:spacing w:after="0" w:line="240" w:lineRule="auto"/>
              <w:ind w:left="720"/>
              <w:rPr>
                <w:rFonts w:ascii="Verdana" w:hAnsi="Verdana"/>
              </w:rPr>
            </w:pPr>
          </w:p>
          <w:p w:rsidR="00C4113A" w:rsidRDefault="00C4113A" w:rsidP="00C4113A">
            <w:pPr>
              <w:numPr>
                <w:ilvl w:val="0"/>
                <w:numId w:val="3"/>
              </w:numPr>
              <w:spacing w:after="0" w:line="240" w:lineRule="auto"/>
              <w:rPr>
                <w:rFonts w:ascii="Verdana" w:hAnsi="Verdana"/>
              </w:rPr>
            </w:pPr>
            <w:r>
              <w:rPr>
                <w:rFonts w:ascii="Verdana" w:hAnsi="Verdana"/>
              </w:rPr>
              <w:t>Which of the following is the most commonly used seam allowance when constructing garments?</w:t>
            </w:r>
          </w:p>
          <w:p w:rsidR="00C4113A" w:rsidRDefault="00C4113A" w:rsidP="00C4113A">
            <w:pPr>
              <w:numPr>
                <w:ilvl w:val="1"/>
                <w:numId w:val="3"/>
              </w:numPr>
              <w:spacing w:after="0" w:line="240" w:lineRule="auto"/>
              <w:rPr>
                <w:rFonts w:ascii="Verdana" w:hAnsi="Verdana"/>
              </w:rPr>
            </w:pPr>
            <w:r>
              <w:rPr>
                <w:rFonts w:ascii="Verdana" w:hAnsi="Verdana"/>
              </w:rPr>
              <w:t xml:space="preserve"> 3/8-inch</w:t>
            </w:r>
          </w:p>
          <w:p w:rsidR="00C4113A" w:rsidRDefault="00C4113A" w:rsidP="00C4113A">
            <w:pPr>
              <w:numPr>
                <w:ilvl w:val="1"/>
                <w:numId w:val="3"/>
              </w:numPr>
              <w:spacing w:after="0" w:line="240" w:lineRule="auto"/>
              <w:rPr>
                <w:rFonts w:ascii="Verdana" w:hAnsi="Verdana"/>
              </w:rPr>
            </w:pPr>
            <w:r>
              <w:rPr>
                <w:rFonts w:ascii="Verdana" w:hAnsi="Verdana"/>
              </w:rPr>
              <w:t xml:space="preserve"> 1/2-inch</w:t>
            </w:r>
          </w:p>
          <w:p w:rsidR="00C4113A" w:rsidRDefault="00C4113A" w:rsidP="00C4113A">
            <w:pPr>
              <w:numPr>
                <w:ilvl w:val="1"/>
                <w:numId w:val="3"/>
              </w:numPr>
              <w:spacing w:after="0" w:line="240" w:lineRule="auto"/>
              <w:rPr>
                <w:rFonts w:ascii="Verdana" w:hAnsi="Verdana"/>
                <w:highlight w:val="yellow"/>
              </w:rPr>
            </w:pPr>
            <w:r>
              <w:rPr>
                <w:rFonts w:ascii="Verdana" w:hAnsi="Verdana"/>
              </w:rPr>
              <w:t xml:space="preserve"> </w:t>
            </w:r>
            <w:r>
              <w:rPr>
                <w:rFonts w:ascii="Verdana" w:hAnsi="Verdana"/>
                <w:highlight w:val="yellow"/>
              </w:rPr>
              <w:t>5/8-inch</w:t>
            </w:r>
          </w:p>
          <w:p w:rsidR="00E267A4" w:rsidRPr="00C4113A" w:rsidRDefault="00C4113A" w:rsidP="00E267A4">
            <w:pPr>
              <w:numPr>
                <w:ilvl w:val="1"/>
                <w:numId w:val="3"/>
              </w:numPr>
              <w:spacing w:after="0" w:line="240" w:lineRule="auto"/>
              <w:rPr>
                <w:rFonts w:ascii="Verdana" w:hAnsi="Verdana"/>
              </w:rPr>
            </w:pPr>
            <w:r>
              <w:rPr>
                <w:rFonts w:ascii="Verdana" w:hAnsi="Verdana"/>
              </w:rPr>
              <w:t xml:space="preserve"> 3/4-inch</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RESOURCES</w:t>
            </w:r>
          </w:p>
        </w:tc>
        <w:tc>
          <w:tcPr>
            <w:tcW w:w="5238" w:type="dxa"/>
            <w:gridSpan w:val="2"/>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ACCOMMODATIONS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E267A4" w:rsidRPr="00E267A4" w:rsidRDefault="00C4113A" w:rsidP="00E267A4">
            <w:pPr>
              <w:spacing w:after="0" w:line="240" w:lineRule="auto"/>
              <w:rPr>
                <w:rFonts w:ascii="Verdana" w:eastAsia="Times New Roman" w:hAnsi="Verdana" w:cs="Times New Roman"/>
              </w:rPr>
            </w:pPr>
            <w:r>
              <w:rPr>
                <w:rFonts w:ascii="Verdana" w:eastAsia="Times New Roman" w:hAnsi="Verdana" w:cs="Times New Roman"/>
              </w:rPr>
              <w:t>Sewing Machine Manuel</w:t>
            </w:r>
          </w:p>
        </w:tc>
        <w:tc>
          <w:tcPr>
            <w:tcW w:w="5238" w:type="dxa"/>
            <w:gridSpan w:val="2"/>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 xml:space="preserve">Teachers: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 xml:space="preserve">Based on review of each student’s IEP or 504 </w:t>
            </w:r>
            <w:proofErr w:type="gramStart"/>
            <w:r w:rsidRPr="00E267A4">
              <w:rPr>
                <w:rFonts w:ascii="Verdana" w:eastAsia="Times New Roman" w:hAnsi="Verdana" w:cs="Times New Roman"/>
              </w:rPr>
              <w:t>plan</w:t>
            </w:r>
            <w:proofErr w:type="gramEnd"/>
            <w:r w:rsidRPr="00E267A4">
              <w:rPr>
                <w:rFonts w:ascii="Verdana" w:eastAsia="Times New Roman" w:hAnsi="Verdana" w:cs="Times New Roman"/>
              </w:rPr>
              <w:t xml:space="preserve"> make appropriate </w:t>
            </w:r>
            <w:r w:rsidRPr="00E267A4">
              <w:rPr>
                <w:rFonts w:ascii="Verdana" w:eastAsia="Times New Roman" w:hAnsi="Verdana" w:cs="Times New Roman"/>
              </w:rPr>
              <w:lastRenderedPageBreak/>
              <w:t xml:space="preserve">accommodations.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Encourage participation from all students to the best of their ability.</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Calling on “non-volunteers” may not be appropriate for all students.</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28"/>
                <w:szCs w:val="28"/>
              </w:rPr>
            </w:pPr>
            <w:r w:rsidRPr="00E267A4">
              <w:rPr>
                <w:rFonts w:ascii="Verdana" w:eastAsia="Times New Roman" w:hAnsi="Verdana" w:cs="Times New Roman"/>
                <w:b/>
                <w:color w:val="FFFFFF"/>
                <w:sz w:val="28"/>
                <w:szCs w:val="28"/>
              </w:rPr>
              <w:lastRenderedPageBreak/>
              <w:t>ATTACHMENTS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644522" w:rsidP="00E267A4">
            <w:pPr>
              <w:spacing w:after="0" w:line="240" w:lineRule="auto"/>
              <w:rPr>
                <w:rFonts w:ascii="Verdana" w:eastAsia="Times New Roman" w:hAnsi="Verdana" w:cs="Times New Roman"/>
                <w:b/>
              </w:rPr>
            </w:pPr>
            <w:r>
              <w:rPr>
                <w:rFonts w:ascii="Verdana" w:eastAsia="Times New Roman" w:hAnsi="Verdana" w:cs="Times New Roman"/>
                <w:b/>
              </w:rPr>
              <w:t>None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MATERIALS</w:t>
            </w:r>
          </w:p>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SUPPLIES</w:t>
            </w:r>
          </w:p>
          <w:p w:rsidR="00E267A4" w:rsidRPr="00E267A4" w:rsidRDefault="00E267A4" w:rsidP="00E267A4">
            <w:pPr>
              <w:spacing w:after="0" w:line="240" w:lineRule="auto"/>
              <w:rPr>
                <w:rFonts w:ascii="Verdana" w:eastAsia="Times New Roman" w:hAnsi="Verdana" w:cs="Times New Roman"/>
                <w:b/>
                <w:color w:val="FFFFFF"/>
                <w:sz w:val="18"/>
              </w:rPr>
            </w:pPr>
          </w:p>
        </w:tc>
        <w:tc>
          <w:tcPr>
            <w:tcW w:w="3355" w:type="dxa"/>
            <w:gridSpan w:val="2"/>
          </w:tcPr>
          <w:p w:rsidR="00E267A4" w:rsidRPr="00E267A4" w:rsidRDefault="00644522" w:rsidP="00E267A4">
            <w:pPr>
              <w:spacing w:after="0" w:line="240" w:lineRule="auto"/>
              <w:rPr>
                <w:rFonts w:ascii="Verdana" w:eastAsia="Times New Roman" w:hAnsi="Verdana" w:cs="Times New Roman"/>
              </w:rPr>
            </w:pPr>
            <w:r>
              <w:rPr>
                <w:rFonts w:ascii="Verdana" w:eastAsia="Times New Roman" w:hAnsi="Verdana" w:cs="Times New Roman"/>
              </w:rPr>
              <w:t xml:space="preserve">Thread, sewing Machine, Patterns, directions, rulers, tape, and pencils. </w:t>
            </w: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tc>
      </w:tr>
    </w:tbl>
    <w:p w:rsidR="00E267A4" w:rsidRPr="00E267A4" w:rsidRDefault="00E267A4" w:rsidP="00E267A4">
      <w:pPr>
        <w:spacing w:after="0"/>
        <w:rPr>
          <w:rFonts w:ascii="Verdana" w:eastAsia="Times New Roman" w:hAnsi="Verdana" w:cs="Times New Roman"/>
          <w:b/>
          <w:sz w:val="18"/>
        </w:rPr>
      </w:pPr>
      <w:r>
        <w:rPr>
          <w:rFonts w:ascii="Calibri" w:eastAsia="Times New Roman" w:hAnsi="Calibri" w:cs="Times New Roman"/>
          <w:noProof/>
        </w:rPr>
        <w:drawing>
          <wp:anchor distT="0" distB="0" distL="114300" distR="114300" simplePos="0" relativeHeight="251662336" behindDoc="1" locked="0" layoutInCell="1" allowOverlap="1">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D5A" w:rsidRDefault="002A0D5A"/>
    <w:sectPr w:rsidR="002A0D5A"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30CA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89C1E14"/>
    <w:multiLevelType w:val="hybridMultilevel"/>
    <w:tmpl w:val="D1D69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A4"/>
    <w:rsid w:val="000233D4"/>
    <w:rsid w:val="00195FDB"/>
    <w:rsid w:val="002A0D5A"/>
    <w:rsid w:val="002F17D6"/>
    <w:rsid w:val="003D2FEC"/>
    <w:rsid w:val="004D4B2D"/>
    <w:rsid w:val="00644522"/>
    <w:rsid w:val="006E131F"/>
    <w:rsid w:val="009327A9"/>
    <w:rsid w:val="00975E70"/>
    <w:rsid w:val="009C062B"/>
    <w:rsid w:val="00B618EE"/>
    <w:rsid w:val="00BC0363"/>
    <w:rsid w:val="00C4113A"/>
    <w:rsid w:val="00C85752"/>
    <w:rsid w:val="00D52CE1"/>
    <w:rsid w:val="00D8345A"/>
    <w:rsid w:val="00E267A4"/>
    <w:rsid w:val="00FB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5904">
      <w:bodyDiv w:val="1"/>
      <w:marLeft w:val="0"/>
      <w:marRight w:val="0"/>
      <w:marTop w:val="0"/>
      <w:marBottom w:val="0"/>
      <w:divBdr>
        <w:top w:val="none" w:sz="0" w:space="0" w:color="auto"/>
        <w:left w:val="none" w:sz="0" w:space="0" w:color="auto"/>
        <w:bottom w:val="none" w:sz="0" w:space="0" w:color="auto"/>
        <w:right w:val="none" w:sz="0" w:space="0" w:color="auto"/>
      </w:divBdr>
    </w:div>
    <w:div w:id="1336571089">
      <w:bodyDiv w:val="1"/>
      <w:marLeft w:val="0"/>
      <w:marRight w:val="0"/>
      <w:marTop w:val="0"/>
      <w:marBottom w:val="0"/>
      <w:divBdr>
        <w:top w:val="none" w:sz="0" w:space="0" w:color="auto"/>
        <w:left w:val="none" w:sz="0" w:space="0" w:color="auto"/>
        <w:bottom w:val="none" w:sz="0" w:space="0" w:color="auto"/>
        <w:right w:val="none" w:sz="0" w:space="0" w:color="auto"/>
      </w:divBdr>
    </w:div>
    <w:div w:id="17144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2015-04-13T18:49:00Z</dcterms:created>
  <dcterms:modified xsi:type="dcterms:W3CDTF">2015-04-13T18:49:00Z</dcterms:modified>
</cp:coreProperties>
</file>