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08" w:rsidRPr="00034108" w:rsidRDefault="00034108" w:rsidP="00034108">
      <w:pPr>
        <w:spacing w:after="0"/>
        <w:rPr>
          <w:rFonts w:ascii="Verdana" w:eastAsia="Times New Roman" w:hAnsi="Verdana" w:cs="Times New Roman"/>
          <w:sz w:val="16"/>
          <w:szCs w:val="16"/>
        </w:rPr>
      </w:pPr>
      <w:r>
        <w:rPr>
          <w:rFonts w:ascii="Calibri" w:eastAsia="Times New Roman" w:hAnsi="Calibri" w:cs="Times New Roman"/>
          <w:noProof/>
        </w:rPr>
        <w:drawing>
          <wp:anchor distT="0" distB="0" distL="114300" distR="114300" simplePos="0" relativeHeight="251660288" behindDoc="1" locked="0" layoutInCell="1" allowOverlap="1">
            <wp:simplePos x="0" y="0"/>
            <wp:positionH relativeFrom="column">
              <wp:posOffset>-29845</wp:posOffset>
            </wp:positionH>
            <wp:positionV relativeFrom="paragraph">
              <wp:posOffset>-86995</wp:posOffset>
            </wp:positionV>
            <wp:extent cx="487045" cy="658495"/>
            <wp:effectExtent l="0"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704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Times New Roman"/>
          <w:noProof/>
        </w:rPr>
        <w:drawing>
          <wp:anchor distT="0" distB="0" distL="114300" distR="114300" simplePos="0" relativeHeight="251659264" behindDoc="1" locked="0" layoutInCell="1" allowOverlap="1">
            <wp:simplePos x="0" y="0"/>
            <wp:positionH relativeFrom="column">
              <wp:posOffset>6172200</wp:posOffset>
            </wp:positionH>
            <wp:positionV relativeFrom="paragraph">
              <wp:posOffset>-114300</wp:posOffset>
            </wp:positionV>
            <wp:extent cx="717550" cy="717550"/>
            <wp:effectExtent l="0" t="0" r="635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755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4108">
        <w:rPr>
          <w:rFonts w:ascii="Verdana" w:eastAsia="Times New Roman" w:hAnsi="Verdana" w:cs="Times New Roman"/>
          <w:sz w:val="16"/>
          <w:szCs w:val="16"/>
        </w:rPr>
        <w:t xml:space="preserve">               </w:t>
      </w:r>
      <w:r w:rsidRPr="00034108">
        <w:rPr>
          <w:rFonts w:ascii="Verdana" w:eastAsia="Times New Roman" w:hAnsi="Verdana" w:cs="Times New Roman"/>
          <w:b/>
          <w:sz w:val="48"/>
          <w:szCs w:val="48"/>
        </w:rPr>
        <w:t xml:space="preserve">WEEKLY </w:t>
      </w:r>
      <w:r w:rsidRPr="00034108">
        <w:rPr>
          <w:rFonts w:ascii="Verdana" w:eastAsia="Times New Roman" w:hAnsi="Verdana" w:cs="Times New Roman"/>
          <w:b/>
          <w:color w:val="A6A6A6"/>
          <w:sz w:val="48"/>
          <w:szCs w:val="48"/>
        </w:rPr>
        <w:t>“</w:t>
      </w:r>
      <w:r w:rsidRPr="00034108">
        <w:rPr>
          <w:rFonts w:ascii="Verdana" w:eastAsia="Times New Roman" w:hAnsi="Verdana" w:cs="Times New Roman"/>
          <w:b/>
          <w:color w:val="410000"/>
          <w:sz w:val="72"/>
          <w:szCs w:val="72"/>
        </w:rPr>
        <w:t>WHY</w:t>
      </w:r>
      <w:r w:rsidRPr="00034108">
        <w:rPr>
          <w:rFonts w:ascii="Verdana" w:eastAsia="Times New Roman" w:hAnsi="Verdana" w:cs="Times New Roman"/>
          <w:b/>
          <w:color w:val="A6A6A6"/>
          <w:sz w:val="48"/>
          <w:szCs w:val="48"/>
        </w:rPr>
        <w:t>”</w:t>
      </w:r>
      <w:r w:rsidRPr="00034108">
        <w:rPr>
          <w:rFonts w:ascii="Verdana" w:eastAsia="Times New Roman" w:hAnsi="Verdana" w:cs="Times New Roman"/>
          <w:b/>
          <w:sz w:val="48"/>
          <w:szCs w:val="48"/>
        </w:rPr>
        <w:t xml:space="preserve"> LESSON PLAN</w:t>
      </w:r>
    </w:p>
    <w:tbl>
      <w:tblPr>
        <w:tblW w:w="10753" w:type="dxa"/>
        <w:tblInd w:w="-7" w:type="dxa"/>
        <w:tblLayout w:type="fixed"/>
        <w:tblLook w:val="04A0" w:firstRow="1" w:lastRow="0" w:firstColumn="1" w:lastColumn="0" w:noHBand="0" w:noVBand="1"/>
      </w:tblPr>
      <w:tblGrid>
        <w:gridCol w:w="7"/>
        <w:gridCol w:w="2153"/>
        <w:gridCol w:w="3348"/>
        <w:gridCol w:w="7"/>
        <w:gridCol w:w="5231"/>
        <w:gridCol w:w="7"/>
      </w:tblGrid>
      <w:tr w:rsidR="00034108" w:rsidRPr="00034108" w:rsidTr="00B772B7">
        <w:trPr>
          <w:gridBefore w:val="1"/>
          <w:wBefore w:w="7" w:type="dxa"/>
        </w:trPr>
        <w:tc>
          <w:tcPr>
            <w:tcW w:w="5508" w:type="dxa"/>
            <w:gridSpan w:val="3"/>
          </w:tcPr>
          <w:p w:rsidR="00034108" w:rsidRPr="00034108" w:rsidRDefault="00034108" w:rsidP="00ED4434">
            <w:pPr>
              <w:spacing w:after="0"/>
              <w:rPr>
                <w:rFonts w:ascii="Verdana" w:eastAsia="Times New Roman" w:hAnsi="Verdana" w:cs="Times New Roman"/>
              </w:rPr>
            </w:pPr>
            <w:r w:rsidRPr="00034108">
              <w:rPr>
                <w:rFonts w:ascii="Verdana" w:eastAsia="Times New Roman" w:hAnsi="Verdana" w:cs="Times New Roman"/>
              </w:rPr>
              <w:t xml:space="preserve">Lesson </w:t>
            </w:r>
            <w:proofErr w:type="spellStart"/>
            <w:r w:rsidRPr="00034108">
              <w:rPr>
                <w:rFonts w:ascii="Verdana" w:eastAsia="Times New Roman" w:hAnsi="Verdana" w:cs="Times New Roman"/>
              </w:rPr>
              <w:t>Title:</w:t>
            </w:r>
            <w:r w:rsidR="00ED4434">
              <w:rPr>
                <w:rFonts w:ascii="Verdana" w:eastAsia="Times New Roman" w:hAnsi="Verdana" w:cs="Times New Roman"/>
              </w:rPr>
              <w:fldChar w:fldCharType="begin">
                <w:ffData>
                  <w:name w:val="Text1"/>
                  <w:enabled/>
                  <w:calcOnExit w:val="0"/>
                  <w:textInput>
                    <w:default w:val="Color Schemes in Fashion           Jan. 5 through Jan. 9, 2014"/>
                  </w:textInput>
                </w:ffData>
              </w:fldChar>
            </w:r>
            <w:bookmarkStart w:id="0" w:name="Text1"/>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Color</w:t>
            </w:r>
            <w:proofErr w:type="spellEnd"/>
            <w:r w:rsidR="00ED4434">
              <w:rPr>
                <w:rFonts w:ascii="Verdana" w:eastAsia="Times New Roman" w:hAnsi="Verdana" w:cs="Times New Roman"/>
                <w:noProof/>
              </w:rPr>
              <w:t xml:space="preserve"> Schemes in Fashion           Jan. 5 through Jan. 9, 2014</w:t>
            </w:r>
            <w:r w:rsidR="00ED4434">
              <w:rPr>
                <w:rFonts w:ascii="Verdana" w:eastAsia="Times New Roman" w:hAnsi="Verdana" w:cs="Times New Roman"/>
              </w:rPr>
              <w:fldChar w:fldCharType="end"/>
            </w:r>
            <w:bookmarkEnd w:id="0"/>
          </w:p>
        </w:tc>
        <w:tc>
          <w:tcPr>
            <w:tcW w:w="5238" w:type="dxa"/>
            <w:gridSpan w:val="2"/>
          </w:tcPr>
          <w:p w:rsidR="00034108" w:rsidRPr="00034108" w:rsidRDefault="00034108" w:rsidP="00034108">
            <w:pPr>
              <w:spacing w:after="0"/>
              <w:rPr>
                <w:rFonts w:ascii="Verdana" w:eastAsia="Times New Roman" w:hAnsi="Verdana" w:cs="Times New Roman"/>
              </w:rPr>
            </w:pPr>
          </w:p>
          <w:p w:rsidR="00034108" w:rsidRPr="00034108" w:rsidRDefault="00034108" w:rsidP="00ED4434">
            <w:pPr>
              <w:spacing w:after="0"/>
              <w:rPr>
                <w:rFonts w:ascii="Verdana" w:eastAsia="Times New Roman" w:hAnsi="Verdana" w:cs="Times New Roman"/>
              </w:rPr>
            </w:pPr>
            <w:r w:rsidRPr="00034108">
              <w:rPr>
                <w:rFonts w:ascii="Verdana" w:eastAsia="Times New Roman" w:hAnsi="Verdana" w:cs="Times New Roman"/>
              </w:rPr>
              <w:t xml:space="preserve">Lesson </w:t>
            </w:r>
            <w:r w:rsidR="00ED4434">
              <w:rPr>
                <w:rFonts w:ascii="Verdana" w:eastAsia="Times New Roman" w:hAnsi="Verdana" w:cs="Times New Roman"/>
              </w:rPr>
              <w:fldChar w:fldCharType="begin">
                <w:ffData>
                  <w:name w:val="Text2"/>
                  <w:enabled/>
                  <w:calcOnExit w:val="0"/>
                  <w:textInput>
                    <w:default w:val="3"/>
                  </w:textInput>
                </w:ffData>
              </w:fldChar>
            </w:r>
            <w:bookmarkStart w:id="1" w:name="Text2"/>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3</w:t>
            </w:r>
            <w:r w:rsidR="00ED4434">
              <w:rPr>
                <w:rFonts w:ascii="Verdana" w:eastAsia="Times New Roman" w:hAnsi="Verdana" w:cs="Times New Roman"/>
              </w:rPr>
              <w:fldChar w:fldCharType="end"/>
            </w:r>
            <w:bookmarkEnd w:id="1"/>
            <w:r w:rsidRPr="00034108">
              <w:rPr>
                <w:rFonts w:ascii="Verdana" w:eastAsia="Times New Roman" w:hAnsi="Verdana" w:cs="Times New Roman"/>
              </w:rPr>
              <w:t xml:space="preserve">of </w:t>
            </w:r>
            <w:r w:rsidR="00ED4434">
              <w:rPr>
                <w:rFonts w:ascii="Verdana" w:eastAsia="Times New Roman" w:hAnsi="Verdana" w:cs="Times New Roman"/>
              </w:rPr>
              <w:fldChar w:fldCharType="begin">
                <w:ffData>
                  <w:name w:val="Text3"/>
                  <w:enabled/>
                  <w:calcOnExit w:val="0"/>
                  <w:textInput>
                    <w:default w:val="6"/>
                  </w:textInput>
                </w:ffData>
              </w:fldChar>
            </w:r>
            <w:bookmarkStart w:id="2" w:name="Text3"/>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6</w:t>
            </w:r>
            <w:r w:rsidR="00ED4434">
              <w:rPr>
                <w:rFonts w:ascii="Verdana" w:eastAsia="Times New Roman" w:hAnsi="Verdana" w:cs="Times New Roman"/>
              </w:rPr>
              <w:fldChar w:fldCharType="end"/>
            </w:r>
            <w:bookmarkEnd w:id="2"/>
            <w:r w:rsidRPr="00034108">
              <w:rPr>
                <w:rFonts w:ascii="Verdana" w:eastAsia="Times New Roman" w:hAnsi="Verdana" w:cs="Times New Roman"/>
              </w:rPr>
              <w:t xml:space="preserve"> ; Unit #</w:t>
            </w:r>
            <w:r w:rsidR="00ED4434">
              <w:rPr>
                <w:rFonts w:ascii="Verdana" w:eastAsia="Times New Roman" w:hAnsi="Verdana" w:cs="Times New Roman"/>
              </w:rPr>
              <w:fldChar w:fldCharType="begin">
                <w:ffData>
                  <w:name w:val="Text4"/>
                  <w:enabled/>
                  <w:calcOnExit w:val="0"/>
                  <w:textInput>
                    <w:default w:val="6"/>
                  </w:textInput>
                </w:ffData>
              </w:fldChar>
            </w:r>
            <w:bookmarkStart w:id="3" w:name="Text4"/>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6</w:t>
            </w:r>
            <w:r w:rsidR="00ED4434">
              <w:rPr>
                <w:rFonts w:ascii="Verdana" w:eastAsia="Times New Roman" w:hAnsi="Verdana" w:cs="Times New Roman"/>
              </w:rPr>
              <w:fldChar w:fldCharType="end"/>
            </w:r>
            <w:bookmarkEnd w:id="3"/>
          </w:p>
        </w:tc>
      </w:tr>
      <w:tr w:rsidR="00034108" w:rsidRPr="00034108" w:rsidTr="00B772B7">
        <w:trPr>
          <w:gridBefore w:val="1"/>
          <w:wBefore w:w="7" w:type="dxa"/>
          <w:trHeight w:val="378"/>
        </w:trPr>
        <w:tc>
          <w:tcPr>
            <w:tcW w:w="5508" w:type="dxa"/>
            <w:gridSpan w:val="3"/>
          </w:tcPr>
          <w:p w:rsidR="00034108" w:rsidRPr="00034108" w:rsidRDefault="00034108" w:rsidP="00ED4434">
            <w:pPr>
              <w:spacing w:after="0"/>
              <w:rPr>
                <w:rFonts w:ascii="Verdana" w:eastAsia="Times New Roman" w:hAnsi="Verdana" w:cs="Times New Roman"/>
              </w:rPr>
            </w:pPr>
            <w:r w:rsidRPr="00034108">
              <w:rPr>
                <w:rFonts w:ascii="Verdana" w:eastAsia="Times New Roman" w:hAnsi="Verdana" w:cs="Times New Roman"/>
              </w:rPr>
              <w:t>Duration:</w:t>
            </w:r>
            <w:r w:rsidR="00ED4434">
              <w:rPr>
                <w:rFonts w:ascii="Verdana" w:eastAsia="Times New Roman" w:hAnsi="Verdana" w:cs="Times New Roman"/>
              </w:rPr>
              <w:fldChar w:fldCharType="begin">
                <w:ffData>
                  <w:name w:val="Text8"/>
                  <w:enabled/>
                  <w:calcOnExit w:val="0"/>
                  <w:textInput>
                    <w:default w:val="50 minutes"/>
                  </w:textInput>
                </w:ffData>
              </w:fldChar>
            </w:r>
            <w:bookmarkStart w:id="4" w:name="Text8"/>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50 minutes</w:t>
            </w:r>
            <w:r w:rsidR="00ED4434">
              <w:rPr>
                <w:rFonts w:ascii="Verdana" w:eastAsia="Times New Roman" w:hAnsi="Verdana" w:cs="Times New Roman"/>
              </w:rPr>
              <w:fldChar w:fldCharType="end"/>
            </w:r>
            <w:bookmarkEnd w:id="4"/>
            <w:r w:rsidRPr="00034108">
              <w:rPr>
                <w:rFonts w:ascii="Verdana" w:eastAsia="Times New Roman" w:hAnsi="Verdana" w:cs="Times New Roman"/>
              </w:rPr>
              <w:t xml:space="preserve">    </w:t>
            </w:r>
          </w:p>
        </w:tc>
        <w:tc>
          <w:tcPr>
            <w:tcW w:w="5238" w:type="dxa"/>
            <w:gridSpan w:val="2"/>
          </w:tcPr>
          <w:p w:rsidR="00034108" w:rsidRPr="00034108" w:rsidRDefault="00034108" w:rsidP="00ED4434">
            <w:pPr>
              <w:spacing w:after="0"/>
              <w:rPr>
                <w:rFonts w:ascii="Verdana" w:eastAsia="Times New Roman" w:hAnsi="Verdana" w:cs="Times New Roman"/>
              </w:rPr>
            </w:pPr>
            <w:r w:rsidRPr="00034108">
              <w:rPr>
                <w:rFonts w:ascii="Verdana" w:eastAsia="Times New Roman" w:hAnsi="Verdana" w:cs="Times New Roman"/>
              </w:rPr>
              <w:t>Teacher/Student Ratio:</w:t>
            </w:r>
            <w:r w:rsidR="00ED4434">
              <w:rPr>
                <w:rFonts w:ascii="Verdana" w:eastAsia="Times New Roman" w:hAnsi="Verdana" w:cs="Times New Roman"/>
              </w:rPr>
              <w:fldChar w:fldCharType="begin">
                <w:ffData>
                  <w:name w:val="Text5"/>
                  <w:enabled/>
                  <w:calcOnExit w:val="0"/>
                  <w:textInput>
                    <w:default w:val="1/24"/>
                  </w:textInput>
                </w:ffData>
              </w:fldChar>
            </w:r>
            <w:bookmarkStart w:id="5" w:name="Text5"/>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1/24</w:t>
            </w:r>
            <w:r w:rsidR="00ED4434">
              <w:rPr>
                <w:rFonts w:ascii="Verdana" w:eastAsia="Times New Roman" w:hAnsi="Verdana" w:cs="Times New Roman"/>
              </w:rPr>
              <w:fldChar w:fldCharType="end"/>
            </w:r>
            <w:bookmarkEnd w:id="5"/>
          </w:p>
        </w:tc>
      </w:tr>
      <w:tr w:rsidR="00034108" w:rsidRPr="00034108" w:rsidTr="00B772B7">
        <w:trPr>
          <w:gridBefore w:val="1"/>
          <w:wBefore w:w="7" w:type="dxa"/>
        </w:trPr>
        <w:tc>
          <w:tcPr>
            <w:tcW w:w="10746" w:type="dxa"/>
            <w:gridSpan w:val="5"/>
          </w:tcPr>
          <w:p w:rsidR="00ED4434" w:rsidRDefault="00034108" w:rsidP="00034108">
            <w:pPr>
              <w:spacing w:after="0"/>
              <w:rPr>
                <w:rFonts w:ascii="Verdana" w:eastAsia="Times New Roman" w:hAnsi="Verdana" w:cs="Times New Roman"/>
              </w:rPr>
            </w:pPr>
            <w:r w:rsidRPr="00034108">
              <w:rPr>
                <w:rFonts w:ascii="Verdana" w:eastAsia="Times New Roman" w:hAnsi="Verdana" w:cs="Times New Roman"/>
              </w:rPr>
              <w:t>Lesson File Name:</w:t>
            </w:r>
            <w:r w:rsidR="00ED4434">
              <w:rPr>
                <w:rFonts w:ascii="Verdana" w:eastAsia="Times New Roman" w:hAnsi="Verdana" w:cs="Times New Roman"/>
              </w:rPr>
              <w:fldChar w:fldCharType="begin">
                <w:ffData>
                  <w:name w:val="Text9"/>
                  <w:enabled/>
                  <w:calcOnExit w:val="0"/>
                  <w:textInput>
                    <w:default w:val="FDM-Color-Lesson3.doc"/>
                  </w:textInput>
                </w:ffData>
              </w:fldChar>
            </w:r>
            <w:bookmarkStart w:id="6" w:name="Text9"/>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FDM-Color-Lesson3.doc</w:t>
            </w:r>
            <w:r w:rsidR="00ED4434">
              <w:rPr>
                <w:rFonts w:ascii="Verdana" w:eastAsia="Times New Roman" w:hAnsi="Verdana" w:cs="Times New Roman"/>
              </w:rPr>
              <w:fldChar w:fldCharType="end"/>
            </w:r>
            <w:bookmarkEnd w:id="6"/>
            <w:r w:rsidRPr="00034108">
              <w:rPr>
                <w:rFonts w:ascii="Verdana" w:eastAsia="Times New Roman" w:hAnsi="Verdana" w:cs="Times New Roman"/>
              </w:rPr>
              <w:t xml:space="preserve">    </w:t>
            </w:r>
            <w:r w:rsidR="00ED4434">
              <w:rPr>
                <w:rFonts w:ascii="Verdana" w:eastAsia="Times New Roman" w:hAnsi="Verdana" w:cs="Times New Roman"/>
              </w:rPr>
              <w:t xml:space="preserve">       </w:t>
            </w:r>
            <w:r w:rsidRPr="00034108">
              <w:rPr>
                <w:rFonts w:ascii="Verdana" w:eastAsia="Times New Roman" w:hAnsi="Verdana" w:cs="Times New Roman"/>
              </w:rPr>
              <w:t>Teacher:</w:t>
            </w:r>
            <w:r w:rsidR="00D941E3">
              <w:rPr>
                <w:rFonts w:ascii="Verdana" w:eastAsia="Times New Roman" w:hAnsi="Verdana" w:cs="Times New Roman"/>
              </w:rPr>
              <w:t xml:space="preserve"> </w:t>
            </w:r>
            <w:r w:rsidR="00ED4434">
              <w:rPr>
                <w:rFonts w:ascii="Verdana" w:eastAsia="Times New Roman" w:hAnsi="Verdana" w:cs="Times New Roman"/>
              </w:rPr>
              <w:t xml:space="preserve">Mrs. Robles –Fashion Design and </w:t>
            </w:r>
          </w:p>
          <w:p w:rsidR="00034108" w:rsidRPr="00034108" w:rsidRDefault="00ED4434" w:rsidP="00034108">
            <w:pPr>
              <w:spacing w:after="0"/>
              <w:rPr>
                <w:rFonts w:ascii="Verdana" w:eastAsia="Times New Roman" w:hAnsi="Verdana" w:cs="Times New Roman"/>
              </w:rPr>
            </w:pPr>
            <w:r>
              <w:rPr>
                <w:rFonts w:ascii="Verdana" w:eastAsia="Times New Roman" w:hAnsi="Verdana" w:cs="Times New Roman"/>
              </w:rPr>
              <w:t xml:space="preserve">                                                                       Merchandising</w:t>
            </w:r>
            <w:r w:rsidRPr="00034108">
              <w:rPr>
                <w:rFonts w:ascii="Verdana" w:eastAsia="Times New Roman" w:hAnsi="Verdana" w:cs="Times New Roman"/>
              </w:rPr>
              <w:t xml:space="preserve"> </w:t>
            </w:r>
          </w:p>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t>Subject:</w:t>
            </w:r>
            <w:r w:rsidR="00ED4434">
              <w:rPr>
                <w:rFonts w:ascii="Verdana" w:eastAsia="Times New Roman" w:hAnsi="Verdana" w:cs="Times New Roman"/>
              </w:rPr>
              <w:fldChar w:fldCharType="begin">
                <w:ffData>
                  <w:name w:val="Text10"/>
                  <w:enabled/>
                  <w:calcOnExit w:val="0"/>
                  <w:textInput>
                    <w:default w:val="Color Schemes in Fashion"/>
                  </w:textInput>
                </w:ffData>
              </w:fldChar>
            </w:r>
            <w:bookmarkStart w:id="7" w:name="Text10"/>
            <w:r w:rsidR="00ED4434">
              <w:rPr>
                <w:rFonts w:ascii="Verdana" w:eastAsia="Times New Roman" w:hAnsi="Verdana" w:cs="Times New Roman"/>
              </w:rPr>
              <w:instrText xml:space="preserve"> FORMTEXT </w:instrText>
            </w:r>
            <w:r w:rsidR="00ED4434">
              <w:rPr>
                <w:rFonts w:ascii="Verdana" w:eastAsia="Times New Roman" w:hAnsi="Verdana" w:cs="Times New Roman"/>
              </w:rPr>
            </w:r>
            <w:r w:rsidR="00ED4434">
              <w:rPr>
                <w:rFonts w:ascii="Verdana" w:eastAsia="Times New Roman" w:hAnsi="Verdana" w:cs="Times New Roman"/>
              </w:rPr>
              <w:fldChar w:fldCharType="separate"/>
            </w:r>
            <w:r w:rsidR="00ED4434">
              <w:rPr>
                <w:rFonts w:ascii="Verdana" w:eastAsia="Times New Roman" w:hAnsi="Verdana" w:cs="Times New Roman"/>
                <w:noProof/>
              </w:rPr>
              <w:t>Color Schemes in Fashion</w:t>
            </w:r>
            <w:r w:rsidR="00ED4434">
              <w:rPr>
                <w:rFonts w:ascii="Verdana" w:eastAsia="Times New Roman" w:hAnsi="Verdana" w:cs="Times New Roman"/>
              </w:rPr>
              <w:fldChar w:fldCharType="end"/>
            </w:r>
            <w:bookmarkEnd w:id="7"/>
            <w:r w:rsidRPr="00034108">
              <w:rPr>
                <w:rFonts w:ascii="Verdana" w:eastAsia="Times New Roman" w:hAnsi="Verdana" w:cs="Times New Roman"/>
              </w:rPr>
              <w:t xml:space="preserve">                  </w:t>
            </w:r>
            <w:r w:rsidR="00ED4434">
              <w:rPr>
                <w:rFonts w:ascii="Verdana" w:eastAsia="Times New Roman" w:hAnsi="Verdana" w:cs="Times New Roman"/>
              </w:rPr>
              <w:t xml:space="preserve">    </w:t>
            </w:r>
            <w:r w:rsidRPr="00034108">
              <w:rPr>
                <w:rFonts w:ascii="Verdana" w:eastAsia="Times New Roman" w:hAnsi="Verdana" w:cs="Times New Roman"/>
              </w:rPr>
              <w:t>Grade Level:</w:t>
            </w:r>
            <w:r w:rsidRPr="00034108">
              <w:rPr>
                <w:rFonts w:ascii="Verdana" w:eastAsia="Times New Roman" w:hAnsi="Verdana" w:cs="Times New Roman"/>
              </w:rPr>
              <w:fldChar w:fldCharType="begin">
                <w:ffData>
                  <w:name w:val="Text7"/>
                  <w:enabled/>
                  <w:calcOnExit w:val="0"/>
                  <w:textInput/>
                </w:ffData>
              </w:fldChar>
            </w:r>
            <w:bookmarkStart w:id="8" w:name="Text7"/>
            <w:r w:rsidRPr="00034108">
              <w:rPr>
                <w:rFonts w:ascii="Verdana" w:eastAsia="Times New Roman" w:hAnsi="Verdana" w:cs="Times New Roman"/>
              </w:rPr>
              <w:instrText xml:space="preserve"> FORMTEXT </w:instrText>
            </w:r>
            <w:r w:rsidRPr="00034108">
              <w:rPr>
                <w:rFonts w:ascii="Verdana" w:eastAsia="Times New Roman" w:hAnsi="Verdana" w:cs="Times New Roman"/>
              </w:rPr>
            </w:r>
            <w:r w:rsidRPr="00034108">
              <w:rPr>
                <w:rFonts w:ascii="Verdana" w:eastAsia="Times New Roman" w:hAnsi="Verdana" w:cs="Times New Roman"/>
              </w:rPr>
              <w:fldChar w:fldCharType="separate"/>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noProof/>
              </w:rPr>
              <w:t> </w:t>
            </w:r>
            <w:r w:rsidRPr="00034108">
              <w:rPr>
                <w:rFonts w:ascii="Verdana" w:eastAsia="Times New Roman" w:hAnsi="Verdana" w:cs="Times New Roman"/>
              </w:rPr>
              <w:fldChar w:fldCharType="end"/>
            </w:r>
            <w:bookmarkEnd w:id="8"/>
          </w:p>
          <w:p w:rsidR="00034108" w:rsidRPr="00034108" w:rsidRDefault="00034108" w:rsidP="00034108">
            <w:pPr>
              <w:spacing w:after="0"/>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Borders>
              <w:bottom w:val="nil"/>
            </w:tcBorders>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 xml:space="preserve">STANDARD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1557"/>
        </w:trPr>
        <w:tc>
          <w:tcPr>
            <w:tcW w:w="10746" w:type="dxa"/>
            <w:gridSpan w:val="5"/>
            <w:tcBorders>
              <w:top w:val="nil"/>
            </w:tcBorders>
          </w:tcPr>
          <w:p w:rsidR="00ED4434" w:rsidRDefault="00ED4434" w:rsidP="00ED4434">
            <w:pPr>
              <w:spacing w:after="0" w:line="240" w:lineRule="auto"/>
              <w:rPr>
                <w:rFonts w:ascii="Verdana" w:hAnsi="Verdana"/>
              </w:rPr>
            </w:pPr>
          </w:p>
          <w:p w:rsidR="00ED4434" w:rsidRDefault="00ED4434" w:rsidP="00ED4434">
            <w:pPr>
              <w:spacing w:after="0" w:line="240" w:lineRule="auto"/>
              <w:rPr>
                <w:rFonts w:ascii="Verdana" w:hAnsi="Verdana"/>
              </w:rPr>
            </w:pPr>
            <w:r>
              <w:rPr>
                <w:rFonts w:ascii="Verdana" w:hAnsi="Verdana"/>
              </w:rPr>
              <w:t>5.0 ANALYZE THE PRINCIPLES AND ELEMENTS OF DESIGN</w:t>
            </w:r>
          </w:p>
          <w:p w:rsidR="00ED4434" w:rsidRDefault="00ED4434" w:rsidP="00ED4434">
            <w:pPr>
              <w:spacing w:after="0" w:line="240" w:lineRule="auto"/>
              <w:rPr>
                <w:rFonts w:ascii="Verdana" w:hAnsi="Verdana"/>
              </w:rPr>
            </w:pPr>
          </w:p>
          <w:p w:rsidR="00034108" w:rsidRPr="00ED4434" w:rsidRDefault="00ED4434" w:rsidP="00034108">
            <w:pPr>
              <w:spacing w:after="0" w:line="240" w:lineRule="auto"/>
              <w:rPr>
                <w:rFonts w:ascii="Verdana" w:hAnsi="Verdana"/>
                <w:b/>
              </w:rPr>
            </w:pPr>
            <w:r>
              <w:rPr>
                <w:rFonts w:ascii="Verdana" w:hAnsi="Verdana"/>
                <w:b/>
              </w:rPr>
              <w:t>5.3 Demonstrate an u</w:t>
            </w:r>
            <w:r>
              <w:rPr>
                <w:rFonts w:ascii="Verdana" w:hAnsi="Verdana"/>
                <w:b/>
              </w:rPr>
              <w:t>nderstanding of color principles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OBJECTIVES</w:t>
            </w:r>
          </w:p>
        </w:tc>
        <w:tc>
          <w:tcPr>
            <w:tcW w:w="5238" w:type="dxa"/>
            <w:gridSpan w:val="2"/>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TERMINOLOGY</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034108" w:rsidRPr="00034108" w:rsidRDefault="00034108" w:rsidP="00034108">
            <w:pPr>
              <w:spacing w:after="0" w:line="240" w:lineRule="auto"/>
              <w:rPr>
                <w:rFonts w:ascii="Verdana" w:eastAsia="Times New Roman" w:hAnsi="Verdana" w:cs="Times New Roman"/>
              </w:rPr>
            </w:pPr>
            <w:r w:rsidRPr="00034108">
              <w:rPr>
                <w:rFonts w:ascii="Verdana" w:eastAsia="Times New Roman" w:hAnsi="Verdana" w:cs="Times New Roman"/>
              </w:rPr>
              <w:t xml:space="preserve">Student will be able to: </w:t>
            </w:r>
          </w:p>
          <w:p w:rsidR="00727038" w:rsidRDefault="00727038" w:rsidP="00727038">
            <w:pPr>
              <w:numPr>
                <w:ilvl w:val="0"/>
                <w:numId w:val="2"/>
              </w:numPr>
              <w:tabs>
                <w:tab w:val="num" w:pos="720"/>
              </w:tabs>
              <w:spacing w:after="0" w:line="240" w:lineRule="auto"/>
              <w:rPr>
                <w:rFonts w:ascii="Verdana" w:hAnsi="Verdana"/>
              </w:rPr>
            </w:pPr>
            <w:r>
              <w:rPr>
                <w:rFonts w:ascii="Verdana" w:hAnsi="Verdana"/>
              </w:rPr>
              <w:t>Define terminology associated with color</w:t>
            </w:r>
          </w:p>
          <w:p w:rsidR="00727038" w:rsidRDefault="00727038" w:rsidP="00727038">
            <w:pPr>
              <w:numPr>
                <w:ilvl w:val="0"/>
                <w:numId w:val="2"/>
              </w:numPr>
              <w:tabs>
                <w:tab w:val="num" w:pos="720"/>
              </w:tabs>
              <w:spacing w:after="0" w:line="240" w:lineRule="auto"/>
              <w:rPr>
                <w:rFonts w:ascii="Verdana" w:hAnsi="Verdana"/>
              </w:rPr>
            </w:pPr>
            <w:r>
              <w:rPr>
                <w:rFonts w:ascii="Verdana" w:hAnsi="Verdana"/>
              </w:rPr>
              <w:t>Identify different color schemes</w:t>
            </w:r>
          </w:p>
          <w:p w:rsidR="00034108" w:rsidRPr="00727038" w:rsidRDefault="00727038" w:rsidP="00727038">
            <w:pPr>
              <w:pStyle w:val="ListParagraph"/>
              <w:numPr>
                <w:ilvl w:val="0"/>
                <w:numId w:val="2"/>
              </w:numPr>
              <w:spacing w:after="0" w:line="240" w:lineRule="auto"/>
              <w:rPr>
                <w:rFonts w:ascii="Verdana" w:eastAsia="Times New Roman" w:hAnsi="Verdana" w:cs="Times New Roman"/>
              </w:rPr>
            </w:pPr>
            <w:r w:rsidRPr="00727038">
              <w:rPr>
                <w:rFonts w:ascii="Verdana" w:hAnsi="Verdana"/>
              </w:rPr>
              <w:t>Illustrate different color schemes used in fashion</w:t>
            </w:r>
            <w:r>
              <w:rPr>
                <w:rFonts w:ascii="Verdana" w:hAnsi="Verdana"/>
              </w:rPr>
              <w:t>.</w:t>
            </w:r>
          </w:p>
          <w:p w:rsidR="00727038" w:rsidRPr="00727038" w:rsidRDefault="00727038" w:rsidP="00727038">
            <w:pPr>
              <w:pStyle w:val="ListParagraph"/>
              <w:numPr>
                <w:ilvl w:val="0"/>
                <w:numId w:val="2"/>
              </w:numPr>
              <w:spacing w:after="0" w:line="240" w:lineRule="auto"/>
              <w:rPr>
                <w:rFonts w:ascii="Verdana" w:eastAsia="Times New Roman" w:hAnsi="Verdana" w:cs="Times New Roman"/>
              </w:rPr>
            </w:pPr>
            <w:r>
              <w:rPr>
                <w:rFonts w:ascii="Verdana" w:hAnsi="Verdana"/>
              </w:rPr>
              <w:t>Continue</w:t>
            </w:r>
            <w:r w:rsidR="000029B5">
              <w:rPr>
                <w:rFonts w:ascii="Verdana" w:hAnsi="Verdana"/>
              </w:rPr>
              <w:t xml:space="preserve"> on working on construction directions, construction sample, and garment completion.</w:t>
            </w: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p w:rsidR="00034108" w:rsidRPr="00034108" w:rsidRDefault="00034108" w:rsidP="00034108">
            <w:pPr>
              <w:spacing w:after="0" w:line="240" w:lineRule="auto"/>
              <w:rPr>
                <w:rFonts w:ascii="Verdana" w:eastAsia="Times New Roman" w:hAnsi="Verdana" w:cs="Times New Roman"/>
                <w:b/>
              </w:rPr>
            </w:pPr>
          </w:p>
        </w:tc>
        <w:tc>
          <w:tcPr>
            <w:tcW w:w="5238" w:type="dxa"/>
            <w:gridSpan w:val="2"/>
          </w:tcPr>
          <w:p w:rsidR="00034108" w:rsidRDefault="00E17606" w:rsidP="00034108">
            <w:pPr>
              <w:spacing w:after="0" w:line="240" w:lineRule="auto"/>
              <w:rPr>
                <w:rFonts w:ascii="Verdana" w:eastAsia="Times New Roman" w:hAnsi="Verdana" w:cs="Times New Roman"/>
              </w:rPr>
            </w:pPr>
            <w:r>
              <w:rPr>
                <w:rFonts w:ascii="Verdana" w:eastAsia="Times New Roman" w:hAnsi="Verdana" w:cs="Times New Roman"/>
              </w:rPr>
              <w:t>Students will be able to:</w:t>
            </w:r>
          </w:p>
          <w:p w:rsidR="00E17606" w:rsidRDefault="00E17606" w:rsidP="00034108">
            <w:pPr>
              <w:spacing w:after="0" w:line="240" w:lineRule="auto"/>
              <w:rPr>
                <w:rFonts w:ascii="Verdana" w:eastAsia="Times New Roman" w:hAnsi="Verdana" w:cs="Times New Roman"/>
              </w:rPr>
            </w:pPr>
            <w:r>
              <w:rPr>
                <w:rFonts w:ascii="Verdana" w:eastAsia="Times New Roman" w:hAnsi="Verdana" w:cs="Times New Roman"/>
              </w:rPr>
              <w:t xml:space="preserve">Write their own </w:t>
            </w:r>
            <w:proofErr w:type="gramStart"/>
            <w:r>
              <w:rPr>
                <w:rFonts w:ascii="Verdana" w:eastAsia="Times New Roman" w:hAnsi="Verdana" w:cs="Times New Roman"/>
              </w:rPr>
              <w:t>definition,</w:t>
            </w:r>
            <w:proofErr w:type="gramEnd"/>
            <w:r>
              <w:rPr>
                <w:rFonts w:ascii="Verdana" w:eastAsia="Times New Roman" w:hAnsi="Verdana" w:cs="Times New Roman"/>
              </w:rPr>
              <w:t xml:space="preserve"> write the definition from below, draw one picture, and one summary for all the terms. </w:t>
            </w:r>
          </w:p>
          <w:p w:rsidR="00E17606" w:rsidRDefault="00E17606" w:rsidP="00034108">
            <w:pPr>
              <w:spacing w:after="0" w:line="240" w:lineRule="auto"/>
              <w:rPr>
                <w:rFonts w:ascii="Verdana" w:eastAsia="Times New Roman" w:hAnsi="Verdana" w:cs="Times New Roman"/>
              </w:rPr>
            </w:pPr>
          </w:p>
          <w:p w:rsidR="00F44479" w:rsidRPr="00F44479" w:rsidRDefault="00F44479" w:rsidP="00F44479">
            <w:pPr>
              <w:spacing w:after="0" w:line="240" w:lineRule="auto"/>
              <w:rPr>
                <w:rFonts w:ascii="Verdana" w:hAnsi="Verdana"/>
                <w:b/>
              </w:rPr>
            </w:pPr>
            <w:r w:rsidRPr="00F44479">
              <w:rPr>
                <w:rFonts w:ascii="Verdana" w:eastAsia="Times New Roman" w:hAnsi="Verdana" w:cs="Times New Roman"/>
                <w:b/>
              </w:rPr>
              <w:t>Monday--January 5, 2014-</w:t>
            </w:r>
          </w:p>
          <w:p w:rsidR="00F44479" w:rsidRDefault="00F44479" w:rsidP="00F44479">
            <w:pPr>
              <w:numPr>
                <w:ilvl w:val="0"/>
                <w:numId w:val="3"/>
              </w:numPr>
              <w:spacing w:after="0" w:line="240" w:lineRule="auto"/>
              <w:rPr>
                <w:rFonts w:ascii="Verdana" w:hAnsi="Verdana"/>
              </w:rPr>
            </w:pPr>
            <w:r>
              <w:rPr>
                <w:rFonts w:ascii="Verdana" w:hAnsi="Verdana" w:cs="Arial"/>
                <w:b/>
              </w:rPr>
              <w:t xml:space="preserve">Analogous </w:t>
            </w:r>
            <w:r w:rsidR="00E254AD">
              <w:rPr>
                <w:rFonts w:ascii="Verdana" w:hAnsi="Verdana" w:cs="Arial"/>
              </w:rPr>
              <w:t>– A</w:t>
            </w:r>
            <w:r>
              <w:rPr>
                <w:rFonts w:ascii="Verdana" w:hAnsi="Verdana" w:cs="Arial"/>
              </w:rPr>
              <w:t xml:space="preserve"> scheme consisting of neighboring, or adjacent, colors on the wheel; usually creating a 90-degree angle</w:t>
            </w:r>
            <w:r>
              <w:rPr>
                <w:rFonts w:ascii="Verdana" w:hAnsi="Verdana" w:cs="Arial"/>
              </w:rPr>
              <w:t>.</w:t>
            </w:r>
          </w:p>
          <w:p w:rsidR="00F44479" w:rsidRPr="00F44479" w:rsidRDefault="00F44479" w:rsidP="00F44479">
            <w:pPr>
              <w:numPr>
                <w:ilvl w:val="0"/>
                <w:numId w:val="3"/>
              </w:numPr>
              <w:spacing w:after="0" w:line="240" w:lineRule="auto"/>
              <w:rPr>
                <w:rFonts w:ascii="Verdana" w:hAnsi="Verdana"/>
              </w:rPr>
            </w:pPr>
            <w:r>
              <w:rPr>
                <w:rFonts w:ascii="Verdana" w:hAnsi="Verdana" w:cs="Arial"/>
                <w:b/>
              </w:rPr>
              <w:t xml:space="preserve">Complementary </w:t>
            </w:r>
            <w:r w:rsidR="00E254AD">
              <w:rPr>
                <w:rFonts w:ascii="Verdana" w:hAnsi="Verdana" w:cs="Arial"/>
              </w:rPr>
              <w:t>– A</w:t>
            </w:r>
            <w:r>
              <w:rPr>
                <w:rFonts w:ascii="Verdana" w:hAnsi="Verdana" w:cs="Arial"/>
              </w:rPr>
              <w:t xml:space="preserve"> scheme consisting of colors that are 180 degrees apart; directly opposite each other on the color wheel</w:t>
            </w:r>
            <w:r>
              <w:rPr>
                <w:rFonts w:ascii="Verdana" w:hAnsi="Verdana" w:cs="Arial"/>
              </w:rPr>
              <w:t>.</w:t>
            </w:r>
          </w:p>
          <w:p w:rsidR="00F44479" w:rsidRPr="00F44479" w:rsidRDefault="00F44479" w:rsidP="00F44479">
            <w:pPr>
              <w:spacing w:after="0" w:line="240" w:lineRule="auto"/>
              <w:ind w:left="360"/>
              <w:rPr>
                <w:rFonts w:ascii="Verdana" w:hAnsi="Verdana"/>
                <w:sz w:val="16"/>
                <w:szCs w:val="16"/>
              </w:rPr>
            </w:pPr>
          </w:p>
          <w:p w:rsidR="00F44479" w:rsidRPr="00F44479" w:rsidRDefault="00F44479" w:rsidP="00F44479">
            <w:pPr>
              <w:spacing w:after="0" w:line="240" w:lineRule="auto"/>
              <w:rPr>
                <w:rFonts w:ascii="Verdana" w:hAnsi="Verdana"/>
                <w:b/>
              </w:rPr>
            </w:pPr>
            <w:r w:rsidRPr="00F44479">
              <w:rPr>
                <w:rFonts w:ascii="Verdana" w:hAnsi="Verdana"/>
                <w:b/>
              </w:rPr>
              <w:t>Tuesday—January 6, 2014 Wednesday—January 7, 2014</w:t>
            </w:r>
          </w:p>
          <w:p w:rsidR="00F44479" w:rsidRDefault="00F44479" w:rsidP="00F44479">
            <w:pPr>
              <w:numPr>
                <w:ilvl w:val="0"/>
                <w:numId w:val="3"/>
              </w:numPr>
              <w:spacing w:after="0" w:line="240" w:lineRule="auto"/>
              <w:rPr>
                <w:rFonts w:ascii="Verdana" w:hAnsi="Verdana"/>
              </w:rPr>
            </w:pPr>
            <w:r>
              <w:rPr>
                <w:rFonts w:ascii="Verdana" w:hAnsi="Verdana" w:cs="Arial"/>
                <w:b/>
              </w:rPr>
              <w:t xml:space="preserve">Triadic </w:t>
            </w:r>
            <w:r w:rsidR="00E254AD">
              <w:rPr>
                <w:rFonts w:ascii="Verdana" w:hAnsi="Verdana"/>
              </w:rPr>
              <w:t>– A</w:t>
            </w:r>
            <w:r>
              <w:rPr>
                <w:rFonts w:ascii="Verdana" w:hAnsi="Verdana"/>
              </w:rPr>
              <w:t xml:space="preserve"> scheme that consists of three colors that are equal distance on the color wheel, that create an equilateral triangle</w:t>
            </w:r>
            <w:r w:rsidR="003A1331">
              <w:rPr>
                <w:rFonts w:ascii="Verdana" w:hAnsi="Verdana"/>
              </w:rPr>
              <w:t>.</w:t>
            </w:r>
          </w:p>
          <w:p w:rsidR="00F44479" w:rsidRDefault="00F44479" w:rsidP="00F44479">
            <w:pPr>
              <w:numPr>
                <w:ilvl w:val="0"/>
                <w:numId w:val="3"/>
              </w:numPr>
              <w:spacing w:after="0" w:line="240" w:lineRule="auto"/>
              <w:rPr>
                <w:rFonts w:ascii="Verdana" w:hAnsi="Verdana"/>
              </w:rPr>
            </w:pPr>
            <w:r>
              <w:rPr>
                <w:rFonts w:ascii="Verdana" w:hAnsi="Verdana" w:cs="Arial"/>
                <w:b/>
              </w:rPr>
              <w:t>Split-complementary</w:t>
            </w:r>
            <w:r w:rsidR="00E254AD">
              <w:rPr>
                <w:rFonts w:ascii="Verdana" w:hAnsi="Verdana"/>
              </w:rPr>
              <w:t xml:space="preserve"> – A</w:t>
            </w:r>
            <w:r>
              <w:rPr>
                <w:rFonts w:ascii="Verdana" w:hAnsi="Verdana"/>
              </w:rPr>
              <w:t xml:space="preserve"> scheme of three colors that consists of one color and the two colors directly on the sides of its complementary hue</w:t>
            </w:r>
            <w:r w:rsidR="003A1331">
              <w:rPr>
                <w:rFonts w:ascii="Verdana" w:hAnsi="Verdana"/>
              </w:rPr>
              <w:t>.</w:t>
            </w:r>
          </w:p>
          <w:p w:rsidR="003A1331" w:rsidRPr="003A1331" w:rsidRDefault="003A1331" w:rsidP="003A1331">
            <w:pPr>
              <w:spacing w:after="0" w:line="240" w:lineRule="auto"/>
              <w:ind w:left="360"/>
              <w:rPr>
                <w:rFonts w:ascii="Verdana" w:hAnsi="Verdana"/>
                <w:sz w:val="16"/>
                <w:szCs w:val="16"/>
              </w:rPr>
            </w:pPr>
          </w:p>
          <w:p w:rsidR="003A1331" w:rsidRDefault="003A1331" w:rsidP="003A1331">
            <w:pPr>
              <w:spacing w:after="0" w:line="240" w:lineRule="auto"/>
              <w:rPr>
                <w:rFonts w:ascii="Verdana" w:hAnsi="Verdana"/>
                <w:b/>
              </w:rPr>
            </w:pPr>
            <w:r w:rsidRPr="003A1331">
              <w:rPr>
                <w:rFonts w:ascii="Verdana" w:hAnsi="Verdana"/>
                <w:b/>
              </w:rPr>
              <w:t>Thursday—January 8, 2014</w:t>
            </w:r>
            <w:r>
              <w:rPr>
                <w:rFonts w:ascii="Verdana" w:hAnsi="Verdana"/>
                <w:b/>
              </w:rPr>
              <w:t>—</w:t>
            </w:r>
          </w:p>
          <w:p w:rsidR="003A1331" w:rsidRDefault="003A1331" w:rsidP="003A1331">
            <w:pPr>
              <w:numPr>
                <w:ilvl w:val="0"/>
                <w:numId w:val="3"/>
              </w:numPr>
              <w:spacing w:after="0" w:line="240" w:lineRule="auto"/>
              <w:rPr>
                <w:rFonts w:ascii="Verdana" w:hAnsi="Verdana"/>
              </w:rPr>
            </w:pPr>
            <w:r>
              <w:rPr>
                <w:rFonts w:ascii="Verdana" w:hAnsi="Verdana" w:cs="Arial"/>
                <w:b/>
              </w:rPr>
              <w:t xml:space="preserve">Monochromatic </w:t>
            </w:r>
            <w:r w:rsidR="00E254AD">
              <w:rPr>
                <w:rFonts w:ascii="Verdana" w:hAnsi="Verdana"/>
              </w:rPr>
              <w:t>– A</w:t>
            </w:r>
            <w:r>
              <w:rPr>
                <w:rFonts w:ascii="Verdana" w:hAnsi="Verdana"/>
              </w:rPr>
              <w:t xml:space="preserve"> one-color plan that uses different tints, shades, and intensities of the hue</w:t>
            </w:r>
            <w:r>
              <w:rPr>
                <w:rFonts w:ascii="Verdana" w:hAnsi="Verdana"/>
              </w:rPr>
              <w:t>.</w:t>
            </w:r>
          </w:p>
          <w:p w:rsidR="003A1331" w:rsidRDefault="003A1331" w:rsidP="003A1331">
            <w:pPr>
              <w:spacing w:after="0" w:line="240" w:lineRule="auto"/>
              <w:rPr>
                <w:rFonts w:ascii="Verdana" w:hAnsi="Verdana" w:cs="Arial"/>
                <w:b/>
              </w:rPr>
            </w:pPr>
          </w:p>
          <w:p w:rsidR="003A1331" w:rsidRDefault="003A1331" w:rsidP="003A1331">
            <w:pPr>
              <w:spacing w:after="0" w:line="240" w:lineRule="auto"/>
              <w:rPr>
                <w:rFonts w:ascii="Verdana" w:hAnsi="Verdana" w:cs="Arial"/>
                <w:b/>
              </w:rPr>
            </w:pPr>
          </w:p>
          <w:p w:rsidR="003A1331" w:rsidRDefault="003A1331" w:rsidP="003A1331">
            <w:pPr>
              <w:spacing w:after="0" w:line="240" w:lineRule="auto"/>
              <w:rPr>
                <w:rFonts w:ascii="Verdana" w:hAnsi="Verdana" w:cs="Arial"/>
                <w:b/>
              </w:rPr>
            </w:pPr>
            <w:r>
              <w:rPr>
                <w:rFonts w:ascii="Verdana" w:hAnsi="Verdana" w:cs="Arial"/>
                <w:b/>
              </w:rPr>
              <w:lastRenderedPageBreak/>
              <w:t>Friday—January 9, 2014--</w:t>
            </w:r>
          </w:p>
          <w:p w:rsidR="00034108" w:rsidRPr="003A1331" w:rsidRDefault="003A1331" w:rsidP="00034108">
            <w:pPr>
              <w:pStyle w:val="ListParagraph"/>
              <w:numPr>
                <w:ilvl w:val="0"/>
                <w:numId w:val="3"/>
              </w:numPr>
              <w:spacing w:after="0" w:line="240" w:lineRule="auto"/>
              <w:rPr>
                <w:rFonts w:ascii="Verdana" w:hAnsi="Verdana"/>
                <w:b/>
              </w:rPr>
            </w:pPr>
            <w:r w:rsidRPr="003A1331">
              <w:rPr>
                <w:rFonts w:ascii="Verdana" w:hAnsi="Verdana" w:cs="Arial"/>
                <w:b/>
              </w:rPr>
              <w:t xml:space="preserve">Accented Neutral </w:t>
            </w:r>
            <w:r w:rsidR="00E254AD">
              <w:rPr>
                <w:rFonts w:ascii="Verdana" w:hAnsi="Verdana"/>
              </w:rPr>
              <w:t>– A</w:t>
            </w:r>
            <w:r w:rsidRPr="003A1331">
              <w:rPr>
                <w:rFonts w:ascii="Verdana" w:hAnsi="Verdana"/>
              </w:rPr>
              <w:t xml:space="preserve"> scheme that combines white, black, gray, or sometimes beige with a bright color accent</w:t>
            </w:r>
            <w:r>
              <w:rPr>
                <w:rFonts w:ascii="Verdana" w:hAnsi="Verdana"/>
              </w:rPr>
              <w: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lastRenderedPageBreak/>
              <w:t>INTRODUCTION</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Default="00034108" w:rsidP="00034108">
            <w:pPr>
              <w:spacing w:after="0" w:line="240" w:lineRule="auto"/>
              <w:rPr>
                <w:rFonts w:ascii="Verdana" w:eastAsia="Times New Roman" w:hAnsi="Verdana" w:cs="Times New Roman"/>
                <w:b/>
              </w:rPr>
            </w:pPr>
            <w:proofErr w:type="spellStart"/>
            <w:r w:rsidRPr="00034108">
              <w:rPr>
                <w:rFonts w:ascii="Verdana" w:eastAsia="Times New Roman" w:hAnsi="Verdana" w:cs="Times New Roman"/>
                <w:b/>
              </w:rPr>
              <w:t>Bellwork</w:t>
            </w:r>
            <w:proofErr w:type="spellEnd"/>
            <w:r w:rsidRPr="00034108">
              <w:rPr>
                <w:rFonts w:ascii="Verdana" w:eastAsia="Times New Roman" w:hAnsi="Verdana" w:cs="Times New Roman"/>
                <w:b/>
              </w:rPr>
              <w:t xml:space="preserve">/Beginning of Class Procedures: </w:t>
            </w:r>
          </w:p>
          <w:p w:rsidR="00E254AD" w:rsidRDefault="003A1331" w:rsidP="00034108">
            <w:pPr>
              <w:spacing w:after="0" w:line="240" w:lineRule="auto"/>
              <w:rPr>
                <w:rFonts w:ascii="Verdana" w:eastAsia="Times New Roman" w:hAnsi="Verdana" w:cs="Times New Roman"/>
                <w:b/>
              </w:rPr>
            </w:pPr>
            <w:r>
              <w:rPr>
                <w:rFonts w:ascii="Verdana" w:eastAsia="Times New Roman" w:hAnsi="Verdana" w:cs="Times New Roman"/>
                <w:b/>
              </w:rPr>
              <w:t>Monday-</w:t>
            </w:r>
            <w:r w:rsidR="00E254AD">
              <w:rPr>
                <w:rFonts w:ascii="Verdana" w:eastAsia="Times New Roman" w:hAnsi="Verdana" w:cs="Times New Roman"/>
                <w:b/>
              </w:rPr>
              <w:t>January 5, 2014—</w:t>
            </w:r>
          </w:p>
          <w:p w:rsidR="003A1331" w:rsidRPr="00E254AD" w:rsidRDefault="00E254AD" w:rsidP="00034108">
            <w:pPr>
              <w:spacing w:after="0" w:line="240" w:lineRule="auto"/>
              <w:rPr>
                <w:rFonts w:ascii="Verdana" w:eastAsia="Times New Roman" w:hAnsi="Verdana" w:cs="Times New Roman"/>
              </w:rPr>
            </w:pPr>
            <w:r w:rsidRPr="00E254AD">
              <w:rPr>
                <w:rFonts w:ascii="Verdana" w:eastAsia="Times New Roman" w:hAnsi="Verdana" w:cs="Times New Roman"/>
              </w:rPr>
              <w:t>What are three Primary colors?</w:t>
            </w:r>
          </w:p>
          <w:p w:rsidR="00E254AD" w:rsidRDefault="00E254AD" w:rsidP="00034108">
            <w:pPr>
              <w:spacing w:after="0" w:line="240" w:lineRule="auto"/>
              <w:rPr>
                <w:rFonts w:ascii="Verdana" w:eastAsia="Times New Roman" w:hAnsi="Verdana" w:cs="Times New Roman"/>
                <w:b/>
              </w:rPr>
            </w:pPr>
            <w:r>
              <w:rPr>
                <w:rFonts w:ascii="Verdana" w:eastAsia="Times New Roman" w:hAnsi="Verdana" w:cs="Times New Roman"/>
                <w:b/>
              </w:rPr>
              <w:t>Tuesday-January 6, 2014 and Wednesday-January 7, 2014—</w:t>
            </w:r>
          </w:p>
          <w:p w:rsidR="00E254AD" w:rsidRPr="00E254AD" w:rsidRDefault="00E254AD" w:rsidP="00034108">
            <w:pPr>
              <w:spacing w:after="0" w:line="240" w:lineRule="auto"/>
              <w:rPr>
                <w:rFonts w:ascii="Verdana" w:eastAsia="Times New Roman" w:hAnsi="Verdana" w:cs="Times New Roman"/>
              </w:rPr>
            </w:pPr>
            <w:r w:rsidRPr="00E254AD">
              <w:rPr>
                <w:rFonts w:ascii="Verdana" w:eastAsia="Times New Roman" w:hAnsi="Verdana" w:cs="Times New Roman"/>
              </w:rPr>
              <w:t>What are three Secondary Colors?</w:t>
            </w:r>
          </w:p>
          <w:p w:rsidR="00E254AD" w:rsidRDefault="00E254AD" w:rsidP="00034108">
            <w:pPr>
              <w:spacing w:after="0" w:line="240" w:lineRule="auto"/>
              <w:rPr>
                <w:rFonts w:ascii="Verdana" w:eastAsia="Times New Roman" w:hAnsi="Verdana" w:cs="Times New Roman"/>
                <w:b/>
              </w:rPr>
            </w:pPr>
            <w:r>
              <w:rPr>
                <w:rFonts w:ascii="Verdana" w:eastAsia="Times New Roman" w:hAnsi="Verdana" w:cs="Times New Roman"/>
                <w:b/>
              </w:rPr>
              <w:t>Thursday-January 8, 2014-</w:t>
            </w:r>
          </w:p>
          <w:p w:rsidR="00E254AD" w:rsidRDefault="00E254AD" w:rsidP="00034108">
            <w:pPr>
              <w:spacing w:after="0" w:line="240" w:lineRule="auto"/>
              <w:rPr>
                <w:rFonts w:ascii="Verdana" w:eastAsia="Times New Roman" w:hAnsi="Verdana" w:cs="Times New Roman"/>
              </w:rPr>
            </w:pPr>
            <w:r w:rsidRPr="00E254AD">
              <w:rPr>
                <w:rFonts w:ascii="Verdana" w:eastAsia="Times New Roman" w:hAnsi="Verdana" w:cs="Times New Roman"/>
              </w:rPr>
              <w:t>What are three Tertiary Colors?</w:t>
            </w:r>
          </w:p>
          <w:p w:rsidR="00E254AD" w:rsidRDefault="00E254AD" w:rsidP="00034108">
            <w:pPr>
              <w:spacing w:after="0" w:line="240" w:lineRule="auto"/>
              <w:rPr>
                <w:rFonts w:ascii="Verdana" w:eastAsia="Times New Roman" w:hAnsi="Verdana" w:cs="Times New Roman"/>
                <w:b/>
              </w:rPr>
            </w:pPr>
            <w:r>
              <w:rPr>
                <w:rFonts w:ascii="Verdana" w:eastAsia="Times New Roman" w:hAnsi="Verdana" w:cs="Times New Roman"/>
                <w:b/>
              </w:rPr>
              <w:t>Friday-January 9, 2014-</w:t>
            </w:r>
          </w:p>
          <w:p w:rsidR="00034108" w:rsidRDefault="00667747" w:rsidP="00034108">
            <w:pPr>
              <w:spacing w:after="0" w:line="240" w:lineRule="auto"/>
              <w:rPr>
                <w:rFonts w:ascii="Verdana" w:eastAsia="Times New Roman" w:hAnsi="Verdana" w:cs="Times New Roman"/>
              </w:rPr>
            </w:pPr>
            <w:r>
              <w:rPr>
                <w:rFonts w:ascii="Verdana" w:eastAsia="Times New Roman" w:hAnsi="Verdana" w:cs="Times New Roman"/>
              </w:rPr>
              <w:t>What are Monochromatic schemes in Fashion?</w:t>
            </w:r>
            <w:r w:rsidR="00E254AD" w:rsidRPr="00E254AD">
              <w:rPr>
                <w:rFonts w:ascii="Verdana" w:eastAsia="Times New Roman" w:hAnsi="Verdana" w:cs="Times New Roman"/>
              </w:rPr>
              <w:t xml:space="preserve"> </w:t>
            </w:r>
          </w:p>
          <w:p w:rsidR="00667747" w:rsidRPr="00034108" w:rsidRDefault="00667747"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b/>
              </w:rPr>
            </w:pPr>
            <w:r w:rsidRPr="00034108">
              <w:rPr>
                <w:rFonts w:ascii="Verdana" w:eastAsia="Times New Roman" w:hAnsi="Verdana" w:cs="Times New Roman"/>
                <w:b/>
              </w:rPr>
              <w:t xml:space="preserve">Purpose of today’s learning:  </w:t>
            </w:r>
          </w:p>
          <w:p w:rsidR="00034108" w:rsidRPr="001E440D" w:rsidRDefault="001E440D" w:rsidP="00034108">
            <w:pPr>
              <w:spacing w:after="0" w:line="240" w:lineRule="auto"/>
              <w:rPr>
                <w:rFonts w:ascii="Verdana" w:eastAsia="Times New Roman" w:hAnsi="Verdana" w:cs="Times New Roman"/>
              </w:rPr>
            </w:pPr>
            <w:r>
              <w:rPr>
                <w:rFonts w:ascii="Verdana" w:hAnsi="Verdana"/>
              </w:rPr>
              <w:t>The teacher asks a volunteer student to read the lesson’s objectives from the PowerPoint slide.  The teacher says:  The purpose of this lesson is to ensure students can effective use color schemes to illustrate fashion endeavors.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 xml:space="preserve">CONTENT                </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A6A6A6"/>
          </w:tcPr>
          <w:p w:rsidR="00034108" w:rsidRPr="00034108" w:rsidRDefault="00034108" w:rsidP="00034108">
            <w:pPr>
              <w:spacing w:after="0" w:line="240" w:lineRule="auto"/>
              <w:jc w:val="center"/>
              <w:rPr>
                <w:rFonts w:ascii="Verdana" w:eastAsia="Times New Roman" w:hAnsi="Verdana" w:cs="Times New Roman"/>
                <w:b/>
                <w:color w:val="FFFFFF"/>
                <w:sz w:val="28"/>
              </w:rPr>
            </w:pPr>
            <w:r w:rsidRPr="00034108">
              <w:rPr>
                <w:rFonts w:ascii="Verdana" w:eastAsia="Times New Roman" w:hAnsi="Verdana" w:cs="Times New Roman"/>
                <w:b/>
                <w:color w:val="FFFFFF"/>
                <w:sz w:val="28"/>
              </w:rPr>
              <w:t>TEACHER ACTIONS</w:t>
            </w:r>
          </w:p>
        </w:tc>
        <w:tc>
          <w:tcPr>
            <w:tcW w:w="5238" w:type="dxa"/>
            <w:gridSpan w:val="2"/>
            <w:shd w:val="clear" w:color="auto" w:fill="A6A6A6"/>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STUDENT ACTIONS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CE5FD6" w:rsidP="00034108">
            <w:pPr>
              <w:spacing w:after="0" w:line="240" w:lineRule="auto"/>
              <w:rPr>
                <w:rFonts w:ascii="Verdana" w:eastAsia="Times New Roman" w:hAnsi="Verdana" w:cs="Times New Roman"/>
              </w:rPr>
            </w:pPr>
            <w:r>
              <w:rPr>
                <w:rFonts w:ascii="Verdana" w:hAnsi="Verdana"/>
                <w:b/>
              </w:rPr>
              <w:t>Define terminology associated with color</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76"/>
        </w:trPr>
        <w:tc>
          <w:tcPr>
            <w:tcW w:w="5508" w:type="dxa"/>
            <w:gridSpan w:val="3"/>
          </w:tcPr>
          <w:p w:rsidR="00034108" w:rsidRPr="00CE5FD6" w:rsidRDefault="00CE5FD6" w:rsidP="00CE5FD6">
            <w:pPr>
              <w:spacing w:after="0" w:line="240" w:lineRule="auto"/>
              <w:rPr>
                <w:rFonts w:ascii="Verdana" w:eastAsia="Times New Roman" w:hAnsi="Verdana" w:cs="Times New Roman"/>
              </w:rPr>
            </w:pPr>
            <w:r>
              <w:rPr>
                <w:rFonts w:ascii="Verdana" w:eastAsia="Times New Roman" w:hAnsi="Verdana" w:cs="Times New Roman"/>
              </w:rPr>
              <w:t>1.</w:t>
            </w:r>
            <w:r>
              <w:rPr>
                <w:rFonts w:ascii="Verdana" w:hAnsi="Verdana"/>
              </w:rPr>
              <w:t xml:space="preserve"> </w:t>
            </w:r>
            <w:r>
              <w:rPr>
                <w:rFonts w:ascii="Verdana" w:hAnsi="Verdana"/>
              </w:rPr>
              <w:t>Tell students to annotate each new vocabulary term</w:t>
            </w:r>
            <w:r>
              <w:rPr>
                <w:rFonts w:ascii="Verdana" w:hAnsi="Verdana"/>
              </w:rPr>
              <w:t>s on paper.</w:t>
            </w:r>
          </w:p>
        </w:tc>
        <w:tc>
          <w:tcPr>
            <w:tcW w:w="5238" w:type="dxa"/>
            <w:gridSpan w:val="2"/>
          </w:tcPr>
          <w:p w:rsidR="00CE5FD6" w:rsidRDefault="00CE5FD6" w:rsidP="00CE5FD6">
            <w:pPr>
              <w:spacing w:after="0" w:line="240" w:lineRule="auto"/>
              <w:rPr>
                <w:rFonts w:ascii="Verdana" w:eastAsia="Times New Roman" w:hAnsi="Verdana" w:cs="Times New Roman"/>
              </w:rPr>
            </w:pPr>
            <w:r>
              <w:rPr>
                <w:rFonts w:ascii="Verdana" w:eastAsia="Times New Roman" w:hAnsi="Verdana" w:cs="Times New Roman"/>
              </w:rPr>
              <w:t xml:space="preserve">1. </w:t>
            </w:r>
            <w:r>
              <w:rPr>
                <w:rFonts w:ascii="Verdana" w:eastAsia="Times New Roman" w:hAnsi="Verdana" w:cs="Times New Roman"/>
              </w:rPr>
              <w:t>Students will be able to:</w:t>
            </w:r>
          </w:p>
          <w:p w:rsidR="00CE5FD6" w:rsidRDefault="00CE5FD6" w:rsidP="00CE5FD6">
            <w:pPr>
              <w:spacing w:after="0" w:line="240" w:lineRule="auto"/>
              <w:rPr>
                <w:rFonts w:ascii="Verdana" w:eastAsia="Times New Roman" w:hAnsi="Verdana" w:cs="Times New Roman"/>
              </w:rPr>
            </w:pPr>
            <w:r>
              <w:rPr>
                <w:rFonts w:ascii="Verdana" w:eastAsia="Times New Roman" w:hAnsi="Verdana" w:cs="Times New Roman"/>
              </w:rPr>
              <w:t xml:space="preserve">Write their own </w:t>
            </w:r>
            <w:proofErr w:type="gramStart"/>
            <w:r>
              <w:rPr>
                <w:rFonts w:ascii="Verdana" w:eastAsia="Times New Roman" w:hAnsi="Verdana" w:cs="Times New Roman"/>
              </w:rPr>
              <w:t>definition</w:t>
            </w:r>
            <w:r w:rsidR="002E7665">
              <w:rPr>
                <w:rFonts w:ascii="Verdana" w:eastAsia="Times New Roman" w:hAnsi="Verdana" w:cs="Times New Roman"/>
              </w:rPr>
              <w:t>s</w:t>
            </w:r>
            <w:r>
              <w:rPr>
                <w:rFonts w:ascii="Verdana" w:eastAsia="Times New Roman" w:hAnsi="Verdana" w:cs="Times New Roman"/>
              </w:rPr>
              <w:t>,</w:t>
            </w:r>
            <w:proofErr w:type="gramEnd"/>
            <w:r w:rsidR="002C319A">
              <w:rPr>
                <w:rFonts w:ascii="Verdana" w:eastAsia="Times New Roman" w:hAnsi="Verdana" w:cs="Times New Roman"/>
              </w:rPr>
              <w:t xml:space="preserve"> write the definition from this Learn site</w:t>
            </w:r>
            <w:r>
              <w:rPr>
                <w:rFonts w:ascii="Verdana" w:eastAsia="Times New Roman" w:hAnsi="Verdana" w:cs="Times New Roman"/>
              </w:rPr>
              <w:t xml:space="preserve">, draw one picture, and one summary for all the terms. </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403E22" w:rsidP="00034108">
            <w:pPr>
              <w:spacing w:after="0" w:line="240" w:lineRule="auto"/>
              <w:rPr>
                <w:rFonts w:ascii="Verdana" w:eastAsia="Times New Roman" w:hAnsi="Verdana" w:cs="Times New Roman"/>
              </w:rPr>
            </w:pPr>
            <w:r>
              <w:rPr>
                <w:rFonts w:ascii="Verdana" w:eastAsia="Times New Roman" w:hAnsi="Verdana" w:cs="Times New Roman"/>
              </w:rPr>
              <w:t>2.</w:t>
            </w:r>
            <w:r>
              <w:rPr>
                <w:rFonts w:ascii="Verdana" w:hAnsi="Verdana"/>
              </w:rPr>
              <w:t xml:space="preserve"> </w:t>
            </w:r>
            <w:r>
              <w:rPr>
                <w:rFonts w:ascii="Verdana" w:hAnsi="Verdana"/>
              </w:rPr>
              <w:t xml:space="preserve">Distribute Handout 3a and tell students it is in two parts.  For Part 1, they will circle key words and phrases, as you randomly select students to read PowerPoint slides concerning six color schemes.  </w:t>
            </w:r>
          </w:p>
        </w:tc>
        <w:tc>
          <w:tcPr>
            <w:tcW w:w="5238" w:type="dxa"/>
            <w:gridSpan w:val="2"/>
          </w:tcPr>
          <w:p w:rsidR="00034108" w:rsidRPr="00034108" w:rsidRDefault="00403E22" w:rsidP="00034108">
            <w:pPr>
              <w:spacing w:after="0" w:line="240" w:lineRule="auto"/>
              <w:rPr>
                <w:rFonts w:ascii="Verdana" w:eastAsia="Times New Roman" w:hAnsi="Verdana" w:cs="Times New Roman"/>
              </w:rPr>
            </w:pPr>
            <w:r>
              <w:rPr>
                <w:rFonts w:ascii="Verdana" w:eastAsia="Times New Roman" w:hAnsi="Verdana" w:cs="Times New Roman"/>
              </w:rPr>
              <w:t>2.</w:t>
            </w:r>
            <w:r>
              <w:rPr>
                <w:rFonts w:ascii="Verdana" w:hAnsi="Verdana"/>
              </w:rPr>
              <w:t xml:space="preserve"> </w:t>
            </w:r>
            <w:r>
              <w:rPr>
                <w:rFonts w:ascii="Verdana" w:hAnsi="Verdana"/>
              </w:rPr>
              <w:t xml:space="preserve">Students annotate their handouts as </w:t>
            </w:r>
            <w:r>
              <w:rPr>
                <w:rFonts w:ascii="Verdana" w:hAnsi="Verdana"/>
                <w:b/>
              </w:rPr>
              <w:t>random classmates read</w:t>
            </w:r>
            <w:r>
              <w:rPr>
                <w:rFonts w:ascii="Verdana" w:hAnsi="Verdana"/>
              </w:rPr>
              <w:t xml:space="preserve"> from the PowerPoint slides. </w:t>
            </w:r>
            <w:r>
              <w:rPr>
                <w:rFonts w:ascii="Verdana" w:hAnsi="Verdana"/>
                <w:b/>
                <w:i/>
              </w:rPr>
              <w:t>(FDM-Color-Handout3a.doc)</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403E22" w:rsidP="00034108">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w:t>
            </w:r>
            <w:r>
              <w:rPr>
                <w:rFonts w:ascii="Verdana" w:hAnsi="Verdana"/>
              </w:rPr>
              <w:t xml:space="preserve">Show the “Thumbs Up / Thumbs down slide and tell students they will next complete Part 2 of the Handout.  Tell them write down the name of the color scheme that is represented by each PowerPoint image on the “What Scheme Is It” slides.  Ask students to show Thumbs up / down to indicate understanding. </w:t>
            </w:r>
            <w:r>
              <w:rPr>
                <w:rFonts w:ascii="Verdana" w:hAnsi="Verdana"/>
                <w:b/>
              </w:rPr>
              <w:t>(</w:t>
            </w:r>
            <w:r>
              <w:rPr>
                <w:rFonts w:ascii="Verdana" w:hAnsi="Verdana"/>
                <w:b/>
                <w:i/>
              </w:rPr>
              <w:t>FDM-Color-PowerPointX.ppt)</w:t>
            </w:r>
          </w:p>
        </w:tc>
        <w:tc>
          <w:tcPr>
            <w:tcW w:w="5238" w:type="dxa"/>
            <w:gridSpan w:val="2"/>
          </w:tcPr>
          <w:p w:rsidR="00034108" w:rsidRPr="00034108" w:rsidRDefault="00403E22" w:rsidP="00034108">
            <w:pPr>
              <w:spacing w:after="0" w:line="240" w:lineRule="auto"/>
              <w:rPr>
                <w:rFonts w:ascii="Verdana" w:eastAsia="Times New Roman" w:hAnsi="Verdana" w:cs="Times New Roman"/>
              </w:rPr>
            </w:pPr>
            <w:r>
              <w:rPr>
                <w:rFonts w:ascii="Verdana" w:eastAsia="Times New Roman" w:hAnsi="Verdana" w:cs="Times New Roman"/>
              </w:rPr>
              <w:t>3.</w:t>
            </w:r>
            <w:r>
              <w:rPr>
                <w:rFonts w:ascii="Verdana" w:hAnsi="Verdana"/>
              </w:rPr>
              <w:t xml:space="preserve"> </w:t>
            </w:r>
            <w:r>
              <w:rPr>
                <w:rFonts w:ascii="Verdana" w:hAnsi="Verdana"/>
              </w:rPr>
              <w:t xml:space="preserve">Students indicate understanding via </w:t>
            </w:r>
            <w:r>
              <w:rPr>
                <w:rFonts w:ascii="Verdana" w:hAnsi="Verdana"/>
                <w:b/>
              </w:rPr>
              <w:t>Thumbs Up-Thumbs down</w:t>
            </w:r>
            <w:r>
              <w:rPr>
                <w:rFonts w:ascii="Verdana" w:hAnsi="Verdana"/>
              </w:rPr>
              <w: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403E22" w:rsidRDefault="00403E22" w:rsidP="00403E22">
            <w:pPr>
              <w:spacing w:after="0" w:line="240" w:lineRule="auto"/>
              <w:rPr>
                <w:rFonts w:ascii="Verdana" w:eastAsia="Times New Roman" w:hAnsi="Verdana" w:cs="Times New Roman"/>
              </w:rPr>
            </w:pPr>
            <w:r>
              <w:rPr>
                <w:rFonts w:ascii="Verdana" w:eastAsia="Times New Roman" w:hAnsi="Verdana" w:cs="Times New Roman"/>
              </w:rPr>
              <w:t>4.</w:t>
            </w:r>
            <w:r>
              <w:rPr>
                <w:rFonts w:ascii="Verdana" w:hAnsi="Verdana"/>
              </w:rPr>
              <w:t xml:space="preserve"> </w:t>
            </w:r>
            <w:r>
              <w:rPr>
                <w:rFonts w:ascii="Verdana" w:hAnsi="Verdana"/>
              </w:rPr>
              <w:t xml:space="preserve">Next, show the images on the “What Scheme Is It” slides and ask random students to share their reply </w:t>
            </w:r>
            <w:r>
              <w:rPr>
                <w:rFonts w:ascii="Verdana" w:hAnsi="Verdana"/>
                <w:u w:val="single"/>
              </w:rPr>
              <w:t>before</w:t>
            </w:r>
            <w:r>
              <w:rPr>
                <w:rFonts w:ascii="Verdana" w:hAnsi="Verdana"/>
              </w:rPr>
              <w:t xml:space="preserve"> revealing each of the correct answers for the images. </w:t>
            </w:r>
            <w:r>
              <w:rPr>
                <w:rFonts w:ascii="Verdana" w:hAnsi="Verdana"/>
                <w:b/>
              </w:rPr>
              <w:t>(</w:t>
            </w:r>
            <w:r>
              <w:rPr>
                <w:rFonts w:ascii="Verdana" w:hAnsi="Verdana"/>
                <w:b/>
                <w:i/>
              </w:rPr>
              <w:t>FDM-Color-PowerPoint3.ppt)</w:t>
            </w:r>
          </w:p>
        </w:tc>
        <w:tc>
          <w:tcPr>
            <w:tcW w:w="5238" w:type="dxa"/>
            <w:gridSpan w:val="2"/>
          </w:tcPr>
          <w:p w:rsidR="00034108" w:rsidRPr="00034108" w:rsidRDefault="00403E22" w:rsidP="00034108">
            <w:pPr>
              <w:spacing w:after="0" w:line="240" w:lineRule="auto"/>
              <w:rPr>
                <w:rFonts w:ascii="Verdana" w:eastAsia="Times New Roman" w:hAnsi="Verdana" w:cs="Times New Roman"/>
              </w:rPr>
            </w:pPr>
            <w:r>
              <w:rPr>
                <w:rFonts w:ascii="Verdana" w:eastAsia="Times New Roman" w:hAnsi="Verdana" w:cs="Times New Roman"/>
              </w:rPr>
              <w:t>4.</w:t>
            </w:r>
            <w:r>
              <w:rPr>
                <w:rFonts w:ascii="Verdana" w:hAnsi="Verdana"/>
              </w:rPr>
              <w:t xml:space="preserve"> </w:t>
            </w:r>
            <w:r>
              <w:rPr>
                <w:rFonts w:ascii="Verdana" w:hAnsi="Verdana"/>
              </w:rPr>
              <w:t xml:space="preserve">Students write down the name of the color scheme in the appropriate blank spaces on their handout.  Students share their answers when called upon. </w:t>
            </w:r>
            <w:r>
              <w:rPr>
                <w:rFonts w:ascii="Verdana" w:hAnsi="Verdana"/>
                <w:b/>
                <w:i/>
              </w:rPr>
              <w:t>(FDM-Color-Handout3a.doc, FDM-Color-PowerPoint3.ppt)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403E22" w:rsidP="00034108">
            <w:pPr>
              <w:spacing w:after="0" w:line="240" w:lineRule="auto"/>
              <w:rPr>
                <w:rFonts w:ascii="Verdana" w:eastAsia="Times New Roman" w:hAnsi="Verdana" w:cs="Times New Roman"/>
              </w:rPr>
            </w:pPr>
            <w:r>
              <w:rPr>
                <w:rFonts w:ascii="Verdana" w:hAnsi="Verdana"/>
                <w:b/>
              </w:rPr>
              <w:t>Illustrate different color schemes used in fashion</w:t>
            </w:r>
          </w:p>
        </w:tc>
        <w:tc>
          <w:tcPr>
            <w:tcW w:w="5238" w:type="dxa"/>
            <w:gridSpan w:val="2"/>
          </w:tcPr>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034108" w:rsidRPr="00034108" w:rsidRDefault="00403E22" w:rsidP="00034108">
            <w:pPr>
              <w:spacing w:after="0" w:line="240" w:lineRule="auto"/>
              <w:rPr>
                <w:rFonts w:ascii="Verdana" w:eastAsia="Times New Roman" w:hAnsi="Verdana" w:cs="Times New Roman"/>
              </w:rPr>
            </w:pPr>
            <w:r>
              <w:rPr>
                <w:rFonts w:ascii="Verdana" w:eastAsia="Times New Roman" w:hAnsi="Verdana" w:cs="Times New Roman"/>
              </w:rPr>
              <w:lastRenderedPageBreak/>
              <w:t>5.</w:t>
            </w:r>
            <w:r>
              <w:rPr>
                <w:rFonts w:ascii="Verdana" w:hAnsi="Verdana" w:cs="Arial"/>
              </w:rPr>
              <w:t xml:space="preserve"> </w:t>
            </w:r>
            <w:r>
              <w:rPr>
                <w:rFonts w:ascii="Verdana" w:hAnsi="Verdana" w:cs="Arial"/>
              </w:rPr>
              <w:t xml:space="preserve">Distribute the Color Schemes Rubric </w:t>
            </w:r>
            <w:r>
              <w:rPr>
                <w:rFonts w:ascii="Verdana" w:hAnsi="Verdana" w:cs="Arial"/>
                <w:b/>
                <w:i/>
              </w:rPr>
              <w:t>(</w:t>
            </w:r>
            <w:r>
              <w:rPr>
                <w:rFonts w:ascii="Verdana" w:hAnsi="Verdana"/>
                <w:b/>
                <w:i/>
              </w:rPr>
              <w:t>FDM-Color-Handout3b.doc)</w:t>
            </w:r>
            <w:r>
              <w:rPr>
                <w:rFonts w:ascii="Verdana" w:hAnsi="Verdana" w:cs="Arial"/>
              </w:rPr>
              <w:t>. Tell students to create a collage by cutting out magazine pictures that represent each of the color schemes.  Have students indicate their understanding of this assignment via</w:t>
            </w:r>
            <w:r>
              <w:rPr>
                <w:rFonts w:ascii="Verdana" w:hAnsi="Verdana" w:cs="Arial"/>
                <w:b/>
              </w:rPr>
              <w:t xml:space="preserve"> finger rubric</w:t>
            </w:r>
            <w:r>
              <w:rPr>
                <w:rFonts w:ascii="Verdana" w:hAnsi="Verdana" w:cs="Arial"/>
              </w:rPr>
              <w:t xml:space="preserve"> (</w:t>
            </w:r>
            <w:r>
              <w:rPr>
                <w:rFonts w:ascii="Verdana" w:hAnsi="Verdana" w:cs="Arial"/>
                <w:i/>
              </w:rPr>
              <w:t>3 = fully understand, 2 = somewhat understand, and 1 = do not understand</w:t>
            </w:r>
            <w:r>
              <w:rPr>
                <w:rFonts w:ascii="Verdana" w:hAnsi="Verdana" w:cs="Arial"/>
              </w:rPr>
              <w:t>)</w:t>
            </w:r>
          </w:p>
        </w:tc>
        <w:tc>
          <w:tcPr>
            <w:tcW w:w="5238" w:type="dxa"/>
            <w:gridSpan w:val="2"/>
          </w:tcPr>
          <w:p w:rsidR="00034108" w:rsidRPr="00034108" w:rsidRDefault="00403E22" w:rsidP="00034108">
            <w:pPr>
              <w:spacing w:after="0" w:line="240" w:lineRule="auto"/>
              <w:rPr>
                <w:rFonts w:ascii="Verdana" w:eastAsia="Times New Roman" w:hAnsi="Verdana" w:cs="Times New Roman"/>
              </w:rPr>
            </w:pPr>
            <w:r>
              <w:rPr>
                <w:rFonts w:ascii="Verdana" w:eastAsia="Times New Roman" w:hAnsi="Verdana" w:cs="Times New Roman"/>
              </w:rPr>
              <w:t>5.</w:t>
            </w:r>
            <w:r>
              <w:rPr>
                <w:rFonts w:ascii="Verdana" w:hAnsi="Verdana"/>
              </w:rPr>
              <w:t xml:space="preserve"> </w:t>
            </w:r>
            <w:r>
              <w:rPr>
                <w:rFonts w:ascii="Verdana" w:hAnsi="Verdana"/>
              </w:rPr>
              <w:t xml:space="preserve">Students indicate their understanding of expectations via </w:t>
            </w:r>
            <w:r>
              <w:rPr>
                <w:rFonts w:ascii="Verdana" w:hAnsi="Verdana"/>
                <w:b/>
              </w:rPr>
              <w:t>finger rubric</w:t>
            </w:r>
            <w:r>
              <w:rPr>
                <w:rFonts w:ascii="Verdana" w:hAnsi="Verdana"/>
              </w:rPr>
              <w:t>.</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Height w:val="432"/>
        </w:trPr>
        <w:tc>
          <w:tcPr>
            <w:tcW w:w="5508" w:type="dxa"/>
            <w:gridSpan w:val="3"/>
          </w:tcPr>
          <w:p w:rsidR="00E87F3D" w:rsidRPr="00E87F3D" w:rsidRDefault="00034108" w:rsidP="00E87F3D">
            <w:pPr>
              <w:spacing w:after="0" w:line="240" w:lineRule="auto"/>
              <w:rPr>
                <w:rFonts w:ascii="Verdana" w:hAnsi="Verdana"/>
              </w:rPr>
            </w:pPr>
            <w:r>
              <w:rPr>
                <w:rFonts w:ascii="Calibri" w:eastAsia="Times New Roman" w:hAnsi="Calibri" w:cs="Times New Roman"/>
                <w:noProof/>
              </w:rPr>
              <w:drawing>
                <wp:anchor distT="0" distB="0" distL="114300" distR="114300" simplePos="0" relativeHeight="251661312" behindDoc="1" locked="0" layoutInCell="1" allowOverlap="1" wp14:anchorId="274F165F" wp14:editId="2019F422">
                  <wp:simplePos x="0" y="0"/>
                  <wp:positionH relativeFrom="column">
                    <wp:posOffset>2247265</wp:posOffset>
                  </wp:positionH>
                  <wp:positionV relativeFrom="paragraph">
                    <wp:posOffset>563245</wp:posOffset>
                  </wp:positionV>
                  <wp:extent cx="2210435" cy="3200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87F3D">
              <w:rPr>
                <w:rFonts w:ascii="Verdana" w:hAnsi="Verdana"/>
              </w:rPr>
              <w:t>6.</w:t>
            </w:r>
            <w:r w:rsidR="00E87F3D" w:rsidRPr="00E87F3D">
              <w:rPr>
                <w:rFonts w:ascii="Verdana" w:hAnsi="Verdana"/>
              </w:rPr>
              <w:t>Re</w:t>
            </w:r>
            <w:proofErr w:type="gramEnd"/>
            <w:r w:rsidR="00E87F3D" w:rsidRPr="00E87F3D">
              <w:rPr>
                <w:rFonts w:ascii="Verdana" w:hAnsi="Verdana"/>
              </w:rPr>
              <w:t>-instruct expectations as needed until all students fully understand.</w:t>
            </w:r>
          </w:p>
          <w:p w:rsidR="00E87F3D" w:rsidRPr="00E87F3D" w:rsidRDefault="00E87F3D" w:rsidP="00E87F3D">
            <w:pPr>
              <w:spacing w:after="0" w:line="240" w:lineRule="auto"/>
              <w:rPr>
                <w:rFonts w:ascii="Verdana" w:eastAsia="Times New Roman" w:hAnsi="Verdana" w:cs="Times New Roman"/>
              </w:rPr>
            </w:pPr>
            <w:r w:rsidRPr="00E87F3D">
              <w:rPr>
                <w:rFonts w:ascii="Verdana" w:hAnsi="Verdana"/>
              </w:rPr>
              <w:t>Purposefully monitor students to ensure they understand the project and to answer individual questions that</w:t>
            </w:r>
            <w:r w:rsidR="006B70E8">
              <w:rPr>
                <w:rFonts w:ascii="Verdana" w:hAnsi="Verdana"/>
              </w:rPr>
              <w:t xml:space="preserve">                         </w:t>
            </w:r>
            <w:r w:rsidRPr="00E87F3D">
              <w:rPr>
                <w:rFonts w:ascii="Verdana" w:hAnsi="Verdana"/>
              </w:rPr>
              <w:t xml:space="preserve"> </w:t>
            </w:r>
            <w:r w:rsidR="006B70E8">
              <w:rPr>
                <w:rFonts w:ascii="Verdana" w:hAnsi="Verdana"/>
              </w:rPr>
              <w:t>studen</w:t>
            </w:r>
            <w:r w:rsidRPr="00E87F3D">
              <w:rPr>
                <w:rFonts w:ascii="Verdana" w:hAnsi="Verdana"/>
              </w:rPr>
              <w:t>ts may have.</w:t>
            </w:r>
          </w:p>
          <w:p w:rsidR="00034108" w:rsidRPr="00034108" w:rsidRDefault="00034108" w:rsidP="00034108">
            <w:pPr>
              <w:spacing w:after="0" w:line="240" w:lineRule="auto"/>
              <w:rPr>
                <w:rFonts w:ascii="Verdana" w:eastAsia="Times New Roman" w:hAnsi="Verdana" w:cs="Times New Roman"/>
              </w:rPr>
            </w:pPr>
          </w:p>
        </w:tc>
        <w:tc>
          <w:tcPr>
            <w:tcW w:w="5238" w:type="dxa"/>
            <w:gridSpan w:val="2"/>
          </w:tcPr>
          <w:p w:rsidR="00034108" w:rsidRDefault="006B70E8" w:rsidP="00034108">
            <w:pPr>
              <w:spacing w:after="0" w:line="240" w:lineRule="auto"/>
              <w:rPr>
                <w:rFonts w:ascii="Verdana" w:hAnsi="Verdana"/>
              </w:rPr>
            </w:pPr>
            <w:r>
              <w:rPr>
                <w:rFonts w:ascii="Verdana" w:eastAsia="Times New Roman" w:hAnsi="Verdana" w:cs="Times New Roman"/>
              </w:rPr>
              <w:t>6.</w:t>
            </w:r>
            <w:r>
              <w:rPr>
                <w:rFonts w:ascii="Verdana" w:hAnsi="Verdana"/>
              </w:rPr>
              <w:t xml:space="preserve"> </w:t>
            </w:r>
            <w:r>
              <w:rPr>
                <w:rFonts w:ascii="Verdana" w:hAnsi="Verdana"/>
              </w:rPr>
              <w:t>All students indicate understanding via 3 fingers</w:t>
            </w:r>
            <w:r>
              <w:rPr>
                <w:rFonts w:ascii="Verdana" w:hAnsi="Verdana"/>
              </w:rPr>
              <w:t>.</w:t>
            </w:r>
          </w:p>
          <w:p w:rsidR="006B70E8" w:rsidRPr="00034108" w:rsidRDefault="006B70E8" w:rsidP="00034108">
            <w:pPr>
              <w:spacing w:after="0" w:line="240" w:lineRule="auto"/>
              <w:rPr>
                <w:rFonts w:ascii="Verdana" w:eastAsia="Times New Roman" w:hAnsi="Verdana" w:cs="Times New Roman"/>
              </w:rPr>
            </w:pPr>
            <w:r>
              <w:rPr>
                <w:rFonts w:ascii="Verdana" w:hAnsi="Verdana"/>
              </w:rPr>
              <w:t xml:space="preserve">Students complete the collage project. </w:t>
            </w:r>
            <w:r>
              <w:rPr>
                <w:rFonts w:ascii="Verdana" w:hAnsi="Verdana"/>
                <w:b/>
              </w:rPr>
              <w:t>(</w:t>
            </w:r>
            <w:r>
              <w:rPr>
                <w:rFonts w:ascii="Verdana" w:hAnsi="Verdana"/>
                <w:b/>
                <w:i/>
              </w:rPr>
              <w:t>FDM-Color-Handout3b.doc)</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CLOSURE</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Default="006B70E8" w:rsidP="00034108">
            <w:pPr>
              <w:spacing w:after="0" w:line="240" w:lineRule="auto"/>
              <w:rPr>
                <w:rFonts w:ascii="Verdana" w:hAnsi="Verdana" w:cs="Arial"/>
              </w:rPr>
            </w:pPr>
            <w:r>
              <w:rPr>
                <w:rFonts w:ascii="Verdana" w:hAnsi="Verdana" w:cs="Arial"/>
              </w:rPr>
              <w:t xml:space="preserve">“Before leaving the classroom today, please write your name on a Post-It note. On the opposite side of the Post-it Note, write the descriptions of two different color schemes. </w:t>
            </w:r>
          </w:p>
          <w:p w:rsidR="006B70E8" w:rsidRPr="00034108" w:rsidRDefault="006B70E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sz w:val="18"/>
              </w:rPr>
            </w:pPr>
            <w:r w:rsidRPr="00034108">
              <w:rPr>
                <w:rFonts w:ascii="Verdana" w:eastAsia="Times New Roman" w:hAnsi="Verdana" w:cs="Times New Roman"/>
                <w:b/>
                <w:color w:val="FFFFFF"/>
                <w:sz w:val="28"/>
              </w:rPr>
              <w:t>AVID WICOR STRATEGIES UTILIZED</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6B70E8" w:rsidP="00034108">
            <w:pPr>
              <w:spacing w:after="0" w:line="240" w:lineRule="auto"/>
              <w:rPr>
                <w:rFonts w:ascii="Verdana" w:eastAsia="Times New Roman" w:hAnsi="Verdana" w:cs="Times New Roman"/>
              </w:rPr>
            </w:pPr>
            <w:r>
              <w:rPr>
                <w:rFonts w:ascii="Verdana" w:eastAsia="Times New Roman" w:hAnsi="Verdana" w:cs="Times New Roman"/>
              </w:rPr>
              <w:t>Highlight, cut out color schemes, paste color schemes, thumbs up and thumbs down.</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18"/>
              </w:rPr>
            </w:pPr>
            <w:r w:rsidRPr="00034108">
              <w:rPr>
                <w:rFonts w:ascii="Verdana" w:eastAsia="Times New Roman" w:hAnsi="Verdana" w:cs="Times New Roman"/>
                <w:b/>
                <w:color w:val="FFFFFF"/>
                <w:sz w:val="28"/>
              </w:rPr>
              <w:t>SAMPLE END OF UNIT ASSESSMENT QUESTIONS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6B70E8" w:rsidRDefault="006B70E8" w:rsidP="006B70E8">
            <w:pPr>
              <w:numPr>
                <w:ilvl w:val="0"/>
                <w:numId w:val="7"/>
              </w:numPr>
              <w:spacing w:after="0" w:line="240" w:lineRule="auto"/>
              <w:rPr>
                <w:rFonts w:ascii="Verdana" w:hAnsi="Verdana"/>
              </w:rPr>
            </w:pPr>
            <w:r>
              <w:rPr>
                <w:rFonts w:ascii="Verdana" w:hAnsi="Verdana"/>
              </w:rPr>
              <w:t>Which color scheme consists of navy blue, sky blue and baby blue?</w:t>
            </w:r>
          </w:p>
          <w:p w:rsidR="006B70E8" w:rsidRDefault="006B70E8" w:rsidP="006B70E8">
            <w:pPr>
              <w:numPr>
                <w:ilvl w:val="1"/>
                <w:numId w:val="7"/>
              </w:numPr>
              <w:spacing w:after="0" w:line="240" w:lineRule="auto"/>
              <w:rPr>
                <w:rFonts w:ascii="Verdana" w:hAnsi="Verdana"/>
              </w:rPr>
            </w:pPr>
            <w:r>
              <w:rPr>
                <w:rFonts w:ascii="Verdana" w:hAnsi="Verdana"/>
              </w:rPr>
              <w:t>accented neutrals</w:t>
            </w:r>
          </w:p>
          <w:p w:rsidR="006B70E8" w:rsidRDefault="006B70E8" w:rsidP="006B70E8">
            <w:pPr>
              <w:numPr>
                <w:ilvl w:val="1"/>
                <w:numId w:val="7"/>
              </w:numPr>
              <w:spacing w:after="0" w:line="240" w:lineRule="auto"/>
              <w:rPr>
                <w:rFonts w:ascii="Verdana" w:hAnsi="Verdana"/>
                <w:highlight w:val="yellow"/>
              </w:rPr>
            </w:pPr>
            <w:r>
              <w:rPr>
                <w:rFonts w:ascii="Verdana" w:hAnsi="Verdana"/>
                <w:highlight w:val="yellow"/>
              </w:rPr>
              <w:t>monochromatic</w:t>
            </w:r>
          </w:p>
          <w:p w:rsidR="006B70E8" w:rsidRDefault="006B70E8" w:rsidP="006B70E8">
            <w:pPr>
              <w:numPr>
                <w:ilvl w:val="1"/>
                <w:numId w:val="7"/>
              </w:numPr>
              <w:spacing w:after="0" w:line="240" w:lineRule="auto"/>
              <w:rPr>
                <w:rFonts w:ascii="Verdana" w:hAnsi="Verdana"/>
              </w:rPr>
            </w:pPr>
            <w:r>
              <w:rPr>
                <w:rFonts w:ascii="Verdana" w:hAnsi="Verdana"/>
              </w:rPr>
              <w:t>split-complementary</w:t>
            </w:r>
          </w:p>
          <w:p w:rsidR="006B70E8" w:rsidRDefault="006B70E8" w:rsidP="006B70E8">
            <w:pPr>
              <w:numPr>
                <w:ilvl w:val="1"/>
                <w:numId w:val="7"/>
              </w:numPr>
              <w:spacing w:after="0" w:line="240" w:lineRule="auto"/>
              <w:rPr>
                <w:rFonts w:ascii="Verdana" w:hAnsi="Verdana"/>
              </w:rPr>
            </w:pPr>
            <w:r>
              <w:rPr>
                <w:rFonts w:ascii="Verdana" w:hAnsi="Verdana"/>
              </w:rPr>
              <w:t>triadic</w:t>
            </w:r>
          </w:p>
          <w:p w:rsidR="006B70E8" w:rsidRDefault="006B70E8" w:rsidP="006B70E8">
            <w:pPr>
              <w:spacing w:after="0" w:line="240" w:lineRule="auto"/>
              <w:rPr>
                <w:rFonts w:ascii="Verdana" w:hAnsi="Verdana"/>
              </w:rPr>
            </w:pPr>
          </w:p>
          <w:p w:rsidR="006B70E8" w:rsidRDefault="006B70E8" w:rsidP="006B70E8">
            <w:pPr>
              <w:numPr>
                <w:ilvl w:val="0"/>
                <w:numId w:val="7"/>
              </w:numPr>
              <w:spacing w:after="0" w:line="240" w:lineRule="auto"/>
              <w:rPr>
                <w:rFonts w:ascii="Verdana" w:hAnsi="Verdana"/>
              </w:rPr>
            </w:pPr>
            <w:r>
              <w:rPr>
                <w:rFonts w:ascii="Verdana" w:hAnsi="Verdana"/>
              </w:rPr>
              <w:t xml:space="preserve">Which color scheme consists of gray and white, with a splash of red? </w:t>
            </w:r>
          </w:p>
          <w:p w:rsidR="006B70E8" w:rsidRDefault="006B70E8" w:rsidP="006B70E8">
            <w:pPr>
              <w:numPr>
                <w:ilvl w:val="1"/>
                <w:numId w:val="7"/>
              </w:numPr>
              <w:spacing w:after="0" w:line="240" w:lineRule="auto"/>
              <w:rPr>
                <w:rFonts w:ascii="Verdana" w:hAnsi="Verdana"/>
                <w:highlight w:val="yellow"/>
              </w:rPr>
            </w:pPr>
            <w:r>
              <w:rPr>
                <w:rFonts w:ascii="Verdana" w:hAnsi="Verdana"/>
                <w:highlight w:val="yellow"/>
              </w:rPr>
              <w:t>accented neutrals</w:t>
            </w:r>
          </w:p>
          <w:p w:rsidR="006B70E8" w:rsidRDefault="006B70E8" w:rsidP="006B70E8">
            <w:pPr>
              <w:numPr>
                <w:ilvl w:val="1"/>
                <w:numId w:val="7"/>
              </w:numPr>
              <w:spacing w:after="0" w:line="240" w:lineRule="auto"/>
              <w:rPr>
                <w:rFonts w:ascii="Verdana" w:hAnsi="Verdana"/>
              </w:rPr>
            </w:pPr>
            <w:r>
              <w:rPr>
                <w:rFonts w:ascii="Verdana" w:hAnsi="Verdana"/>
              </w:rPr>
              <w:t>monochromatic</w:t>
            </w:r>
          </w:p>
          <w:p w:rsidR="006B70E8" w:rsidRDefault="006B70E8" w:rsidP="006B70E8">
            <w:pPr>
              <w:numPr>
                <w:ilvl w:val="1"/>
                <w:numId w:val="7"/>
              </w:numPr>
              <w:spacing w:after="0" w:line="240" w:lineRule="auto"/>
              <w:rPr>
                <w:rFonts w:ascii="Verdana" w:hAnsi="Verdana"/>
              </w:rPr>
            </w:pPr>
            <w:r>
              <w:rPr>
                <w:rFonts w:ascii="Verdana" w:hAnsi="Verdana"/>
              </w:rPr>
              <w:t>split-complementary</w:t>
            </w:r>
          </w:p>
          <w:p w:rsidR="00034108" w:rsidRPr="00CC501C" w:rsidRDefault="006B70E8" w:rsidP="00CC501C">
            <w:pPr>
              <w:pStyle w:val="ListParagraph"/>
              <w:numPr>
                <w:ilvl w:val="1"/>
                <w:numId w:val="7"/>
              </w:numPr>
              <w:spacing w:after="0" w:line="240" w:lineRule="auto"/>
              <w:rPr>
                <w:rFonts w:ascii="Verdana" w:eastAsia="Times New Roman" w:hAnsi="Verdana" w:cs="Times New Roman"/>
              </w:rPr>
            </w:pPr>
            <w:r w:rsidRPr="00CC501C">
              <w:rPr>
                <w:rFonts w:ascii="Verdana" w:hAnsi="Verdana"/>
              </w:rPr>
              <w:t>triadic</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RESOURCES</w:t>
            </w:r>
          </w:p>
        </w:tc>
        <w:tc>
          <w:tcPr>
            <w:tcW w:w="5238" w:type="dxa"/>
            <w:gridSpan w:val="2"/>
            <w:shd w:val="clear" w:color="auto" w:fill="4E0925"/>
          </w:tcPr>
          <w:p w:rsidR="00034108" w:rsidRPr="00034108" w:rsidRDefault="00034108" w:rsidP="00034108">
            <w:pPr>
              <w:spacing w:after="0" w:line="240" w:lineRule="auto"/>
              <w:rPr>
                <w:rFonts w:ascii="Verdana" w:eastAsia="Times New Roman" w:hAnsi="Verdana" w:cs="Times New Roman"/>
                <w:b/>
                <w:sz w:val="18"/>
              </w:rPr>
            </w:pPr>
            <w:r w:rsidRPr="00034108">
              <w:rPr>
                <w:rFonts w:ascii="Verdana" w:eastAsia="Times New Roman" w:hAnsi="Verdana" w:cs="Times New Roman"/>
                <w:b/>
                <w:color w:val="FFFFFF"/>
                <w:sz w:val="28"/>
              </w:rPr>
              <w:t>ACCOMMODATIONS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5508" w:type="dxa"/>
            <w:gridSpan w:val="3"/>
          </w:tcPr>
          <w:p w:rsidR="00564280" w:rsidRDefault="00564280" w:rsidP="00564280">
            <w:pPr>
              <w:numPr>
                <w:ilvl w:val="0"/>
                <w:numId w:val="9"/>
              </w:numPr>
              <w:spacing w:after="0" w:line="240" w:lineRule="auto"/>
              <w:rPr>
                <w:rFonts w:ascii="Verdana" w:hAnsi="Verdana"/>
              </w:rPr>
            </w:pPr>
            <w:r>
              <w:rPr>
                <w:rFonts w:ascii="Verdana" w:hAnsi="Verdana"/>
              </w:rPr>
              <w:t>Post-It Notes (1 package)</w:t>
            </w:r>
          </w:p>
          <w:p w:rsidR="00564280" w:rsidRDefault="00564280" w:rsidP="00564280">
            <w:pPr>
              <w:numPr>
                <w:ilvl w:val="0"/>
                <w:numId w:val="9"/>
              </w:numPr>
              <w:spacing w:after="0" w:line="240" w:lineRule="auto"/>
              <w:rPr>
                <w:rFonts w:ascii="Verdana" w:hAnsi="Verdana"/>
              </w:rPr>
            </w:pPr>
            <w:r>
              <w:rPr>
                <w:rFonts w:ascii="Verdana" w:hAnsi="Verdana"/>
              </w:rPr>
              <w:t>Magazines</w:t>
            </w:r>
          </w:p>
          <w:p w:rsidR="00564280" w:rsidRDefault="00564280" w:rsidP="00564280">
            <w:pPr>
              <w:numPr>
                <w:ilvl w:val="0"/>
                <w:numId w:val="9"/>
              </w:numPr>
              <w:spacing w:after="0" w:line="240" w:lineRule="auto"/>
              <w:rPr>
                <w:rFonts w:ascii="Verdana" w:hAnsi="Verdana"/>
              </w:rPr>
            </w:pPr>
            <w:r>
              <w:rPr>
                <w:rFonts w:ascii="Verdana" w:hAnsi="Verdana"/>
              </w:rPr>
              <w:t>Scissors and glue</w:t>
            </w:r>
          </w:p>
          <w:p w:rsidR="00564280" w:rsidRDefault="00564280" w:rsidP="00564280">
            <w:pPr>
              <w:numPr>
                <w:ilvl w:val="0"/>
                <w:numId w:val="9"/>
              </w:numPr>
              <w:spacing w:after="0" w:line="240" w:lineRule="auto"/>
              <w:rPr>
                <w:rFonts w:ascii="Verdana" w:hAnsi="Verdana"/>
                <w:b/>
                <w:i/>
              </w:rPr>
            </w:pPr>
            <w:r>
              <w:rPr>
                <w:rFonts w:ascii="Verdana" w:hAnsi="Verdana"/>
                <w:b/>
                <w:i/>
              </w:rPr>
              <w:t>FDM-Glossary Ring Procedure.doc</w:t>
            </w:r>
          </w:p>
          <w:p w:rsidR="00564280" w:rsidRDefault="00564280" w:rsidP="00564280">
            <w:pPr>
              <w:numPr>
                <w:ilvl w:val="0"/>
                <w:numId w:val="9"/>
              </w:numPr>
              <w:spacing w:after="0" w:line="240" w:lineRule="auto"/>
              <w:rPr>
                <w:rFonts w:ascii="Verdana" w:hAnsi="Verdana"/>
                <w:b/>
                <w:i/>
              </w:rPr>
            </w:pPr>
            <w:r>
              <w:rPr>
                <w:rFonts w:ascii="Verdana" w:hAnsi="Verdana"/>
                <w:b/>
                <w:i/>
              </w:rPr>
              <w:t>FDM-TIP Board.doc</w:t>
            </w:r>
          </w:p>
          <w:p w:rsidR="00564280" w:rsidRDefault="00564280" w:rsidP="00564280">
            <w:pPr>
              <w:numPr>
                <w:ilvl w:val="0"/>
                <w:numId w:val="9"/>
              </w:numPr>
              <w:spacing w:after="0" w:line="240" w:lineRule="auto"/>
              <w:rPr>
                <w:rFonts w:ascii="Verdana" w:hAnsi="Verdana"/>
              </w:rPr>
            </w:pPr>
            <w:r>
              <w:rPr>
                <w:rFonts w:ascii="Verdana" w:hAnsi="Verdana"/>
                <w:b/>
                <w:i/>
              </w:rPr>
              <w:t>FDM-Color-Handout3a.doc</w:t>
            </w:r>
            <w:r>
              <w:rPr>
                <w:rFonts w:ascii="Verdana" w:hAnsi="Verdana"/>
              </w:rPr>
              <w:t xml:space="preserve"> (one per student)</w:t>
            </w:r>
          </w:p>
          <w:p w:rsidR="00564280" w:rsidRDefault="00564280" w:rsidP="00564280">
            <w:pPr>
              <w:numPr>
                <w:ilvl w:val="0"/>
                <w:numId w:val="9"/>
              </w:numPr>
              <w:spacing w:after="0" w:line="240" w:lineRule="auto"/>
              <w:rPr>
                <w:rFonts w:ascii="Verdana" w:hAnsi="Verdana"/>
              </w:rPr>
            </w:pPr>
            <w:r>
              <w:rPr>
                <w:rFonts w:ascii="Verdana" w:hAnsi="Verdana"/>
                <w:b/>
                <w:i/>
              </w:rPr>
              <w:t>FDM-Color-Handout3b.doc</w:t>
            </w:r>
            <w:r>
              <w:rPr>
                <w:rFonts w:ascii="Verdana" w:hAnsi="Verdana"/>
              </w:rPr>
              <w:t xml:space="preserve"> (one per four students)</w:t>
            </w:r>
          </w:p>
          <w:p w:rsidR="00564280" w:rsidRDefault="00564280" w:rsidP="00564280">
            <w:pPr>
              <w:numPr>
                <w:ilvl w:val="0"/>
                <w:numId w:val="9"/>
              </w:numPr>
              <w:spacing w:after="0" w:line="240" w:lineRule="auto"/>
              <w:rPr>
                <w:rFonts w:ascii="Verdana" w:hAnsi="Verdana"/>
                <w:b/>
              </w:rPr>
            </w:pPr>
            <w:r>
              <w:rPr>
                <w:rFonts w:ascii="Verdana" w:hAnsi="Verdana"/>
                <w:b/>
                <w:i/>
              </w:rPr>
              <w:t>FDM-Color-Handout3c.doc</w:t>
            </w:r>
            <w:r>
              <w:rPr>
                <w:rFonts w:ascii="Verdana" w:hAnsi="Verdana"/>
              </w:rPr>
              <w:t xml:space="preserve"> (Answer Key – Teacher only)</w:t>
            </w:r>
          </w:p>
          <w:p w:rsidR="00034108" w:rsidRPr="00034108" w:rsidRDefault="00564280" w:rsidP="00564280">
            <w:pPr>
              <w:spacing w:after="0" w:line="240" w:lineRule="auto"/>
              <w:rPr>
                <w:rFonts w:ascii="Verdana" w:eastAsia="Times New Roman" w:hAnsi="Verdana" w:cs="Times New Roman"/>
              </w:rPr>
            </w:pPr>
            <w:r>
              <w:rPr>
                <w:rFonts w:ascii="Verdana" w:hAnsi="Verdana"/>
                <w:b/>
                <w:i/>
              </w:rPr>
              <w:lastRenderedPageBreak/>
              <w:t>FDM-Color-</w:t>
            </w:r>
            <w:bookmarkStart w:id="9" w:name="_GoBack"/>
            <w:bookmarkEnd w:id="9"/>
          </w:p>
        </w:tc>
        <w:tc>
          <w:tcPr>
            <w:tcW w:w="5238" w:type="dxa"/>
            <w:gridSpan w:val="2"/>
          </w:tcPr>
          <w:p w:rsidR="00034108" w:rsidRPr="00034108" w:rsidRDefault="00034108" w:rsidP="00034108">
            <w:pPr>
              <w:spacing w:after="0"/>
              <w:rPr>
                <w:rFonts w:ascii="Verdana" w:eastAsia="Times New Roman" w:hAnsi="Verdana" w:cs="Times New Roman"/>
              </w:rPr>
            </w:pPr>
            <w:r w:rsidRPr="00034108">
              <w:rPr>
                <w:rFonts w:ascii="Verdana" w:eastAsia="Times New Roman" w:hAnsi="Verdana" w:cs="Times New Roman"/>
              </w:rPr>
              <w:lastRenderedPageBreak/>
              <w:t xml:space="preserve">Teachers: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 xml:space="preserve">Based on review of each student’s IEP or 504 </w:t>
            </w:r>
            <w:proofErr w:type="gramStart"/>
            <w:r w:rsidRPr="00034108">
              <w:rPr>
                <w:rFonts w:ascii="Verdana" w:eastAsia="Times New Roman" w:hAnsi="Verdana" w:cs="Times New Roman"/>
              </w:rPr>
              <w:t>plan</w:t>
            </w:r>
            <w:proofErr w:type="gramEnd"/>
            <w:r w:rsidRPr="00034108">
              <w:rPr>
                <w:rFonts w:ascii="Verdana" w:eastAsia="Times New Roman" w:hAnsi="Verdana" w:cs="Times New Roman"/>
              </w:rPr>
              <w:t xml:space="preserve"> make appropriate accommodations. </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Encourage participation from all students to the best of their ability.</w:t>
            </w:r>
          </w:p>
          <w:p w:rsidR="00034108" w:rsidRPr="00034108" w:rsidRDefault="00034108" w:rsidP="00034108">
            <w:pPr>
              <w:numPr>
                <w:ilvl w:val="0"/>
                <w:numId w:val="1"/>
              </w:numPr>
              <w:spacing w:after="0"/>
              <w:contextualSpacing/>
              <w:rPr>
                <w:rFonts w:ascii="Verdana" w:eastAsia="Times New Roman" w:hAnsi="Verdana" w:cs="Times New Roman"/>
              </w:rPr>
            </w:pPr>
            <w:r w:rsidRPr="00034108">
              <w:rPr>
                <w:rFonts w:ascii="Verdana" w:eastAsia="Times New Roman" w:hAnsi="Verdana" w:cs="Times New Roman"/>
              </w:rPr>
              <w:t>Calling on “non-volunteers” may not be appropriate for all students.</w:t>
            </w:r>
          </w:p>
          <w:p w:rsidR="00034108" w:rsidRPr="00034108" w:rsidRDefault="00034108" w:rsidP="00034108">
            <w:pPr>
              <w:spacing w:after="0" w:line="240" w:lineRule="auto"/>
              <w:rPr>
                <w:rFonts w:ascii="Verdana" w:eastAsia="Times New Roman" w:hAnsi="Verdana" w:cs="Times New Roman"/>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shd w:val="clear" w:color="auto" w:fill="4E0925"/>
          </w:tcPr>
          <w:p w:rsidR="00034108" w:rsidRPr="00034108" w:rsidRDefault="00034108" w:rsidP="00034108">
            <w:pPr>
              <w:spacing w:after="0" w:line="240" w:lineRule="auto"/>
              <w:jc w:val="center"/>
              <w:rPr>
                <w:rFonts w:ascii="Verdana" w:eastAsia="Times New Roman" w:hAnsi="Verdana" w:cs="Times New Roman"/>
                <w:b/>
                <w:color w:val="FFFFFF"/>
                <w:sz w:val="28"/>
                <w:szCs w:val="28"/>
              </w:rPr>
            </w:pPr>
            <w:r w:rsidRPr="00034108">
              <w:rPr>
                <w:rFonts w:ascii="Verdana" w:eastAsia="Times New Roman" w:hAnsi="Verdana" w:cs="Times New Roman"/>
                <w:b/>
                <w:color w:val="FFFFFF"/>
                <w:sz w:val="28"/>
                <w:szCs w:val="28"/>
              </w:rPr>
              <w:lastRenderedPageBreak/>
              <w:t>ATTACHMENTS</w:t>
            </w: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1"/>
          <w:wAfter w:w="7" w:type="dxa"/>
        </w:trPr>
        <w:tc>
          <w:tcPr>
            <w:tcW w:w="10746" w:type="dxa"/>
            <w:gridSpan w:val="5"/>
          </w:tcPr>
          <w:p w:rsidR="00034108" w:rsidRPr="00034108" w:rsidRDefault="00034108" w:rsidP="00034108">
            <w:pPr>
              <w:spacing w:after="0" w:line="240" w:lineRule="auto"/>
              <w:rPr>
                <w:rFonts w:ascii="Verdana" w:eastAsia="Times New Roman" w:hAnsi="Verdana" w:cs="Times New Roman"/>
                <w:b/>
              </w:rPr>
            </w:pPr>
          </w:p>
        </w:tc>
      </w:tr>
      <w:tr w:rsidR="00034108" w:rsidRPr="00034108" w:rsidTr="00B772B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0A0" w:firstRow="1" w:lastRow="0" w:firstColumn="1" w:lastColumn="0" w:noHBand="0" w:noVBand="0"/>
        </w:tblPrEx>
        <w:trPr>
          <w:gridAfter w:val="2"/>
          <w:wAfter w:w="5238" w:type="dxa"/>
        </w:trPr>
        <w:tc>
          <w:tcPr>
            <w:tcW w:w="2160" w:type="dxa"/>
            <w:gridSpan w:val="2"/>
            <w:shd w:val="clear" w:color="auto" w:fill="4E0925"/>
          </w:tcPr>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MATERIALS</w:t>
            </w:r>
          </w:p>
          <w:p w:rsidR="00034108" w:rsidRPr="00034108" w:rsidRDefault="00034108" w:rsidP="00034108">
            <w:pPr>
              <w:spacing w:after="0" w:line="240" w:lineRule="auto"/>
              <w:rPr>
                <w:rFonts w:ascii="Verdana" w:eastAsia="Times New Roman" w:hAnsi="Verdana" w:cs="Times New Roman"/>
                <w:b/>
                <w:color w:val="FFFFFF"/>
                <w:sz w:val="28"/>
              </w:rPr>
            </w:pPr>
            <w:r w:rsidRPr="00034108">
              <w:rPr>
                <w:rFonts w:ascii="Verdana" w:eastAsia="Times New Roman" w:hAnsi="Verdana" w:cs="Times New Roman"/>
                <w:b/>
                <w:color w:val="FFFFFF"/>
                <w:sz w:val="28"/>
              </w:rPr>
              <w:t>SUPPLIES</w:t>
            </w:r>
          </w:p>
          <w:p w:rsidR="00034108" w:rsidRPr="00034108" w:rsidRDefault="00034108" w:rsidP="00034108">
            <w:pPr>
              <w:spacing w:after="0" w:line="240" w:lineRule="auto"/>
              <w:rPr>
                <w:rFonts w:ascii="Verdana" w:eastAsia="Times New Roman" w:hAnsi="Verdana" w:cs="Times New Roman"/>
                <w:b/>
                <w:color w:val="FFFFFF"/>
                <w:sz w:val="18"/>
              </w:rPr>
            </w:pPr>
          </w:p>
        </w:tc>
        <w:tc>
          <w:tcPr>
            <w:tcW w:w="3355" w:type="dxa"/>
            <w:gridSpan w:val="2"/>
          </w:tcPr>
          <w:p w:rsidR="00564280" w:rsidRDefault="00564280" w:rsidP="00564280">
            <w:pPr>
              <w:numPr>
                <w:ilvl w:val="0"/>
                <w:numId w:val="8"/>
              </w:numPr>
              <w:spacing w:after="0" w:line="240" w:lineRule="auto"/>
              <w:rPr>
                <w:rFonts w:ascii="Verdana" w:hAnsi="Verdana"/>
              </w:rPr>
            </w:pPr>
            <w:r>
              <w:rPr>
                <w:rFonts w:ascii="Verdana" w:hAnsi="Verdana"/>
              </w:rPr>
              <w:t>Visual projection system</w:t>
            </w:r>
          </w:p>
          <w:p w:rsidR="00564280" w:rsidRDefault="00564280" w:rsidP="00564280">
            <w:pPr>
              <w:numPr>
                <w:ilvl w:val="0"/>
                <w:numId w:val="8"/>
              </w:numPr>
              <w:spacing w:after="0" w:line="240" w:lineRule="auto"/>
              <w:rPr>
                <w:rFonts w:ascii="Verdana" w:hAnsi="Verdana"/>
              </w:rPr>
            </w:pPr>
            <w:r>
              <w:rPr>
                <w:rFonts w:ascii="Verdana" w:hAnsi="Verdana"/>
              </w:rPr>
              <w:t>Computer with PowerPoint</w:t>
            </w:r>
          </w:p>
          <w:p w:rsidR="00564280" w:rsidRDefault="00564280" w:rsidP="00564280">
            <w:pPr>
              <w:numPr>
                <w:ilvl w:val="0"/>
                <w:numId w:val="8"/>
              </w:numPr>
              <w:spacing w:after="0" w:line="240" w:lineRule="auto"/>
              <w:rPr>
                <w:rFonts w:ascii="Verdana" w:hAnsi="Verdana"/>
              </w:rPr>
            </w:pPr>
            <w:proofErr w:type="spellStart"/>
            <w:r>
              <w:rPr>
                <w:rFonts w:ascii="Verdana" w:hAnsi="Verdana"/>
              </w:rPr>
              <w:t>Smartboard</w:t>
            </w:r>
            <w:proofErr w:type="spellEnd"/>
            <w:r>
              <w:rPr>
                <w:rFonts w:ascii="Verdana" w:hAnsi="Verdana"/>
              </w:rPr>
              <w:t xml:space="preserve"> (if available)</w:t>
            </w:r>
          </w:p>
          <w:p w:rsidR="00564280" w:rsidRDefault="00564280" w:rsidP="00564280">
            <w:pPr>
              <w:numPr>
                <w:ilvl w:val="0"/>
                <w:numId w:val="8"/>
              </w:numPr>
              <w:spacing w:after="0" w:line="240" w:lineRule="auto"/>
              <w:rPr>
                <w:rFonts w:ascii="Verdana" w:hAnsi="Verdana"/>
              </w:rPr>
            </w:pPr>
            <w:r>
              <w:rPr>
                <w:rFonts w:ascii="Verdana" w:hAnsi="Verdana"/>
              </w:rPr>
              <w:t>White board (chalkboard)</w:t>
            </w:r>
          </w:p>
          <w:p w:rsidR="00034108" w:rsidRPr="00034108" w:rsidRDefault="00564280" w:rsidP="00564280">
            <w:pPr>
              <w:spacing w:after="0" w:line="240" w:lineRule="auto"/>
              <w:rPr>
                <w:rFonts w:ascii="Verdana" w:eastAsia="Times New Roman" w:hAnsi="Verdana" w:cs="Times New Roman"/>
              </w:rPr>
            </w:pPr>
            <w:r>
              <w:rPr>
                <w:rFonts w:ascii="Verdana" w:hAnsi="Verdana"/>
              </w:rPr>
              <w:t>T.I.P. Board</w:t>
            </w: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p w:rsidR="00034108" w:rsidRPr="00034108" w:rsidRDefault="00034108" w:rsidP="00034108">
            <w:pPr>
              <w:spacing w:after="0" w:line="240" w:lineRule="auto"/>
              <w:rPr>
                <w:rFonts w:ascii="Verdana" w:eastAsia="Times New Roman" w:hAnsi="Verdana" w:cs="Times New Roman"/>
              </w:rPr>
            </w:pPr>
          </w:p>
        </w:tc>
      </w:tr>
    </w:tbl>
    <w:p w:rsidR="00034108" w:rsidRPr="00034108" w:rsidRDefault="00034108" w:rsidP="00034108">
      <w:pPr>
        <w:spacing w:after="0"/>
        <w:rPr>
          <w:rFonts w:ascii="Verdana" w:eastAsia="Times New Roman" w:hAnsi="Verdana" w:cs="Times New Roman"/>
          <w:b/>
          <w:sz w:val="18"/>
        </w:rPr>
      </w:pPr>
      <w:r>
        <w:rPr>
          <w:rFonts w:ascii="Calibri" w:eastAsia="Times New Roman" w:hAnsi="Calibri" w:cs="Times New Roman"/>
          <w:noProof/>
        </w:rPr>
        <w:drawing>
          <wp:anchor distT="0" distB="0" distL="114300" distR="114300" simplePos="0" relativeHeight="251662336" behindDoc="1" locked="0" layoutInCell="1" allowOverlap="1">
            <wp:simplePos x="0" y="0"/>
            <wp:positionH relativeFrom="column">
              <wp:posOffset>2400300</wp:posOffset>
            </wp:positionH>
            <wp:positionV relativeFrom="paragraph">
              <wp:posOffset>763905</wp:posOffset>
            </wp:positionV>
            <wp:extent cx="2210435" cy="320040"/>
            <wp:effectExtent l="0" t="0" r="0" b="3810"/>
            <wp:wrapThrough wrapText="bothSides">
              <wp:wrapPolygon edited="0">
                <wp:start x="0" y="0"/>
                <wp:lineTo x="0" y="20571"/>
                <wp:lineTo x="21408" y="20571"/>
                <wp:lineTo x="2140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0435" cy="320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3FB0" w:rsidRDefault="00373FB0"/>
    <w:sectPr w:rsidR="00373FB0" w:rsidSect="00D71EAC">
      <w:pgSz w:w="12240" w:h="15840"/>
      <w:pgMar w:top="720" w:right="806" w:bottom="1152" w:left="907" w:header="720" w:footer="54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AAA"/>
    <w:multiLevelType w:val="hybridMultilevel"/>
    <w:tmpl w:val="3DB24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C8064A"/>
    <w:multiLevelType w:val="hybridMultilevel"/>
    <w:tmpl w:val="AE1CF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55937"/>
    <w:multiLevelType w:val="hybridMultilevel"/>
    <w:tmpl w:val="626646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FEC3779"/>
    <w:multiLevelType w:val="hybridMultilevel"/>
    <w:tmpl w:val="CE8424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4F524C76"/>
    <w:multiLevelType w:val="hybridMultilevel"/>
    <w:tmpl w:val="13A2AD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5A3C05F9"/>
    <w:multiLevelType w:val="hybridMultilevel"/>
    <w:tmpl w:val="B45C9C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5E966993"/>
    <w:multiLevelType w:val="hybridMultilevel"/>
    <w:tmpl w:val="F8F433D6"/>
    <w:lvl w:ilvl="0" w:tplc="04090001">
      <w:start w:val="1"/>
      <w:numFmt w:val="bullet"/>
      <w:lvlText w:val=""/>
      <w:lvlJc w:val="left"/>
      <w:pPr>
        <w:ind w:left="360" w:hanging="360"/>
      </w:pPr>
      <w:rPr>
        <w:rFonts w:ascii="Symbol" w:hAnsi="Symbol" w:hint="default"/>
      </w:rPr>
    </w:lvl>
    <w:lvl w:ilvl="1" w:tplc="6F06C3C4">
      <w:numFmt w:val="bullet"/>
      <w:lvlText w:val="•"/>
      <w:lvlJc w:val="left"/>
      <w:pPr>
        <w:ind w:left="1440" w:hanging="720"/>
      </w:pPr>
      <w:rPr>
        <w:rFonts w:ascii="Verdana" w:eastAsia="Times New Roman" w:hAnsi="Verdana"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792E2B86"/>
    <w:multiLevelType w:val="hybridMultilevel"/>
    <w:tmpl w:val="77DC95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08"/>
    <w:rsid w:val="000029B5"/>
    <w:rsid w:val="00034108"/>
    <w:rsid w:val="001E440D"/>
    <w:rsid w:val="002C319A"/>
    <w:rsid w:val="002E7665"/>
    <w:rsid w:val="00373FB0"/>
    <w:rsid w:val="003A1331"/>
    <w:rsid w:val="00403E22"/>
    <w:rsid w:val="00564280"/>
    <w:rsid w:val="00667747"/>
    <w:rsid w:val="006B70E8"/>
    <w:rsid w:val="00727038"/>
    <w:rsid w:val="00773C68"/>
    <w:rsid w:val="00CC501C"/>
    <w:rsid w:val="00CE5FD6"/>
    <w:rsid w:val="00D941E3"/>
    <w:rsid w:val="00E17606"/>
    <w:rsid w:val="00E254AD"/>
    <w:rsid w:val="00E87F3D"/>
    <w:rsid w:val="00ED4434"/>
    <w:rsid w:val="00F44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0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737842">
      <w:bodyDiv w:val="1"/>
      <w:marLeft w:val="0"/>
      <w:marRight w:val="0"/>
      <w:marTop w:val="0"/>
      <w:marBottom w:val="0"/>
      <w:divBdr>
        <w:top w:val="none" w:sz="0" w:space="0" w:color="auto"/>
        <w:left w:val="none" w:sz="0" w:space="0" w:color="auto"/>
        <w:bottom w:val="none" w:sz="0" w:space="0" w:color="auto"/>
        <w:right w:val="none" w:sz="0" w:space="0" w:color="auto"/>
      </w:divBdr>
    </w:div>
    <w:div w:id="672685204">
      <w:bodyDiv w:val="1"/>
      <w:marLeft w:val="0"/>
      <w:marRight w:val="0"/>
      <w:marTop w:val="0"/>
      <w:marBottom w:val="0"/>
      <w:divBdr>
        <w:top w:val="none" w:sz="0" w:space="0" w:color="auto"/>
        <w:left w:val="none" w:sz="0" w:space="0" w:color="auto"/>
        <w:bottom w:val="none" w:sz="0" w:space="0" w:color="auto"/>
        <w:right w:val="none" w:sz="0" w:space="0" w:color="auto"/>
      </w:divBdr>
    </w:div>
    <w:div w:id="752094408">
      <w:bodyDiv w:val="1"/>
      <w:marLeft w:val="0"/>
      <w:marRight w:val="0"/>
      <w:marTop w:val="0"/>
      <w:marBottom w:val="0"/>
      <w:divBdr>
        <w:top w:val="none" w:sz="0" w:space="0" w:color="auto"/>
        <w:left w:val="none" w:sz="0" w:space="0" w:color="auto"/>
        <w:bottom w:val="none" w:sz="0" w:space="0" w:color="auto"/>
        <w:right w:val="none" w:sz="0" w:space="0" w:color="auto"/>
      </w:divBdr>
    </w:div>
    <w:div w:id="830174031">
      <w:bodyDiv w:val="1"/>
      <w:marLeft w:val="0"/>
      <w:marRight w:val="0"/>
      <w:marTop w:val="0"/>
      <w:marBottom w:val="0"/>
      <w:divBdr>
        <w:top w:val="none" w:sz="0" w:space="0" w:color="auto"/>
        <w:left w:val="none" w:sz="0" w:space="0" w:color="auto"/>
        <w:bottom w:val="none" w:sz="0" w:space="0" w:color="auto"/>
        <w:right w:val="none" w:sz="0" w:space="0" w:color="auto"/>
      </w:divBdr>
    </w:div>
    <w:div w:id="1088694437">
      <w:bodyDiv w:val="1"/>
      <w:marLeft w:val="0"/>
      <w:marRight w:val="0"/>
      <w:marTop w:val="0"/>
      <w:marBottom w:val="0"/>
      <w:divBdr>
        <w:top w:val="none" w:sz="0" w:space="0" w:color="auto"/>
        <w:left w:val="none" w:sz="0" w:space="0" w:color="auto"/>
        <w:bottom w:val="none" w:sz="0" w:space="0" w:color="auto"/>
        <w:right w:val="none" w:sz="0" w:space="0" w:color="auto"/>
      </w:divBdr>
    </w:div>
    <w:div w:id="1210801858">
      <w:bodyDiv w:val="1"/>
      <w:marLeft w:val="0"/>
      <w:marRight w:val="0"/>
      <w:marTop w:val="0"/>
      <w:marBottom w:val="0"/>
      <w:divBdr>
        <w:top w:val="none" w:sz="0" w:space="0" w:color="auto"/>
        <w:left w:val="none" w:sz="0" w:space="0" w:color="auto"/>
        <w:bottom w:val="none" w:sz="0" w:space="0" w:color="auto"/>
        <w:right w:val="none" w:sz="0" w:space="0" w:color="auto"/>
      </w:divBdr>
    </w:div>
    <w:div w:id="1382948371">
      <w:bodyDiv w:val="1"/>
      <w:marLeft w:val="0"/>
      <w:marRight w:val="0"/>
      <w:marTop w:val="0"/>
      <w:marBottom w:val="0"/>
      <w:divBdr>
        <w:top w:val="none" w:sz="0" w:space="0" w:color="auto"/>
        <w:left w:val="none" w:sz="0" w:space="0" w:color="auto"/>
        <w:bottom w:val="none" w:sz="0" w:space="0" w:color="auto"/>
        <w:right w:val="none" w:sz="0" w:space="0" w:color="auto"/>
      </w:divBdr>
    </w:div>
    <w:div w:id="1489326575">
      <w:bodyDiv w:val="1"/>
      <w:marLeft w:val="0"/>
      <w:marRight w:val="0"/>
      <w:marTop w:val="0"/>
      <w:marBottom w:val="0"/>
      <w:divBdr>
        <w:top w:val="none" w:sz="0" w:space="0" w:color="auto"/>
        <w:left w:val="none" w:sz="0" w:space="0" w:color="auto"/>
        <w:bottom w:val="none" w:sz="0" w:space="0" w:color="auto"/>
        <w:right w:val="none" w:sz="0" w:space="0" w:color="auto"/>
      </w:divBdr>
    </w:div>
    <w:div w:id="1753812824">
      <w:bodyDiv w:val="1"/>
      <w:marLeft w:val="0"/>
      <w:marRight w:val="0"/>
      <w:marTop w:val="0"/>
      <w:marBottom w:val="0"/>
      <w:divBdr>
        <w:top w:val="none" w:sz="0" w:space="0" w:color="auto"/>
        <w:left w:val="none" w:sz="0" w:space="0" w:color="auto"/>
        <w:bottom w:val="none" w:sz="0" w:space="0" w:color="auto"/>
        <w:right w:val="none" w:sz="0" w:space="0" w:color="auto"/>
      </w:divBdr>
    </w:div>
    <w:div w:id="18402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906</Words>
  <Characters>5167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SUSD #12</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cp:revision>
  <dcterms:created xsi:type="dcterms:W3CDTF">2015-01-05T03:18:00Z</dcterms:created>
  <dcterms:modified xsi:type="dcterms:W3CDTF">2015-01-05T04:41:00Z</dcterms:modified>
</cp:coreProperties>
</file>