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4" w:rsidRPr="00305BD4" w:rsidRDefault="00CD1330" w:rsidP="00CF16B9">
      <w:pPr>
        <w:spacing w:after="0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                        </w:t>
      </w:r>
      <w:r w:rsidR="00387C44">
        <w:rPr>
          <w:rFonts w:ascii="Verdana" w:hAnsi="Verdana"/>
          <w:sz w:val="16"/>
          <w:szCs w:val="16"/>
        </w:rPr>
        <w:t xml:space="preserve"> </w:t>
      </w:r>
      <w:r w:rsidR="002D3ACB">
        <w:rPr>
          <w:rFonts w:ascii="Verdana" w:hAnsi="Verdana"/>
          <w:sz w:val="16"/>
          <w:szCs w:val="16"/>
        </w:rPr>
        <w:t xml:space="preserve">    </w:t>
      </w:r>
      <w:r w:rsidR="00C0237E">
        <w:rPr>
          <w:rFonts w:ascii="Verdana" w:hAnsi="Verdana"/>
          <w:b/>
          <w:sz w:val="48"/>
          <w:szCs w:val="48"/>
        </w:rPr>
        <w:t>COU</w:t>
      </w:r>
      <w:r>
        <w:rPr>
          <w:rFonts w:ascii="Verdana" w:hAnsi="Verdana"/>
          <w:b/>
          <w:sz w:val="48"/>
          <w:szCs w:val="48"/>
        </w:rPr>
        <w:t>NSELOR</w:t>
      </w:r>
      <w:r w:rsidR="006F1333">
        <w:rPr>
          <w:rFonts w:ascii="Verdana" w:hAnsi="Verdana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5501"/>
        <w:gridCol w:w="5227"/>
        <w:gridCol w:w="11"/>
        <w:gridCol w:w="7"/>
      </w:tblGrid>
      <w:tr w:rsidR="00DB0578" w:rsidRPr="00DB00D4" w:rsidTr="006F1333">
        <w:trPr>
          <w:gridBefore w:val="1"/>
          <w:wBefore w:w="7" w:type="dxa"/>
        </w:trPr>
        <w:tc>
          <w:tcPr>
            <w:tcW w:w="10746" w:type="dxa"/>
            <w:gridSpan w:val="4"/>
          </w:tcPr>
          <w:p w:rsidR="00CD1330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Topic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87449C">
              <w:rPr>
                <w:rFonts w:ascii="Verdana" w:hAnsi="Verdana"/>
                <w:sz w:val="28"/>
                <w:szCs w:val="28"/>
              </w:rPr>
              <w:t>Making Kinder Choices (</w:t>
            </w:r>
            <w:r w:rsidR="0087449C" w:rsidRPr="00FF4878">
              <w:rPr>
                <w:rFonts w:ascii="Verdana" w:hAnsi="Verdana"/>
                <w:b/>
                <w:sz w:val="28"/>
                <w:szCs w:val="28"/>
              </w:rPr>
              <w:t>Lesson 2</w:t>
            </w:r>
            <w:r w:rsidR="00395DF4">
              <w:rPr>
                <w:rFonts w:ascii="Verdana" w:hAnsi="Verdana"/>
                <w:sz w:val="28"/>
                <w:szCs w:val="28"/>
              </w:rPr>
              <w:t xml:space="preserve"> of 3)</w:t>
            </w:r>
          </w:p>
          <w:p w:rsidR="00CD1330" w:rsidRPr="008E29ED" w:rsidRDefault="00CD1330" w:rsidP="00A426C8">
            <w:pPr>
              <w:spacing w:after="0"/>
              <w:rPr>
                <w:rFonts w:ascii="Verdana" w:hAnsi="Verdana"/>
                <w:b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Duration</w:t>
            </w:r>
            <w:r w:rsidR="0076606E" w:rsidRPr="008E29ED">
              <w:rPr>
                <w:rFonts w:ascii="Verdana" w:hAnsi="Verdana"/>
                <w:b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2C0D14" w:rsidRPr="002C0D14">
              <w:rPr>
                <w:rFonts w:ascii="Verdana" w:hAnsi="Verdana"/>
                <w:sz w:val="28"/>
                <w:szCs w:val="28"/>
              </w:rPr>
              <w:t>50-60 Minutes</w:t>
            </w:r>
          </w:p>
          <w:p w:rsidR="00B03A6C" w:rsidRPr="008E29ED" w:rsidRDefault="00CD1330" w:rsidP="00A426C8">
            <w:pPr>
              <w:spacing w:after="0"/>
              <w:rPr>
                <w:rFonts w:ascii="Verdana" w:hAnsi="Verdana"/>
                <w:sz w:val="28"/>
                <w:szCs w:val="28"/>
              </w:rPr>
            </w:pPr>
            <w:r w:rsidRPr="008E29ED">
              <w:rPr>
                <w:rFonts w:ascii="Verdana" w:hAnsi="Verdana"/>
                <w:b/>
                <w:sz w:val="28"/>
                <w:szCs w:val="28"/>
              </w:rPr>
              <w:t>Grade Level</w:t>
            </w:r>
            <w:r w:rsidR="0076606E" w:rsidRPr="008E29ED">
              <w:rPr>
                <w:rFonts w:ascii="Verdana" w:hAnsi="Verdana"/>
                <w:sz w:val="28"/>
                <w:szCs w:val="28"/>
              </w:rPr>
              <w:t>:</w:t>
            </w:r>
            <w:r w:rsidR="00D86A86" w:rsidRPr="008E29E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86A86" w:rsidRPr="002C0D14">
              <w:rPr>
                <w:rFonts w:ascii="Verdana" w:hAnsi="Verdana"/>
                <w:sz w:val="28"/>
                <w:szCs w:val="28"/>
              </w:rPr>
              <w:t>7</w:t>
            </w:r>
            <w:r w:rsidR="00D86A86" w:rsidRPr="002C0D14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</w:p>
          <w:p w:rsidR="00B61C15" w:rsidRPr="00DB00D4" w:rsidRDefault="00B61C15" w:rsidP="00A426C8">
            <w:pPr>
              <w:spacing w:after="0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tcBorders>
              <w:bottom w:val="nil"/>
            </w:tcBorders>
            <w:shd w:val="clear" w:color="auto" w:fill="943634" w:themeFill="accent2" w:themeFillShade="BF"/>
          </w:tcPr>
          <w:p w:rsidR="009C2F20" w:rsidRPr="00496641" w:rsidRDefault="00DC32D0" w:rsidP="001F1B0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 xml:space="preserve">ASCA COUNSELING 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>STANDARD</w:t>
            </w:r>
            <w:r>
              <w:rPr>
                <w:rFonts w:ascii="Verdana" w:hAnsi="Verdana"/>
                <w:b/>
                <w:color w:val="FFFFFF"/>
                <w:sz w:val="28"/>
              </w:rPr>
              <w:t>S</w:t>
            </w:r>
            <w:r w:rsidR="001F1B01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4"/>
            <w:tcBorders>
              <w:top w:val="nil"/>
            </w:tcBorders>
          </w:tcPr>
          <w:p w:rsidR="00B61C15" w:rsidRDefault="00B61C15" w:rsidP="00CD55EC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CD55EC" w:rsidRPr="00CD55EC" w:rsidRDefault="00DC32D0" w:rsidP="00CD55EC">
            <w:pPr>
              <w:spacing w:after="0" w:line="240" w:lineRule="auto"/>
              <w:rPr>
                <w:rFonts w:ascii="Verdana" w:hAnsi="Verdana"/>
                <w:b/>
              </w:rPr>
            </w:pPr>
            <w:r w:rsidRPr="00CD55EC">
              <w:rPr>
                <w:rFonts w:ascii="Verdana" w:hAnsi="Verdana"/>
                <w:b/>
              </w:rPr>
              <w:t>Academic</w:t>
            </w:r>
            <w:r w:rsidR="0076606E" w:rsidRPr="00CD55EC">
              <w:rPr>
                <w:rFonts w:ascii="Verdana" w:hAnsi="Verdana"/>
                <w:b/>
              </w:rPr>
              <w:t>:</w:t>
            </w:r>
            <w:r w:rsidR="00E96CC5" w:rsidRPr="00CD55EC">
              <w:rPr>
                <w:rFonts w:ascii="Verdana" w:hAnsi="Verdana"/>
                <w:b/>
              </w:rPr>
              <w:t xml:space="preserve"> </w:t>
            </w:r>
          </w:p>
          <w:p w:rsidR="00824AC2" w:rsidRPr="00824AC2" w:rsidRDefault="00824AC2" w:rsidP="00824AC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A:A1.4 </w:t>
            </w:r>
            <w:r w:rsidRPr="00081072">
              <w:rPr>
                <w:rFonts w:ascii="Verdana" w:hAnsi="Verdana"/>
              </w:rPr>
              <w:t>Accept mistakes as essential to the learning process</w:t>
            </w:r>
          </w:p>
          <w:p w:rsidR="00E96CC5" w:rsidRPr="0087449C" w:rsidRDefault="00E96CC5" w:rsidP="008744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CD55EC">
              <w:rPr>
                <w:rFonts w:ascii="Verdana" w:hAnsi="Verdana"/>
                <w:b/>
              </w:rPr>
              <w:t xml:space="preserve">A:A3.1 </w:t>
            </w:r>
            <w:r w:rsidRPr="00B61C15">
              <w:rPr>
                <w:rFonts w:ascii="Verdana" w:hAnsi="Verdana"/>
              </w:rPr>
              <w:t xml:space="preserve">Take </w:t>
            </w:r>
            <w:r w:rsidR="00CD55EC" w:rsidRPr="00B61C15">
              <w:rPr>
                <w:rFonts w:ascii="Verdana" w:hAnsi="Verdana"/>
              </w:rPr>
              <w:t>Responsibility</w:t>
            </w:r>
            <w:r w:rsidR="00B61C15">
              <w:rPr>
                <w:rFonts w:ascii="Verdana" w:hAnsi="Verdana"/>
              </w:rPr>
              <w:t xml:space="preserve"> </w:t>
            </w:r>
            <w:r w:rsidRPr="00B61C15">
              <w:rPr>
                <w:rFonts w:ascii="Verdana" w:hAnsi="Verdana"/>
              </w:rPr>
              <w:t>for their actions</w:t>
            </w:r>
          </w:p>
          <w:p w:rsidR="00CD55EC" w:rsidRDefault="00CD55EC" w:rsidP="00CD5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CD55EC">
              <w:rPr>
                <w:rFonts w:ascii="Verdana" w:hAnsi="Verdana"/>
                <w:b/>
              </w:rPr>
              <w:t xml:space="preserve">A:B1.2 </w:t>
            </w:r>
            <w:r w:rsidRPr="00B61C15">
              <w:rPr>
                <w:rFonts w:ascii="Verdana" w:hAnsi="Verdana"/>
              </w:rPr>
              <w:t>Learn and apply critical thinking skills</w:t>
            </w:r>
          </w:p>
          <w:p w:rsidR="00CD55EC" w:rsidRPr="00087185" w:rsidRDefault="00CD55EC" w:rsidP="00CD5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A:B1.4 </w:t>
            </w:r>
            <w:r w:rsidRPr="00B61C15">
              <w:rPr>
                <w:rFonts w:ascii="Verdana" w:hAnsi="Verdana"/>
              </w:rPr>
              <w:t>Seek information and support from faculty, staff, and peers</w:t>
            </w:r>
          </w:p>
          <w:p w:rsidR="00087185" w:rsidRDefault="00087185" w:rsidP="00087185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087185" w:rsidRPr="00CD55EC" w:rsidRDefault="00087185" w:rsidP="0008718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Career</w:t>
            </w:r>
            <w:r w:rsidRPr="00CD55EC">
              <w:rPr>
                <w:rFonts w:ascii="Verdana" w:hAnsi="Verdana"/>
                <w:b/>
              </w:rPr>
              <w:t xml:space="preserve">: </w:t>
            </w:r>
          </w:p>
          <w:p w:rsidR="00087185" w:rsidRPr="00087185" w:rsidRDefault="00087185" w:rsidP="0008718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C:A1.5 </w:t>
            </w:r>
            <w:r>
              <w:rPr>
                <w:rFonts w:ascii="Verdana" w:hAnsi="Verdana"/>
              </w:rPr>
              <w:t>Learn to make decisions</w:t>
            </w:r>
          </w:p>
          <w:p w:rsidR="00B61C15" w:rsidRPr="0076606E" w:rsidRDefault="00B61C15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DC32D0" w:rsidRDefault="00DC32D0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 w:rsidRPr="0076606E">
              <w:rPr>
                <w:rFonts w:ascii="Verdana" w:hAnsi="Verdana"/>
                <w:b/>
              </w:rPr>
              <w:t>Personal Social</w:t>
            </w:r>
            <w:r w:rsidR="0076606E" w:rsidRPr="0076606E">
              <w:rPr>
                <w:rFonts w:ascii="Verdana" w:hAnsi="Verdana"/>
                <w:b/>
              </w:rPr>
              <w:t>:</w:t>
            </w:r>
          </w:p>
          <w:p w:rsidR="00087185" w:rsidRPr="00087185" w:rsidRDefault="00087185" w:rsidP="000871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PS:A-1.2</w:t>
            </w:r>
            <w:r w:rsidRPr="005C1C37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Identify values, attitudes and beliefs</w:t>
            </w:r>
          </w:p>
          <w:p w:rsidR="005C1C37" w:rsidRPr="00B61C15" w:rsidRDefault="005C1C37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 w:rsidRPr="005C1C37">
              <w:rPr>
                <w:rFonts w:ascii="Verdana" w:hAnsi="Verdana"/>
                <w:b/>
              </w:rPr>
              <w:t xml:space="preserve">PS:A-1.6 </w:t>
            </w:r>
            <w:r w:rsidRPr="00B61C15">
              <w:rPr>
                <w:rFonts w:ascii="Verdana" w:hAnsi="Verdana"/>
              </w:rPr>
              <w:t>Distinguish between appropriate and inappropriate behavior</w:t>
            </w:r>
          </w:p>
          <w:p w:rsidR="005C1C37" w:rsidRPr="005C1C37" w:rsidRDefault="00087185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PS:</w:t>
            </w:r>
            <w:r w:rsidR="005C1C37" w:rsidRPr="005C1C37">
              <w:rPr>
                <w:rFonts w:ascii="Verdana" w:hAnsi="Verdana"/>
                <w:b/>
              </w:rPr>
              <w:t xml:space="preserve">A1.7 </w:t>
            </w:r>
            <w:r w:rsidR="005C1C37" w:rsidRPr="00B61C15">
              <w:rPr>
                <w:rFonts w:ascii="Verdana" w:hAnsi="Verdana"/>
              </w:rPr>
              <w:t xml:space="preserve">Recognize personal </w:t>
            </w:r>
            <w:r w:rsidR="00B61C15" w:rsidRPr="00B61C15">
              <w:rPr>
                <w:rFonts w:ascii="Verdana" w:hAnsi="Verdana"/>
              </w:rPr>
              <w:t>boundaries</w:t>
            </w:r>
            <w:r w:rsidR="005C1C37" w:rsidRPr="00B61C15">
              <w:rPr>
                <w:rFonts w:ascii="Verdana" w:hAnsi="Verdana"/>
              </w:rPr>
              <w:t>, rights, and privacy needs</w:t>
            </w:r>
          </w:p>
          <w:p w:rsidR="005C1C37" w:rsidRPr="005C1C37" w:rsidRDefault="00087185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PS:</w:t>
            </w:r>
            <w:r w:rsidR="005C1C37" w:rsidRPr="005C1C37">
              <w:rPr>
                <w:rFonts w:ascii="Verdana" w:hAnsi="Verdana"/>
                <w:b/>
              </w:rPr>
              <w:t>A</w:t>
            </w:r>
            <w:r w:rsidR="005C1C37">
              <w:rPr>
                <w:rFonts w:ascii="Verdana" w:hAnsi="Verdana"/>
                <w:b/>
              </w:rPr>
              <w:t xml:space="preserve">2.1 </w:t>
            </w:r>
            <w:r w:rsidR="005C1C37" w:rsidRPr="00B61C15">
              <w:rPr>
                <w:rFonts w:ascii="Verdana" w:hAnsi="Verdana"/>
              </w:rPr>
              <w:t>Recognize that everyone has rights and responsibilities</w:t>
            </w:r>
            <w:r w:rsidR="005C1C37" w:rsidRPr="005C1C37">
              <w:rPr>
                <w:rFonts w:ascii="Verdana" w:hAnsi="Verdana"/>
                <w:b/>
              </w:rPr>
              <w:t xml:space="preserve"> </w:t>
            </w:r>
          </w:p>
          <w:p w:rsidR="005C1C37" w:rsidRDefault="00087185" w:rsidP="008744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PS:</w:t>
            </w:r>
            <w:r w:rsidR="005C1C37" w:rsidRPr="005C1C37">
              <w:rPr>
                <w:rFonts w:ascii="Verdana" w:hAnsi="Verdana"/>
                <w:b/>
              </w:rPr>
              <w:t>A</w:t>
            </w:r>
            <w:r w:rsidR="005C1C37">
              <w:rPr>
                <w:rFonts w:ascii="Verdana" w:hAnsi="Verdana"/>
                <w:b/>
              </w:rPr>
              <w:t xml:space="preserve">1.7 </w:t>
            </w:r>
            <w:r w:rsidR="005C1C37" w:rsidRPr="00B61C15">
              <w:rPr>
                <w:rFonts w:ascii="Verdana" w:hAnsi="Verdana"/>
              </w:rPr>
              <w:t>Understand consequences of decisions and choices</w:t>
            </w:r>
          </w:p>
          <w:p w:rsidR="00087185" w:rsidRPr="0087449C" w:rsidRDefault="00087185" w:rsidP="008744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PS:A1.9 </w:t>
            </w:r>
            <w:r w:rsidRPr="00087185">
              <w:rPr>
                <w:rFonts w:ascii="Verdana" w:hAnsi="Verdana"/>
              </w:rPr>
              <w:t>Demonstrate cooperative behavior in groups</w:t>
            </w:r>
          </w:p>
          <w:p w:rsidR="005C1C37" w:rsidRPr="005C1C37" w:rsidRDefault="00B61C15" w:rsidP="005C1C3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</w:rPr>
            </w:pPr>
            <w:r w:rsidRPr="00B61C15">
              <w:rPr>
                <w:rFonts w:ascii="Verdana" w:hAnsi="Verdana"/>
                <w:b/>
              </w:rPr>
              <w:t>PS:C1.5</w:t>
            </w:r>
            <w:r>
              <w:rPr>
                <w:rFonts w:ascii="Verdana" w:hAnsi="Verdana"/>
              </w:rPr>
              <w:t xml:space="preserve"> Differentiate between situations requiring peer support and situations requiring adult professional help</w:t>
            </w:r>
          </w:p>
          <w:p w:rsidR="005C1C37" w:rsidRPr="005C1C37" w:rsidRDefault="005C1C37" w:rsidP="005C1C3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943634" w:themeFill="accent2" w:themeFillShade="BF"/>
          </w:tcPr>
          <w:p w:rsidR="009C2F20" w:rsidRPr="00496641" w:rsidRDefault="009C2F20" w:rsidP="0080729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OBJECTIVES</w:t>
            </w:r>
            <w:r w:rsidR="00807299">
              <w:rPr>
                <w:rFonts w:ascii="Verdana" w:hAnsi="Verdana"/>
                <w:b/>
                <w:color w:val="FFFFFF"/>
                <w:sz w:val="28"/>
              </w:rPr>
              <w:t>/ESSENTIAL QUESTION</w:t>
            </w:r>
          </w:p>
        </w:tc>
        <w:tc>
          <w:tcPr>
            <w:tcW w:w="5238" w:type="dxa"/>
            <w:gridSpan w:val="2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TERMINOLOGY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</w:tcPr>
          <w:p w:rsidR="007C6A34" w:rsidRDefault="00B61C15" w:rsidP="00496641">
            <w:pPr>
              <w:spacing w:after="0" w:line="240" w:lineRule="auto"/>
              <w:rPr>
                <w:rFonts w:ascii="Verdana" w:hAnsi="Verdana"/>
                <w:b/>
              </w:rPr>
            </w:pPr>
            <w:r w:rsidRPr="00B61C15">
              <w:rPr>
                <w:rFonts w:ascii="Verdana" w:hAnsi="Verdana"/>
                <w:b/>
              </w:rPr>
              <w:br/>
            </w:r>
            <w:r w:rsidR="00087185">
              <w:rPr>
                <w:rFonts w:ascii="Verdana" w:hAnsi="Verdana"/>
                <w:b/>
              </w:rPr>
              <w:t xml:space="preserve">Is it possible to make kind choices </w:t>
            </w:r>
            <w:r w:rsidR="003D2E80">
              <w:rPr>
                <w:rFonts w:ascii="Verdana" w:hAnsi="Verdana"/>
                <w:b/>
              </w:rPr>
              <w:t xml:space="preserve">even </w:t>
            </w:r>
            <w:r w:rsidR="00087185">
              <w:rPr>
                <w:rFonts w:ascii="Verdana" w:hAnsi="Verdana"/>
                <w:b/>
              </w:rPr>
              <w:t>in difficult or threatening situations</w:t>
            </w:r>
            <w:r w:rsidRPr="00B61C15">
              <w:rPr>
                <w:rFonts w:ascii="Verdana" w:hAnsi="Verdana"/>
                <w:b/>
              </w:rPr>
              <w:t>?</w:t>
            </w:r>
          </w:p>
          <w:p w:rsidR="007C6A34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D062E6" w:rsidRDefault="007C6A34" w:rsidP="0049664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5238" w:type="dxa"/>
            <w:gridSpan w:val="2"/>
          </w:tcPr>
          <w:p w:rsidR="009C2F20" w:rsidRDefault="009C2F20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B61C15" w:rsidRPr="00B61C15" w:rsidRDefault="00B61C15" w:rsidP="00B61C15">
            <w:pPr>
              <w:rPr>
                <w:rFonts w:ascii="Verdana" w:hAnsi="Verdana"/>
              </w:rPr>
            </w:pPr>
            <w:r w:rsidRPr="00B61C15">
              <w:rPr>
                <w:rFonts w:ascii="Verdana" w:hAnsi="Verdana"/>
                <w:b/>
              </w:rPr>
              <w:t>Bullying:</w:t>
            </w:r>
            <w:r>
              <w:rPr>
                <w:rFonts w:ascii="Verdana" w:hAnsi="Verdana"/>
              </w:rPr>
              <w:t xml:space="preserve"> </w:t>
            </w:r>
            <w:r w:rsidRPr="00B61C15">
              <w:rPr>
                <w:rFonts w:ascii="Verdana" w:hAnsi="Verdana"/>
                <w:i/>
                <w:iCs/>
              </w:rPr>
              <w:t>A person is bullied when they’re</w:t>
            </w:r>
            <w:r>
              <w:rPr>
                <w:rFonts w:ascii="Verdana" w:hAnsi="Verdana"/>
              </w:rPr>
              <w:t xml:space="preserve"> </w:t>
            </w:r>
            <w:r w:rsidRPr="00B61C15">
              <w:rPr>
                <w:rFonts w:ascii="Verdana" w:hAnsi="Verdana"/>
                <w:i/>
                <w:iCs/>
              </w:rPr>
              <w:t>harmed and harass in a</w:t>
            </w:r>
          </w:p>
          <w:p w:rsidR="0092591E" w:rsidRPr="00B61C15" w:rsidRDefault="00453991" w:rsidP="00B61C1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</w:rPr>
            </w:pPr>
            <w:r w:rsidRPr="00311E93">
              <w:rPr>
                <w:rFonts w:ascii="Verdana" w:hAnsi="Verdana"/>
                <w:b/>
                <w:i/>
                <w:iCs/>
              </w:rPr>
              <w:t>Deliberate</w:t>
            </w:r>
            <w:r w:rsidRPr="00B61C15">
              <w:rPr>
                <w:rFonts w:ascii="Verdana" w:hAnsi="Verdana"/>
                <w:i/>
                <w:iCs/>
              </w:rPr>
              <w:t xml:space="preserve"> (on purpose), </w:t>
            </w:r>
          </w:p>
          <w:p w:rsidR="0092591E" w:rsidRPr="00311E93" w:rsidRDefault="00453991" w:rsidP="00B61C1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311E93">
              <w:rPr>
                <w:rFonts w:ascii="Verdana" w:hAnsi="Verdana"/>
                <w:b/>
                <w:i/>
                <w:iCs/>
              </w:rPr>
              <w:t xml:space="preserve">Repeated, </w:t>
            </w:r>
          </w:p>
          <w:p w:rsidR="00B61C15" w:rsidRPr="00B61C15" w:rsidRDefault="00453991" w:rsidP="00B61C1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</w:rPr>
            </w:pPr>
            <w:r w:rsidRPr="00B61C15">
              <w:rPr>
                <w:rFonts w:ascii="Verdana" w:hAnsi="Verdana"/>
                <w:i/>
                <w:iCs/>
              </w:rPr>
              <w:t xml:space="preserve">or </w:t>
            </w:r>
            <w:r w:rsidRPr="00311E93">
              <w:rPr>
                <w:rFonts w:ascii="Verdana" w:hAnsi="Verdana"/>
                <w:b/>
                <w:i/>
                <w:iCs/>
              </w:rPr>
              <w:t>hostile</w:t>
            </w:r>
            <w:r w:rsidRPr="00B61C15">
              <w:rPr>
                <w:rFonts w:ascii="Verdana" w:hAnsi="Verdana"/>
                <w:i/>
                <w:iCs/>
              </w:rPr>
              <w:t xml:space="preserve"> manner (intimidating  &amp; aggressive), that creates an imbalance of power</w:t>
            </w:r>
          </w:p>
          <w:p w:rsidR="00B61C15" w:rsidRPr="00B61C15" w:rsidRDefault="00B61C15" w:rsidP="00B61C15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  <w:p w:rsidR="0092591E" w:rsidRPr="00017436" w:rsidRDefault="00017436" w:rsidP="00017436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b/>
                <w:iCs/>
              </w:rPr>
              <w:t>Bystander</w:t>
            </w:r>
            <w:r w:rsidR="00B61C15" w:rsidRPr="00C91A1F">
              <w:rPr>
                <w:rFonts w:ascii="Verdana" w:hAnsi="Verdana"/>
                <w:b/>
                <w:iCs/>
              </w:rPr>
              <w:t>:</w:t>
            </w:r>
            <w:r w:rsidR="00B61C15">
              <w:rPr>
                <w:rFonts w:ascii="Verdana" w:hAnsi="Verdana"/>
                <w:i/>
                <w:iCs/>
              </w:rPr>
              <w:t xml:space="preserve">  </w:t>
            </w:r>
            <w:r>
              <w:rPr>
                <w:rFonts w:ascii="Verdana" w:hAnsi="Verdana"/>
                <w:bCs/>
                <w:i/>
                <w:iCs/>
              </w:rPr>
              <w:t>a spectator in a bullying situation, the audience that does not act</w:t>
            </w:r>
          </w:p>
          <w:p w:rsidR="0092591E" w:rsidRPr="001405A0" w:rsidRDefault="00017436" w:rsidP="001405A0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b/>
                <w:iCs/>
              </w:rPr>
              <w:t>Ally</w:t>
            </w:r>
            <w:r w:rsidR="0024457B" w:rsidRPr="0024457B">
              <w:rPr>
                <w:rFonts w:ascii="Verdana" w:hAnsi="Verdana"/>
                <w:b/>
                <w:iCs/>
              </w:rPr>
              <w:t>:</w:t>
            </w:r>
            <w:r w:rsidR="0024457B">
              <w:rPr>
                <w:rFonts w:ascii="Verdana" w:hAnsi="Verdana"/>
                <w:i/>
                <w:iCs/>
              </w:rPr>
              <w:t xml:space="preserve"> </w:t>
            </w:r>
            <w:r>
              <w:rPr>
                <w:rFonts w:ascii="Verdana" w:hAnsi="Verdana"/>
                <w:bCs/>
                <w:i/>
                <w:iCs/>
              </w:rPr>
              <w:t>A courageous individual who protects other from bullying either directly or indirectly</w:t>
            </w:r>
          </w:p>
          <w:p w:rsidR="00B61C15" w:rsidRPr="00BC25A0" w:rsidRDefault="00B61C15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lastRenderedPageBreak/>
              <w:t>INTRODUCTION</w:t>
            </w:r>
            <w:r w:rsidR="00FD1843">
              <w:rPr>
                <w:rFonts w:ascii="Verdana" w:hAnsi="Verdana"/>
                <w:b/>
                <w:color w:val="FFFFFF"/>
                <w:sz w:val="28"/>
              </w:rPr>
              <w:t xml:space="preserve"> TO LESSON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F9321B" w:rsidRDefault="00F9321B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24457B" w:rsidRDefault="0024457B" w:rsidP="00387C44">
            <w:pPr>
              <w:spacing w:after="0" w:line="240" w:lineRule="auto"/>
              <w:rPr>
                <w:rFonts w:ascii="Verdana" w:hAnsi="Verdana"/>
              </w:rPr>
            </w:pPr>
            <w:r w:rsidRPr="0024457B">
              <w:rPr>
                <w:rFonts w:ascii="Verdana" w:hAnsi="Verdana"/>
              </w:rPr>
              <w:t>This is a 7</w:t>
            </w:r>
            <w:r w:rsidRPr="0024457B">
              <w:rPr>
                <w:rFonts w:ascii="Verdana" w:hAnsi="Verdana"/>
                <w:vertAlign w:val="superscript"/>
              </w:rPr>
              <w:t>th</w:t>
            </w:r>
            <w:r w:rsidRPr="0024457B">
              <w:rPr>
                <w:rFonts w:ascii="Verdana" w:hAnsi="Verdana"/>
              </w:rPr>
              <w:t xml:space="preserve"> grade lesson, but </w:t>
            </w:r>
            <w:r w:rsidR="00652734">
              <w:rPr>
                <w:rFonts w:ascii="Verdana" w:hAnsi="Verdana"/>
              </w:rPr>
              <w:t xml:space="preserve">it </w:t>
            </w:r>
            <w:r w:rsidRPr="0024457B">
              <w:rPr>
                <w:rFonts w:ascii="Verdana" w:hAnsi="Verdana"/>
              </w:rPr>
              <w:t xml:space="preserve">is also </w:t>
            </w:r>
            <w:r w:rsidR="009202A1">
              <w:rPr>
                <w:rFonts w:ascii="Verdana" w:hAnsi="Verdana"/>
              </w:rPr>
              <w:t>adaptable to other middle s</w:t>
            </w:r>
            <w:r w:rsidRPr="0024457B">
              <w:rPr>
                <w:rFonts w:ascii="Verdana" w:hAnsi="Verdana"/>
              </w:rPr>
              <w:t>chool grades</w:t>
            </w:r>
            <w:r>
              <w:rPr>
                <w:rFonts w:ascii="Verdana" w:hAnsi="Verdana"/>
              </w:rPr>
              <w:t>. In Po</w:t>
            </w:r>
            <w:r w:rsidR="00B203DD">
              <w:rPr>
                <w:rFonts w:ascii="Verdana" w:hAnsi="Verdana"/>
              </w:rPr>
              <w:t>w</w:t>
            </w:r>
            <w:r>
              <w:rPr>
                <w:rFonts w:ascii="Verdana" w:hAnsi="Verdana"/>
              </w:rPr>
              <w:t>erPoint form, it</w:t>
            </w:r>
            <w:r w:rsidR="00560E26">
              <w:rPr>
                <w:rFonts w:ascii="Verdana" w:hAnsi="Verdana"/>
              </w:rPr>
              <w:t xml:space="preserve"> reviews the definition </w:t>
            </w:r>
            <w:r w:rsidRPr="0024457B">
              <w:rPr>
                <w:rFonts w:ascii="Verdana" w:hAnsi="Verdana"/>
              </w:rPr>
              <w:t xml:space="preserve">of bullying, </w:t>
            </w:r>
            <w:r w:rsidR="007C73B1">
              <w:rPr>
                <w:rFonts w:ascii="Verdana" w:hAnsi="Verdana"/>
              </w:rPr>
              <w:t xml:space="preserve">and provides an activity called “The Four Corners,” which involves </w:t>
            </w:r>
            <w:r w:rsidR="00560E26">
              <w:rPr>
                <w:rFonts w:ascii="Verdana" w:hAnsi="Verdana"/>
              </w:rPr>
              <w:t>scenarios</w:t>
            </w:r>
            <w:r w:rsidR="007C73B1">
              <w:rPr>
                <w:rFonts w:ascii="Verdana" w:hAnsi="Verdana"/>
              </w:rPr>
              <w:t xml:space="preserve">, choices, and movement and allows </w:t>
            </w:r>
            <w:r w:rsidR="00FB3FDB">
              <w:rPr>
                <w:rFonts w:ascii="Verdana" w:hAnsi="Verdana"/>
              </w:rPr>
              <w:t>students</w:t>
            </w:r>
            <w:r w:rsidR="003E27AD">
              <w:rPr>
                <w:rFonts w:ascii="Verdana" w:hAnsi="Verdana"/>
              </w:rPr>
              <w:t xml:space="preserve"> to share and evaluate</w:t>
            </w:r>
            <w:r w:rsidR="00560E26">
              <w:rPr>
                <w:rFonts w:ascii="Verdana" w:hAnsi="Verdana"/>
              </w:rPr>
              <w:t xml:space="preserve"> their own </w:t>
            </w:r>
            <w:r w:rsidR="00FB3FDB">
              <w:rPr>
                <w:rFonts w:ascii="Verdana" w:hAnsi="Verdana"/>
              </w:rPr>
              <w:t>reactions</w:t>
            </w:r>
            <w:r w:rsidR="003E27AD">
              <w:rPr>
                <w:rFonts w:ascii="Verdana" w:hAnsi="Verdana"/>
              </w:rPr>
              <w:t xml:space="preserve"> to bullying</w:t>
            </w:r>
            <w:r w:rsidR="00560E26">
              <w:rPr>
                <w:rFonts w:ascii="Verdana" w:hAnsi="Verdana"/>
              </w:rPr>
              <w:t>. In conclusion</w:t>
            </w:r>
            <w:r w:rsidR="003E27AD">
              <w:rPr>
                <w:rFonts w:ascii="Verdana" w:hAnsi="Verdana"/>
              </w:rPr>
              <w:t>,</w:t>
            </w:r>
            <w:r w:rsidR="00560E26">
              <w:rPr>
                <w:rFonts w:ascii="Verdana" w:hAnsi="Verdana"/>
              </w:rPr>
              <w:t xml:space="preserve"> the roles of </w:t>
            </w:r>
            <w:r w:rsidR="007C73B1">
              <w:rPr>
                <w:rFonts w:ascii="Verdana" w:hAnsi="Verdana"/>
              </w:rPr>
              <w:t>“</w:t>
            </w:r>
            <w:r w:rsidR="00560E26">
              <w:rPr>
                <w:rFonts w:ascii="Verdana" w:hAnsi="Verdana"/>
              </w:rPr>
              <w:t>bystander</w:t>
            </w:r>
            <w:r w:rsidR="007C73B1">
              <w:rPr>
                <w:rFonts w:ascii="Verdana" w:hAnsi="Verdana"/>
              </w:rPr>
              <w:t>”</w:t>
            </w:r>
            <w:r w:rsidR="00560E26">
              <w:rPr>
                <w:rFonts w:ascii="Verdana" w:hAnsi="Verdana"/>
              </w:rPr>
              <w:t xml:space="preserve"> and </w:t>
            </w:r>
            <w:r w:rsidR="007C73B1">
              <w:rPr>
                <w:rFonts w:ascii="Verdana" w:hAnsi="Verdana"/>
              </w:rPr>
              <w:t>“</w:t>
            </w:r>
            <w:r w:rsidR="00560E26">
              <w:rPr>
                <w:rFonts w:ascii="Verdana" w:hAnsi="Verdana"/>
              </w:rPr>
              <w:t>ally</w:t>
            </w:r>
            <w:r w:rsidR="007C73B1">
              <w:rPr>
                <w:rFonts w:ascii="Verdana" w:hAnsi="Verdana"/>
              </w:rPr>
              <w:t>”</w:t>
            </w:r>
            <w:r w:rsidR="00560E26">
              <w:rPr>
                <w:rFonts w:ascii="Verdana" w:hAnsi="Verdana"/>
              </w:rPr>
              <w:t xml:space="preserve"> are discussed. Pro-</w:t>
            </w:r>
            <w:r w:rsidR="00FB3FDB">
              <w:rPr>
                <w:rFonts w:ascii="Verdana" w:hAnsi="Verdana"/>
              </w:rPr>
              <w:t>social</w:t>
            </w:r>
            <w:r w:rsidR="00560E26">
              <w:rPr>
                <w:rFonts w:ascii="Verdana" w:hAnsi="Verdana"/>
              </w:rPr>
              <w:t xml:space="preserve"> behavior is reinforced and encouraged to the group as a whole.</w:t>
            </w:r>
            <w:r w:rsidRPr="0024457B">
              <w:rPr>
                <w:rFonts w:ascii="Verdana" w:hAnsi="Verdana"/>
              </w:rPr>
              <w:t xml:space="preserve"> </w:t>
            </w:r>
          </w:p>
          <w:p w:rsidR="007C6A34" w:rsidRDefault="007C6A34" w:rsidP="00387C4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7C6A34" w:rsidRPr="00387C44" w:rsidRDefault="007C6A34" w:rsidP="00387C4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E4295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CONTENT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KNOWLEDGE | INSTRUCTIONAL DESIGN</w:t>
            </w:r>
            <w:r w:rsidR="00E42952">
              <w:rPr>
                <w:rFonts w:ascii="Verdana" w:hAnsi="Verdana"/>
                <w:b/>
                <w:color w:val="FFFFFF"/>
                <w:sz w:val="28"/>
              </w:rPr>
              <w:t xml:space="preserve">               </w:t>
            </w:r>
          </w:p>
        </w:tc>
      </w:tr>
      <w:tr w:rsidR="009C2F20" w:rsidRPr="00496641" w:rsidTr="009466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2"/>
            <w:shd w:val="clear" w:color="auto" w:fill="A6A6A6"/>
          </w:tcPr>
          <w:p w:rsidR="009C2F20" w:rsidRPr="00641D9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A555D">
              <w:rPr>
                <w:rFonts w:ascii="Verdana" w:hAnsi="Verdana"/>
                <w:b/>
                <w:color w:val="FFFFFF"/>
                <w:sz w:val="28"/>
              </w:rPr>
              <w:t>STUDENT ACTIONS</w:t>
            </w:r>
          </w:p>
        </w:tc>
      </w:tr>
      <w:tr w:rsidR="00ED3179" w:rsidRPr="00496641" w:rsidTr="00305B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2"/>
          </w:tcPr>
          <w:p w:rsidR="00731274" w:rsidRDefault="00731274" w:rsidP="00731274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ED3179" w:rsidRPr="0024457B" w:rsidRDefault="0032578C" w:rsidP="002445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Introduce lesson and </w:t>
            </w:r>
            <w:r w:rsidRPr="006C4A7C">
              <w:rPr>
                <w:rFonts w:ascii="Verdana" w:hAnsi="Verdana"/>
                <w:b/>
              </w:rPr>
              <w:t>e</w:t>
            </w:r>
            <w:r w:rsidR="0097233D" w:rsidRPr="006C4A7C">
              <w:rPr>
                <w:rFonts w:ascii="Verdana" w:hAnsi="Verdana"/>
                <w:b/>
              </w:rPr>
              <w:t>ssential</w:t>
            </w:r>
            <w:r w:rsidR="0024457B" w:rsidRPr="0024457B">
              <w:rPr>
                <w:rFonts w:ascii="Verdana" w:hAnsi="Verdana"/>
              </w:rPr>
              <w:t>?</w:t>
            </w:r>
          </w:p>
          <w:p w:rsidR="0024457B" w:rsidRPr="0024457B" w:rsidRDefault="0024457B" w:rsidP="0024457B">
            <w:pPr>
              <w:spacing w:after="0" w:line="240" w:lineRule="auto"/>
              <w:ind w:left="360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731274" w:rsidRDefault="00731274" w:rsidP="0024457B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24457B" w:rsidRDefault="0024457B" w:rsidP="0024457B">
            <w:pPr>
              <w:spacing w:after="0" w:line="240" w:lineRule="auto"/>
              <w:rPr>
                <w:rFonts w:ascii="Verdana" w:hAnsi="Verdana"/>
              </w:rPr>
            </w:pPr>
            <w:r w:rsidRPr="0024457B">
              <w:rPr>
                <w:rFonts w:ascii="Verdana" w:hAnsi="Verdana"/>
              </w:rPr>
              <w:t>Students take Cornell notes.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164CA" w:rsidRDefault="00D164CA" w:rsidP="00D164CA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ED3179" w:rsidRDefault="0024457B" w:rsidP="002445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 PP</w:t>
            </w:r>
          </w:p>
          <w:p w:rsidR="007651BE" w:rsidRPr="0024457B" w:rsidRDefault="007651BE" w:rsidP="007651BE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ED3179" w:rsidRPr="00D062E6" w:rsidRDefault="00ED3179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164CA" w:rsidRDefault="00D164CA" w:rsidP="00D164CA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97233D" w:rsidRPr="0097233D" w:rsidRDefault="007C73B1" w:rsidP="007C73B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definition of </w:t>
            </w:r>
            <w:r w:rsidR="0032578C" w:rsidRPr="00005ACD">
              <w:rPr>
                <w:rFonts w:ascii="Verdana" w:hAnsi="Verdana"/>
              </w:rPr>
              <w:t>bullying</w:t>
            </w:r>
            <w:r>
              <w:rPr>
                <w:rFonts w:ascii="Verdana" w:hAnsi="Verdana"/>
              </w:rPr>
              <w:t xml:space="preserve"> is reviewed.</w:t>
            </w:r>
            <w:r>
              <w:rPr>
                <w:rFonts w:ascii="Verdana" w:hAnsi="Verdana"/>
              </w:rPr>
              <w:br/>
            </w:r>
            <w:r w:rsidR="0097233D">
              <w:rPr>
                <w:rFonts w:ascii="Verdana" w:hAnsi="Verdana"/>
              </w:rPr>
              <w:t xml:space="preserve">  </w:t>
            </w:r>
          </w:p>
        </w:tc>
        <w:tc>
          <w:tcPr>
            <w:tcW w:w="5238" w:type="dxa"/>
            <w:gridSpan w:val="2"/>
          </w:tcPr>
          <w:p w:rsidR="00B0700D" w:rsidRDefault="00B0700D" w:rsidP="007F1218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Default="007C73B1" w:rsidP="007F121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Discussion and questions, as needed.</w:t>
            </w:r>
          </w:p>
          <w:p w:rsidR="00005ACD" w:rsidRPr="00D062E6" w:rsidRDefault="00005ACD" w:rsidP="007F121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05ACD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005ACD" w:rsidRDefault="00005ACD" w:rsidP="00005ACD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005ACD" w:rsidRDefault="00005ACD" w:rsidP="00005AC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Why be kind? slide</w:t>
            </w:r>
          </w:p>
          <w:p w:rsidR="00005ACD" w:rsidRDefault="00005ACD" w:rsidP="00005ACD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005ACD" w:rsidRDefault="00005ACD" w:rsidP="007F1218">
            <w:pPr>
              <w:spacing w:after="0" w:line="240" w:lineRule="auto"/>
              <w:rPr>
                <w:rFonts w:ascii="Verdana" w:hAnsi="Verdana"/>
              </w:rPr>
            </w:pPr>
          </w:p>
          <w:p w:rsidR="00005ACD" w:rsidRDefault="00005ACD" w:rsidP="00005AC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Discussion and questions, as needed.</w:t>
            </w:r>
          </w:p>
          <w:p w:rsidR="00005ACD" w:rsidRDefault="00005ACD" w:rsidP="007F1218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B0700D" w:rsidRDefault="00B0700D" w:rsidP="00B0700D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613BEF" w:rsidRPr="00613BEF" w:rsidRDefault="007C73B1" w:rsidP="00613BE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 w:rsidRPr="00613BEF">
              <w:rPr>
                <w:rFonts w:ascii="Verdana" w:hAnsi="Verdana"/>
                <w:b/>
              </w:rPr>
              <w:t>The Four Corners</w:t>
            </w:r>
            <w:r w:rsidR="00613BEF" w:rsidRPr="00613BEF">
              <w:rPr>
                <w:rFonts w:ascii="Verdana" w:hAnsi="Verdana"/>
                <w:b/>
              </w:rPr>
              <w:t>:</w:t>
            </w:r>
            <w:r w:rsidR="00613BEF">
              <w:rPr>
                <w:rFonts w:ascii="Verdana" w:hAnsi="Verdana"/>
              </w:rPr>
              <w:t xml:space="preserve"> </w:t>
            </w:r>
            <w:r w:rsidR="00613BEF" w:rsidRPr="00613BEF">
              <w:rPr>
                <w:rFonts w:ascii="Verdana" w:hAnsi="Verdana"/>
                <w:i/>
                <w:iCs/>
              </w:rPr>
              <w:t>Four choices based on scenarios given:</w:t>
            </w:r>
          </w:p>
          <w:p w:rsidR="000927D1" w:rsidRPr="00613BEF" w:rsidRDefault="000927D1" w:rsidP="00613BEF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</w:rPr>
            </w:pPr>
            <w:r w:rsidRPr="00613BEF">
              <w:rPr>
                <w:rFonts w:ascii="Verdana" w:hAnsi="Verdana"/>
                <w:bCs/>
              </w:rPr>
              <w:t>Ignore</w:t>
            </w:r>
            <w:r w:rsidRPr="00613BEF">
              <w:rPr>
                <w:rFonts w:ascii="Verdana" w:hAnsi="Verdana"/>
              </w:rPr>
              <w:t xml:space="preserve"> the situation or </w:t>
            </w:r>
            <w:r w:rsidRPr="00613BEF">
              <w:rPr>
                <w:rFonts w:ascii="Verdana" w:hAnsi="Verdana"/>
                <w:bCs/>
              </w:rPr>
              <w:t>walk</w:t>
            </w:r>
            <w:r w:rsidRPr="00613BEF">
              <w:rPr>
                <w:rFonts w:ascii="Verdana" w:hAnsi="Verdana"/>
              </w:rPr>
              <w:t xml:space="preserve"> away</w:t>
            </w:r>
          </w:p>
          <w:p w:rsidR="000927D1" w:rsidRPr="00613BEF" w:rsidRDefault="000927D1" w:rsidP="00613BEF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</w:rPr>
            </w:pPr>
            <w:r w:rsidRPr="00613BEF">
              <w:rPr>
                <w:rFonts w:ascii="Verdana" w:hAnsi="Verdana"/>
                <w:bCs/>
              </w:rPr>
              <w:t>Intervene</w:t>
            </w:r>
            <w:r w:rsidRPr="00613BEF">
              <w:rPr>
                <w:rFonts w:ascii="Verdana" w:hAnsi="Verdana"/>
              </w:rPr>
              <w:t xml:space="preserve"> myself to stop or </w:t>
            </w:r>
            <w:r w:rsidRPr="00613BEF">
              <w:rPr>
                <w:rFonts w:ascii="Verdana" w:hAnsi="Verdana"/>
                <w:bCs/>
              </w:rPr>
              <w:t>mediate</w:t>
            </w:r>
            <w:r w:rsidRPr="00613BEF">
              <w:rPr>
                <w:rFonts w:ascii="Verdana" w:hAnsi="Verdana"/>
              </w:rPr>
              <w:t xml:space="preserve"> the situation</w:t>
            </w:r>
          </w:p>
          <w:p w:rsidR="000927D1" w:rsidRPr="00613BEF" w:rsidRDefault="000927D1" w:rsidP="00613BEF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</w:rPr>
            </w:pPr>
            <w:r w:rsidRPr="00613BEF">
              <w:rPr>
                <w:rFonts w:ascii="Verdana" w:hAnsi="Verdana"/>
                <w:bCs/>
              </w:rPr>
              <w:t>Talk</w:t>
            </w:r>
            <w:r w:rsidRPr="00613BEF">
              <w:rPr>
                <w:rFonts w:ascii="Verdana" w:hAnsi="Verdana"/>
              </w:rPr>
              <w:t xml:space="preserve"> to the person in private</w:t>
            </w:r>
          </w:p>
          <w:p w:rsidR="000927D1" w:rsidRPr="00613BEF" w:rsidRDefault="000927D1" w:rsidP="00613BEF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</w:rPr>
            </w:pPr>
            <w:r w:rsidRPr="00613BEF">
              <w:rPr>
                <w:rFonts w:ascii="Verdana" w:hAnsi="Verdana"/>
                <w:bCs/>
              </w:rPr>
              <w:t xml:space="preserve">Seek help </w:t>
            </w:r>
            <w:r w:rsidRPr="00613BEF">
              <w:rPr>
                <w:rFonts w:ascii="Verdana" w:hAnsi="Verdana"/>
              </w:rPr>
              <w:t>from an adult</w:t>
            </w:r>
          </w:p>
          <w:p w:rsidR="00ED3179" w:rsidRPr="0032578C" w:rsidRDefault="0032578C" w:rsidP="0032578C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  <w:r w:rsidRPr="0032578C">
              <w:rPr>
                <w:rFonts w:ascii="Verdana" w:hAnsi="Verdana"/>
              </w:rPr>
              <w:t xml:space="preserve"> </w:t>
            </w:r>
          </w:p>
        </w:tc>
        <w:tc>
          <w:tcPr>
            <w:tcW w:w="5238" w:type="dxa"/>
            <w:gridSpan w:val="2"/>
          </w:tcPr>
          <w:p w:rsidR="00B0700D" w:rsidRDefault="00B0700D" w:rsidP="00387C44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Pr="00D062E6" w:rsidRDefault="0032578C" w:rsidP="00005ACD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Students </w:t>
            </w:r>
            <w:r w:rsidR="00005ACD">
              <w:rPr>
                <w:rFonts w:ascii="Verdana" w:hAnsi="Verdana"/>
              </w:rPr>
              <w:t>move to the corner of the room that seems most comfortable given the scenario.</w:t>
            </w:r>
          </w:p>
        </w:tc>
      </w:tr>
      <w:tr w:rsidR="007470CF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7470CF" w:rsidRDefault="007470CF" w:rsidP="007651BE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7470CF" w:rsidRPr="000D733E" w:rsidRDefault="007470CF" w:rsidP="007470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b/>
              </w:rPr>
            </w:pPr>
            <w:r w:rsidRPr="000D733E">
              <w:rPr>
                <w:rFonts w:ascii="Verdana" w:hAnsi="Verdana"/>
                <w:b/>
              </w:rPr>
              <w:t>Scenarios:</w:t>
            </w:r>
          </w:p>
          <w:p w:rsidR="007470CF" w:rsidRDefault="007470CF" w:rsidP="007470C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classmate or friend constantly makes fun of another student because she or he is small for his/her age.</w:t>
            </w:r>
          </w:p>
          <w:p w:rsidR="007470CF" w:rsidRDefault="007470CF" w:rsidP="007470C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 older student makes fun of a younger student because he or she is small for his/her age.</w:t>
            </w:r>
          </w:p>
          <w:p w:rsidR="007470CF" w:rsidRDefault="007470CF" w:rsidP="007470C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When you are with a group of friends, one of them makes fun of a younger student because of the way he/she dresses</w:t>
            </w:r>
          </w:p>
          <w:p w:rsidR="007470CF" w:rsidRDefault="007470CF" w:rsidP="007470C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student in one of your classes teases a boy for wearing nail polish</w:t>
            </w:r>
          </w:p>
          <w:p w:rsidR="007470CF" w:rsidRDefault="007470CF" w:rsidP="007470CF">
            <w:pPr>
              <w:spacing w:after="0" w:line="240" w:lineRule="auto"/>
              <w:rPr>
                <w:rFonts w:ascii="Verdana" w:hAnsi="Verdana"/>
              </w:rPr>
            </w:pPr>
          </w:p>
          <w:p w:rsidR="007470CF" w:rsidRDefault="007470CF" w:rsidP="007470CF">
            <w:pPr>
              <w:spacing w:after="0" w:line="240" w:lineRule="auto"/>
              <w:rPr>
                <w:rFonts w:ascii="Verdana" w:hAnsi="Verdana"/>
              </w:rPr>
            </w:pPr>
          </w:p>
          <w:p w:rsidR="007470CF" w:rsidRPr="007470CF" w:rsidRDefault="007470CF" w:rsidP="007470CF">
            <w:pPr>
              <w:spacing w:after="0" w:line="240" w:lineRule="auto"/>
              <w:rPr>
                <w:rFonts w:ascii="Verdana" w:hAnsi="Verdana"/>
              </w:rPr>
            </w:pPr>
          </w:p>
          <w:p w:rsidR="007470CF" w:rsidRPr="008E13DE" w:rsidRDefault="007470CF" w:rsidP="008E13D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new kid at school calls your friend “gay.”</w:t>
            </w:r>
          </w:p>
          <w:p w:rsidR="007470CF" w:rsidRPr="007470CF" w:rsidRDefault="007470CF" w:rsidP="007470C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kid you don’t know calls another kid you don’t know a racial slur.</w:t>
            </w:r>
          </w:p>
          <w:p w:rsidR="007470CF" w:rsidRDefault="007470CF" w:rsidP="007470CF">
            <w:pPr>
              <w:pStyle w:val="ListParagraph"/>
              <w:spacing w:after="0" w:line="240" w:lineRule="auto"/>
              <w:ind w:left="1440"/>
              <w:rPr>
                <w:rFonts w:ascii="Verdana" w:hAnsi="Verdana"/>
              </w:rPr>
            </w:pPr>
          </w:p>
          <w:p w:rsidR="007470CF" w:rsidRDefault="007470CF" w:rsidP="007651BE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7470CF" w:rsidRDefault="007470CF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7470CF" w:rsidRDefault="007470CF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Students move to the corner of the room that seems most comfortable given the scenario. Ask students, can you help me understand why you changed corners?</w:t>
            </w:r>
          </w:p>
        </w:tc>
      </w:tr>
      <w:tr w:rsidR="00ED3179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7651BE" w:rsidRDefault="007651BE" w:rsidP="007651BE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ED3179" w:rsidRPr="00B56E5D" w:rsidRDefault="00F44E4A" w:rsidP="00B56E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 w:rsidRPr="00B56E5D">
              <w:rPr>
                <w:rFonts w:ascii="Verdana" w:hAnsi="Verdana"/>
                <w:b/>
              </w:rPr>
              <w:t>Process questions</w:t>
            </w:r>
            <w:r w:rsidR="00B56E5D" w:rsidRPr="00B56E5D">
              <w:rPr>
                <w:rFonts w:ascii="Verdana" w:hAnsi="Verdana"/>
                <w:b/>
              </w:rPr>
              <w:t>:</w:t>
            </w:r>
            <w:r w:rsidR="00B56E5D" w:rsidRPr="00B56E5D">
              <w:rPr>
                <w:rFonts w:ascii="Verdana" w:hAnsi="Verdana"/>
              </w:rPr>
              <w:t xml:space="preserve"> </w:t>
            </w:r>
            <w:r w:rsidR="00F73EE9" w:rsidRPr="00B56E5D">
              <w:rPr>
                <w:rFonts w:ascii="Verdana" w:hAnsi="Verdana"/>
              </w:rPr>
              <w:t xml:space="preserve">Who did you feel </w:t>
            </w:r>
            <w:r w:rsidR="00F73EE9" w:rsidRPr="00B56E5D">
              <w:rPr>
                <w:rFonts w:ascii="Verdana" w:hAnsi="Verdana"/>
                <w:u w:val="single"/>
              </w:rPr>
              <w:t>most</w:t>
            </w:r>
            <w:r w:rsidR="00F73EE9" w:rsidRPr="00B56E5D">
              <w:rPr>
                <w:rFonts w:ascii="Verdana" w:hAnsi="Verdana"/>
              </w:rPr>
              <w:t xml:space="preserve"> comfortable confronting?</w:t>
            </w:r>
            <w:r w:rsidR="00B56E5D">
              <w:rPr>
                <w:rFonts w:ascii="Verdana" w:hAnsi="Verdana"/>
              </w:rPr>
              <w:t xml:space="preserve"> </w:t>
            </w:r>
            <w:r w:rsidR="00F73EE9" w:rsidRPr="00B56E5D">
              <w:rPr>
                <w:rFonts w:ascii="Verdana" w:hAnsi="Verdana"/>
              </w:rPr>
              <w:t xml:space="preserve">Who did you feel </w:t>
            </w:r>
            <w:r w:rsidR="00F73EE9" w:rsidRPr="00B56E5D">
              <w:rPr>
                <w:rFonts w:ascii="Verdana" w:hAnsi="Verdana"/>
                <w:u w:val="single"/>
              </w:rPr>
              <w:t>least</w:t>
            </w:r>
            <w:r w:rsidR="00F73EE9" w:rsidRPr="00B56E5D">
              <w:rPr>
                <w:rFonts w:ascii="Verdana" w:hAnsi="Verdana"/>
              </w:rPr>
              <w:t xml:space="preserve"> comfortable confronting?</w:t>
            </w:r>
            <w:r w:rsidR="00B56E5D" w:rsidRPr="00B56E5D">
              <w:rPr>
                <w:rFonts w:ascii="Verdana" w:hAnsi="Verdana"/>
              </w:rPr>
              <w:t xml:space="preserve"> </w:t>
            </w:r>
            <w:r w:rsidR="00F73EE9" w:rsidRPr="00B56E5D">
              <w:rPr>
                <w:rFonts w:ascii="Verdana" w:hAnsi="Verdana"/>
              </w:rPr>
              <w:t>If you were not alone, would you feel more comfortable confronting a bully?</w:t>
            </w:r>
            <w:r w:rsidR="00B56E5D" w:rsidRPr="00B56E5D">
              <w:rPr>
                <w:rFonts w:ascii="Verdana" w:hAnsi="Verdana"/>
              </w:rPr>
              <w:t xml:space="preserve"> </w:t>
            </w:r>
            <w:r w:rsidR="00F73EE9" w:rsidRPr="00B56E5D">
              <w:rPr>
                <w:rFonts w:ascii="Verdana" w:hAnsi="Verdana"/>
              </w:rPr>
              <w:t>Who did you feel most comfortable defending?</w:t>
            </w:r>
          </w:p>
          <w:p w:rsidR="0032578C" w:rsidRPr="0032578C" w:rsidRDefault="0032578C" w:rsidP="0032578C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7651BE" w:rsidRDefault="007651BE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ED3179" w:rsidRDefault="00F44E4A" w:rsidP="0049664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Discussions…</w:t>
            </w:r>
            <w:r w:rsidR="003447F7">
              <w:rPr>
                <w:rFonts w:ascii="Verdana" w:hAnsi="Verdana"/>
              </w:rPr>
              <w:t>Ask if the student have any last questions…</w:t>
            </w:r>
          </w:p>
          <w:p w:rsidR="00F44E4A" w:rsidRPr="00D062E6" w:rsidRDefault="00F44E4A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073D5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2"/>
          </w:tcPr>
          <w:p w:rsidR="00D073D5" w:rsidRDefault="00D073D5" w:rsidP="00D073D5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  <w:p w:rsidR="00D073D5" w:rsidRPr="00B56E5D" w:rsidRDefault="00D073D5" w:rsidP="00B56E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</w:rPr>
            </w:pPr>
            <w:r w:rsidRPr="00B56E5D">
              <w:rPr>
                <w:rFonts w:ascii="Verdana" w:hAnsi="Verdana"/>
              </w:rPr>
              <w:t>Define bystander &amp; ally</w:t>
            </w:r>
          </w:p>
          <w:p w:rsidR="00D073D5" w:rsidRDefault="00D073D5" w:rsidP="00D073D5">
            <w:pPr>
              <w:pStyle w:val="ListParagraph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5238" w:type="dxa"/>
            <w:gridSpan w:val="2"/>
          </w:tcPr>
          <w:p w:rsidR="00D073D5" w:rsidRDefault="00D073D5" w:rsidP="00496641">
            <w:pPr>
              <w:spacing w:after="0" w:line="240" w:lineRule="auto"/>
              <w:rPr>
                <w:rFonts w:ascii="Verdana" w:hAnsi="Verdana"/>
              </w:rPr>
            </w:pPr>
          </w:p>
          <w:p w:rsidR="00D073D5" w:rsidRDefault="00D073D5" w:rsidP="00D073D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Discussions…Ask if the student have any last questions…</w:t>
            </w:r>
          </w:p>
          <w:p w:rsidR="00D073D5" w:rsidRDefault="00D073D5" w:rsidP="0049664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9C2F20" w:rsidP="00305BD4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 w:rsidRPr="00496641">
              <w:rPr>
                <w:rFonts w:ascii="Verdana" w:hAnsi="Verdana"/>
                <w:b/>
                <w:color w:val="FFFFFF"/>
                <w:sz w:val="28"/>
              </w:rPr>
              <w:t>CLOSURE</w:t>
            </w:r>
            <w:r w:rsidR="00933C8A">
              <w:rPr>
                <w:rFonts w:ascii="Verdana" w:hAnsi="Verdana"/>
                <w:b/>
                <w:color w:val="FFFFFF"/>
                <w:sz w:val="28"/>
              </w:rPr>
              <w:t>|</w:t>
            </w:r>
            <w:r w:rsidR="007F1218">
              <w:rPr>
                <w:rFonts w:ascii="Verdana" w:hAnsi="Verdana"/>
                <w:b/>
                <w:color w:val="FFFFFF"/>
                <w:sz w:val="28"/>
              </w:rPr>
              <w:t>CHECK FOR UNDERSTANDING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B513B7" w:rsidRPr="00B513B7" w:rsidRDefault="00B56E5D" w:rsidP="00B513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Quick</w:t>
            </w:r>
            <w:r w:rsidR="00B513B7" w:rsidRPr="00B513B7">
              <w:rPr>
                <w:rFonts w:ascii="Verdana" w:hAnsi="Verdana"/>
                <w:b/>
                <w:bCs/>
              </w:rPr>
              <w:t>write:</w:t>
            </w:r>
          </w:p>
          <w:p w:rsidR="000927D1" w:rsidRPr="00B513B7" w:rsidRDefault="000927D1" w:rsidP="00B513B7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</w:rPr>
            </w:pPr>
            <w:r w:rsidRPr="00B513B7">
              <w:rPr>
                <w:rFonts w:ascii="Verdana" w:hAnsi="Verdana"/>
              </w:rPr>
              <w:t>Can you thi</w:t>
            </w:r>
            <w:r w:rsidR="001A5ADC">
              <w:rPr>
                <w:rFonts w:ascii="Verdana" w:hAnsi="Verdana"/>
              </w:rPr>
              <w:t>nk of one person here at school that you know</w:t>
            </w:r>
            <w:r w:rsidRPr="00B513B7">
              <w:rPr>
                <w:rFonts w:ascii="Verdana" w:hAnsi="Verdana"/>
              </w:rPr>
              <w:t xml:space="preserve"> or </w:t>
            </w:r>
            <w:r w:rsidR="001A5ADC">
              <w:rPr>
                <w:rFonts w:ascii="Verdana" w:hAnsi="Verdana"/>
              </w:rPr>
              <w:t xml:space="preserve">have </w:t>
            </w:r>
            <w:r w:rsidRPr="00B513B7">
              <w:rPr>
                <w:rFonts w:ascii="Verdana" w:hAnsi="Verdana"/>
              </w:rPr>
              <w:t>see</w:t>
            </w:r>
            <w:r w:rsidR="001A5ADC">
              <w:rPr>
                <w:rFonts w:ascii="Verdana" w:hAnsi="Verdana"/>
              </w:rPr>
              <w:t>n</w:t>
            </w:r>
            <w:r w:rsidRPr="00B513B7">
              <w:rPr>
                <w:rFonts w:ascii="Verdana" w:hAnsi="Verdana"/>
              </w:rPr>
              <w:t xml:space="preserve"> at school that needs an ally? </w:t>
            </w:r>
          </w:p>
          <w:p w:rsidR="000927D1" w:rsidRPr="00B513B7" w:rsidRDefault="000927D1" w:rsidP="00B513B7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</w:rPr>
            </w:pPr>
            <w:r w:rsidRPr="00B513B7">
              <w:rPr>
                <w:rFonts w:ascii="Verdana" w:hAnsi="Verdana"/>
              </w:rPr>
              <w:t>What could you do to help?</w:t>
            </w:r>
          </w:p>
          <w:p w:rsidR="00192446" w:rsidRDefault="00192446" w:rsidP="00192446">
            <w:pPr>
              <w:spacing w:after="0" w:line="240" w:lineRule="auto"/>
              <w:rPr>
                <w:rFonts w:ascii="Verdana" w:hAnsi="Verdana"/>
              </w:rPr>
            </w:pPr>
          </w:p>
          <w:p w:rsidR="00807299" w:rsidRDefault="00192446" w:rsidP="007C6A34">
            <w:pPr>
              <w:spacing w:after="0" w:line="240" w:lineRule="auto"/>
              <w:rPr>
                <w:rFonts w:ascii="Verdana" w:hAnsi="Verdana"/>
              </w:rPr>
            </w:pPr>
            <w:r w:rsidRPr="00192446">
              <w:rPr>
                <w:rFonts w:ascii="Verdana" w:hAnsi="Verdana"/>
                <w:b/>
              </w:rPr>
              <w:t>In conclusion:</w:t>
            </w:r>
            <w:r>
              <w:rPr>
                <w:rFonts w:ascii="Verdana" w:hAnsi="Verdana"/>
              </w:rPr>
              <w:t xml:space="preserve"> Final questions are taken.</w:t>
            </w:r>
          </w:p>
          <w:p w:rsidR="00807299" w:rsidRDefault="00807299" w:rsidP="007C6A34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D062E6" w:rsidRDefault="00F438A3" w:rsidP="007C6A3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655676" w:rsidP="00FD7B47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AVID WI</w:t>
            </w:r>
            <w:r w:rsidR="00FD7B47">
              <w:rPr>
                <w:rFonts w:ascii="Verdana" w:hAnsi="Verdana"/>
                <w:b/>
                <w:color w:val="FFFFFF"/>
                <w:sz w:val="28"/>
              </w:rPr>
              <w:t>C</w:t>
            </w:r>
            <w:r>
              <w:rPr>
                <w:rFonts w:ascii="Verdana" w:hAnsi="Verdana"/>
                <w:b/>
                <w:color w:val="FFFFFF"/>
                <w:sz w:val="28"/>
              </w:rPr>
              <w:t>OR STRATEGIES UTILIZED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9C2F20" w:rsidRDefault="009C2F2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E5568A" w:rsidRDefault="00E5568A" w:rsidP="007D673B">
            <w:pPr>
              <w:spacing w:after="0" w:line="240" w:lineRule="auto"/>
              <w:rPr>
                <w:rFonts w:ascii="Verdana" w:hAnsi="Verdana"/>
                <w:b/>
              </w:rPr>
            </w:pPr>
            <w:r w:rsidRPr="00E5568A">
              <w:rPr>
                <w:rFonts w:ascii="Verdana" w:hAnsi="Verdana"/>
                <w:b/>
              </w:rPr>
              <w:t>Writing:</w:t>
            </w:r>
            <w:r w:rsidR="00E86C9B">
              <w:rPr>
                <w:rFonts w:ascii="Verdana" w:hAnsi="Verdana"/>
              </w:rPr>
              <w:t xml:space="preserve"> Cornell note-</w:t>
            </w:r>
            <w:r>
              <w:rPr>
                <w:rFonts w:ascii="Verdana" w:hAnsi="Verdana"/>
              </w:rPr>
              <w:t>taking</w:t>
            </w:r>
            <w:r w:rsidR="00B56E5D">
              <w:rPr>
                <w:rFonts w:ascii="Verdana" w:hAnsi="Verdana"/>
              </w:rPr>
              <w:t xml:space="preserve"> &amp; quickwrite</w:t>
            </w:r>
          </w:p>
          <w:p w:rsidR="00E5568A" w:rsidRDefault="001405A0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Inquiry:</w:t>
            </w:r>
            <w:r w:rsidR="00E5568A">
              <w:rPr>
                <w:rFonts w:ascii="Verdana" w:hAnsi="Verdana"/>
              </w:rPr>
              <w:t xml:space="preserve"> U</w:t>
            </w:r>
            <w:r>
              <w:rPr>
                <w:rFonts w:ascii="Verdana" w:hAnsi="Verdana"/>
              </w:rPr>
              <w:t>ncovering one’</w:t>
            </w:r>
            <w:r w:rsidR="00E5568A">
              <w:rPr>
                <w:rFonts w:ascii="Verdana" w:hAnsi="Verdana"/>
              </w:rPr>
              <w:t xml:space="preserve">s understanding &amp; asking critical questions &amp; </w:t>
            </w:r>
            <w:r w:rsidR="00B203DD">
              <w:rPr>
                <w:rFonts w:ascii="Verdana" w:hAnsi="Verdana"/>
              </w:rPr>
              <w:t>engaging in thinking, learning</w:t>
            </w:r>
            <w:r w:rsidR="00E5568A">
              <w:rPr>
                <w:rFonts w:ascii="Verdana" w:hAnsi="Verdana"/>
              </w:rPr>
              <w:t>, and discussion &amp; clarifying one’s own thinking &amp; working through ambiguity.</w:t>
            </w:r>
          </w:p>
          <w:p w:rsidR="00E5568A" w:rsidRDefault="00E5568A" w:rsidP="007D673B">
            <w:pPr>
              <w:spacing w:after="0" w:line="240" w:lineRule="auto"/>
              <w:rPr>
                <w:rFonts w:ascii="Verdana" w:hAnsi="Verdana"/>
              </w:rPr>
            </w:pPr>
            <w:r w:rsidRPr="00E5568A">
              <w:rPr>
                <w:rFonts w:ascii="Verdana" w:hAnsi="Verdana"/>
                <w:b/>
              </w:rPr>
              <w:t>Collaboration:</w:t>
            </w:r>
            <w:r>
              <w:rPr>
                <w:rFonts w:ascii="Verdana" w:hAnsi="Verdana"/>
              </w:rPr>
              <w:t xml:space="preserve"> Sharing of ideas, information and opinions &amp; supporting the learning of others through inquiry</w:t>
            </w:r>
          </w:p>
          <w:p w:rsidR="00DD2980" w:rsidRDefault="00DD2980" w:rsidP="007D673B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D062E6" w:rsidRDefault="00F438A3" w:rsidP="007D673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C2F20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  <w:shd w:val="clear" w:color="auto" w:fill="943634" w:themeFill="accent2" w:themeFillShade="BF"/>
          </w:tcPr>
          <w:p w:rsidR="009C2F20" w:rsidRPr="00496641" w:rsidRDefault="00FD1843" w:rsidP="001F1B01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RESOURCES</w:t>
            </w:r>
          </w:p>
        </w:tc>
      </w:tr>
      <w:tr w:rsidR="009C2F20" w:rsidRPr="00496641" w:rsidTr="006F1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4"/>
          </w:tcPr>
          <w:p w:rsidR="001C35C3" w:rsidRPr="001167CD" w:rsidRDefault="001C35C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F438A3" w:rsidRPr="001167CD" w:rsidRDefault="00283CB9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Fonts w:ascii="Verdana" w:hAnsi="Verdana"/>
                <w:noProof/>
              </w:rPr>
              <w:t>PowerPoint</w:t>
            </w:r>
            <w:r>
              <w:rPr>
                <w:rFonts w:ascii="Verdana" w:hAnsi="Verdana"/>
                <w:noProof/>
              </w:rPr>
              <w:t xml:space="preserve"> (Tailor to the needs of your site, logos, etc.)</w:t>
            </w:r>
          </w:p>
          <w:p w:rsidR="001167CD" w:rsidRPr="001167CD" w:rsidRDefault="001167CD" w:rsidP="001167CD">
            <w:pPr>
              <w:pStyle w:val="ListParagraph"/>
              <w:spacing w:after="0" w:line="240" w:lineRule="auto"/>
              <w:rPr>
                <w:rFonts w:ascii="Verdana" w:hAnsi="Verdana"/>
                <w:noProof/>
              </w:rPr>
            </w:pPr>
          </w:p>
          <w:p w:rsidR="000C4E96" w:rsidRPr="001167CD" w:rsidRDefault="000C4E96" w:rsidP="001167CD">
            <w:pPr>
              <w:spacing w:after="0" w:line="240" w:lineRule="auto"/>
              <w:rPr>
                <w:rFonts w:ascii="Verdana" w:hAnsi="Verdana"/>
                <w:noProof/>
              </w:rPr>
            </w:pPr>
            <w:r w:rsidRPr="001167CD">
              <w:rPr>
                <w:rFonts w:ascii="Verdana" w:hAnsi="Verdana"/>
                <w:noProof/>
              </w:rPr>
              <w:t>Websites:</w:t>
            </w:r>
          </w:p>
          <w:p w:rsidR="001835D6" w:rsidRPr="001167CD" w:rsidRDefault="001835D6" w:rsidP="001835D6">
            <w:pPr>
              <w:pStyle w:val="ListParagraph"/>
              <w:spacing w:after="0" w:line="240" w:lineRule="auto"/>
              <w:rPr>
                <w:rFonts w:ascii="Verdana" w:hAnsi="Verdana"/>
                <w:noProof/>
              </w:rPr>
            </w:pPr>
          </w:p>
          <w:p w:rsidR="001835D6" w:rsidRPr="001C41A5" w:rsidRDefault="009D77B3" w:rsidP="001167CD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rFonts w:ascii="Verdana" w:hAnsi="Verdana"/>
                <w:color w:val="auto"/>
                <w:u w:val="none"/>
              </w:rPr>
            </w:pPr>
            <w:hyperlink r:id="rId9" w:history="1">
              <w:r w:rsidR="001835D6" w:rsidRPr="001167CD">
                <w:rPr>
                  <w:rStyle w:val="Hyperlink"/>
                  <w:rFonts w:ascii="Verdana" w:hAnsi="Verdana"/>
                </w:rPr>
                <w:t>https://www.commonsensemedia.org/</w:t>
              </w:r>
            </w:hyperlink>
          </w:p>
          <w:p w:rsidR="001C41A5" w:rsidRPr="001C41A5" w:rsidRDefault="009D77B3" w:rsidP="001167CD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rFonts w:ascii="Verdana" w:hAnsi="Verdana"/>
                <w:color w:val="auto"/>
                <w:u w:val="none"/>
              </w:rPr>
            </w:pPr>
            <w:hyperlink r:id="rId10" w:history="1">
              <w:r w:rsidR="001C41A5" w:rsidRPr="004838E3">
                <w:rPr>
                  <w:rStyle w:val="Hyperlink"/>
                  <w:rFonts w:ascii="Verdana" w:hAnsi="Verdana"/>
                </w:rPr>
                <w:t>www.welcomingschools.org</w:t>
              </w:r>
            </w:hyperlink>
          </w:p>
          <w:p w:rsidR="001C41A5" w:rsidRPr="001167CD" w:rsidRDefault="001C41A5" w:rsidP="001167CD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</w:rPr>
            </w:pPr>
            <w:r>
              <w:rPr>
                <w:rStyle w:val="Hyperlink"/>
                <w:rFonts w:ascii="Verdana" w:hAnsi="Verdana"/>
              </w:rPr>
              <w:t>www.ASCA.org</w:t>
            </w:r>
          </w:p>
          <w:p w:rsidR="001835D6" w:rsidRPr="001167CD" w:rsidRDefault="009D77B3" w:rsidP="001835D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noProof/>
              </w:rPr>
            </w:pPr>
            <w:hyperlink r:id="rId11" w:history="1">
              <w:r w:rsidR="001835D6" w:rsidRPr="001167CD">
                <w:rPr>
                  <w:rStyle w:val="Hyperlink"/>
                  <w:rFonts w:ascii="Verdana" w:hAnsi="Verdana"/>
                  <w:noProof/>
                </w:rPr>
                <w:t>http://www.stopbullying.gov/index.html</w:t>
              </w:r>
            </w:hyperlink>
          </w:p>
          <w:p w:rsidR="00F438A3" w:rsidRPr="001167CD" w:rsidRDefault="00F438A3" w:rsidP="001C35C3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F438A3" w:rsidRPr="001167CD" w:rsidRDefault="00F438A3" w:rsidP="001C35C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1843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FD1843" w:rsidRPr="00496641" w:rsidRDefault="00FD1843" w:rsidP="00933C8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lastRenderedPageBreak/>
              <w:t>DIFFERENTIATED IN</w:t>
            </w:r>
            <w:r w:rsidRPr="0076606E">
              <w:rPr>
                <w:rFonts w:ascii="Verdana" w:hAnsi="Verdana"/>
                <w:b/>
                <w:color w:val="FFFFFF"/>
                <w:sz w:val="28"/>
                <w:shd w:val="clear" w:color="auto" w:fill="943634" w:themeFill="accent2" w:themeFillShade="BF"/>
              </w:rPr>
              <w:t>STRUCTION</w:t>
            </w:r>
          </w:p>
        </w:tc>
      </w:tr>
      <w:tr w:rsidR="00FD7B47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FD7B47" w:rsidRDefault="00FD7B47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Default="00B34411" w:rsidP="009E6976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Discussion can be adjusted by grade level. </w:t>
            </w:r>
          </w:p>
          <w:p w:rsidR="0076606E" w:rsidRDefault="0076606E" w:rsidP="009E6976">
            <w:pPr>
              <w:spacing w:after="0" w:line="240" w:lineRule="auto"/>
              <w:rPr>
                <w:rFonts w:ascii="Verdana" w:hAnsi="Verdana"/>
              </w:rPr>
            </w:pPr>
          </w:p>
          <w:p w:rsidR="00F438A3" w:rsidRPr="00AF4FEF" w:rsidRDefault="00F438A3" w:rsidP="009E697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2D3ACB" w:rsidRPr="00496641" w:rsidTr="007660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  <w:shd w:val="clear" w:color="auto" w:fill="943634" w:themeFill="accent2" w:themeFillShade="BF"/>
          </w:tcPr>
          <w:p w:rsidR="002D3ACB" w:rsidRPr="0076606E" w:rsidRDefault="002D3ACB" w:rsidP="0076606E">
            <w:pPr>
              <w:spacing w:after="0" w:line="240" w:lineRule="auto"/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SUPPLEMENTAL </w:t>
            </w:r>
            <w:r w:rsidR="0076606E" w:rsidRPr="0076606E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LESSON AND RESOURCES</w:t>
            </w:r>
          </w:p>
        </w:tc>
      </w:tr>
      <w:tr w:rsidR="0076606E" w:rsidRPr="00496641" w:rsidTr="00FD7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18" w:type="dxa"/>
        </w:trPr>
        <w:tc>
          <w:tcPr>
            <w:tcW w:w="10735" w:type="dxa"/>
            <w:gridSpan w:val="3"/>
          </w:tcPr>
          <w:p w:rsid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  <w:p w:rsidR="0076606E" w:rsidRPr="001167CD" w:rsidRDefault="005811AE" w:rsidP="00CC5B76">
            <w:pPr>
              <w:spacing w:after="0" w:line="240" w:lineRule="auto"/>
              <w:rPr>
                <w:rFonts w:ascii="Verdana" w:hAnsi="Verdana"/>
              </w:rPr>
            </w:pPr>
            <w:r w:rsidRPr="001167CD">
              <w:rPr>
                <w:rFonts w:ascii="Verdana" w:hAnsi="Verdana"/>
              </w:rPr>
              <w:t xml:space="preserve">This is </w:t>
            </w:r>
            <w:r w:rsidR="00B513B7">
              <w:rPr>
                <w:rFonts w:ascii="Verdana" w:hAnsi="Verdana"/>
              </w:rPr>
              <w:t>lesson two</w:t>
            </w:r>
            <w:r w:rsidR="00395DF4">
              <w:rPr>
                <w:rFonts w:ascii="Verdana" w:hAnsi="Verdana"/>
              </w:rPr>
              <w:t xml:space="preserve"> of three dealing with social issues in 7</w:t>
            </w:r>
            <w:r w:rsidR="00395DF4" w:rsidRPr="00395DF4">
              <w:rPr>
                <w:rFonts w:ascii="Verdana" w:hAnsi="Verdana"/>
                <w:vertAlign w:val="superscript"/>
              </w:rPr>
              <w:t>th</w:t>
            </w:r>
            <w:r w:rsidR="00B513B7">
              <w:rPr>
                <w:rFonts w:ascii="Verdana" w:hAnsi="Verdana"/>
              </w:rPr>
              <w:t xml:space="preserve"> grade. This lesson allows student to think through their</w:t>
            </w:r>
            <w:r w:rsidR="001C41A5">
              <w:rPr>
                <w:rFonts w:ascii="Verdana" w:hAnsi="Verdana"/>
              </w:rPr>
              <w:t xml:space="preserve"> own reaction to bullying and how they could move from bystanders in these situations to more helpful and pro-active allies of those being bullied.</w:t>
            </w:r>
            <w:r w:rsidR="00B34411" w:rsidRPr="001167CD">
              <w:rPr>
                <w:rFonts w:ascii="Verdana" w:hAnsi="Verdana"/>
              </w:rPr>
              <w:t xml:space="preserve"> </w:t>
            </w:r>
            <w:r w:rsidRPr="001167CD">
              <w:rPr>
                <w:rFonts w:ascii="Verdana" w:hAnsi="Verdana"/>
              </w:rPr>
              <w:t>The next two lessons in this series are</w:t>
            </w:r>
            <w:r w:rsidR="00B34411" w:rsidRPr="001167CD">
              <w:rPr>
                <w:rFonts w:ascii="Verdana" w:hAnsi="Verdana"/>
              </w:rPr>
              <w:t>:</w:t>
            </w:r>
          </w:p>
          <w:p w:rsidR="00B34411" w:rsidRPr="00CC5B76" w:rsidRDefault="00B513B7" w:rsidP="00CC5B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Bullying, Cyberbullying, and Sexual Harassment (</w:t>
            </w:r>
            <w:r w:rsidRPr="001C41A5">
              <w:rPr>
                <w:rFonts w:ascii="Verdana" w:hAnsi="Verdana"/>
                <w:b/>
              </w:rPr>
              <w:t>Lesson</w:t>
            </w:r>
            <w:r>
              <w:rPr>
                <w:rFonts w:ascii="Verdana" w:hAnsi="Verdana"/>
              </w:rPr>
              <w:t xml:space="preserve"> </w:t>
            </w:r>
            <w:r w:rsidRPr="001C41A5">
              <w:rPr>
                <w:rFonts w:ascii="Verdana" w:hAnsi="Verdana"/>
                <w:b/>
              </w:rPr>
              <w:t>1</w:t>
            </w:r>
            <w:r w:rsidR="00F2089D" w:rsidRPr="00CC5B76">
              <w:rPr>
                <w:rFonts w:ascii="Verdana" w:hAnsi="Verdana"/>
              </w:rPr>
              <w:t>)</w:t>
            </w:r>
          </w:p>
          <w:p w:rsidR="0076606E" w:rsidRPr="00CC5B76" w:rsidRDefault="00C71811" w:rsidP="001C41A5">
            <w:pPr>
              <w:pStyle w:val="ListParagraph"/>
              <w:numPr>
                <w:ilvl w:val="0"/>
                <w:numId w:val="29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Crossing the Line: Appreciating Diversity</w:t>
            </w:r>
            <w:r w:rsidR="000927D1" w:rsidRPr="000927D1">
              <w:rPr>
                <w:rFonts w:asciiTheme="minorHAnsi" w:eastAsiaTheme="minorEastAsia" w:cstheme="minorBidi"/>
                <w:b/>
                <w:bCs/>
                <w:color w:val="1F497D" w:themeColor="text2"/>
                <w:kern w:val="24"/>
                <w:sz w:val="64"/>
                <w:szCs w:val="64"/>
              </w:rPr>
              <w:t xml:space="preserve"> </w:t>
            </w:r>
            <w:r w:rsidR="001C41A5">
              <w:rPr>
                <w:rFonts w:ascii="Verdana" w:hAnsi="Verdana"/>
                <w:b/>
                <w:bCs/>
              </w:rPr>
              <w:t>(Lesson 3)</w:t>
            </w:r>
          </w:p>
          <w:p w:rsidR="0076606E" w:rsidRPr="0076606E" w:rsidRDefault="0076606E" w:rsidP="0076606E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C2F20" w:rsidRPr="006F1333" w:rsidRDefault="009C2F20" w:rsidP="00387C44">
      <w:pPr>
        <w:spacing w:after="0"/>
        <w:rPr>
          <w:rFonts w:ascii="Verdana" w:hAnsi="Verdana"/>
          <w:b/>
          <w:sz w:val="18"/>
        </w:rPr>
      </w:pPr>
    </w:p>
    <w:sectPr w:rsidR="009C2F20" w:rsidRPr="006F133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6B" w:rsidRDefault="006C4E6B" w:rsidP="00BF5335">
      <w:pPr>
        <w:spacing w:after="0" w:line="240" w:lineRule="auto"/>
      </w:pPr>
      <w:r>
        <w:separator/>
      </w:r>
    </w:p>
  </w:endnote>
  <w:endnote w:type="continuationSeparator" w:id="0">
    <w:p w:rsidR="006C4E6B" w:rsidRDefault="006C4E6B" w:rsidP="00B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6B" w:rsidRDefault="006C4E6B" w:rsidP="00BF5335">
      <w:pPr>
        <w:spacing w:after="0" w:line="240" w:lineRule="auto"/>
      </w:pPr>
      <w:r>
        <w:separator/>
      </w:r>
    </w:p>
  </w:footnote>
  <w:footnote w:type="continuationSeparator" w:id="0">
    <w:p w:rsidR="006C4E6B" w:rsidRDefault="006C4E6B" w:rsidP="00BF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CAC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F370F"/>
    <w:multiLevelType w:val="hybridMultilevel"/>
    <w:tmpl w:val="01986434"/>
    <w:lvl w:ilvl="0" w:tplc="A1F26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0C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69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61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AC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A9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C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A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A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5C22"/>
    <w:multiLevelType w:val="hybridMultilevel"/>
    <w:tmpl w:val="45A8C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73E40"/>
    <w:multiLevelType w:val="hybridMultilevel"/>
    <w:tmpl w:val="9AA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B55D9"/>
    <w:multiLevelType w:val="hybridMultilevel"/>
    <w:tmpl w:val="399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A34B1"/>
    <w:multiLevelType w:val="hybridMultilevel"/>
    <w:tmpl w:val="BF0CDF16"/>
    <w:lvl w:ilvl="0" w:tplc="23B8ABEA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11F9201A"/>
    <w:multiLevelType w:val="hybridMultilevel"/>
    <w:tmpl w:val="F14801AC"/>
    <w:lvl w:ilvl="0" w:tplc="775EC85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1BA946DA"/>
    <w:multiLevelType w:val="hybridMultilevel"/>
    <w:tmpl w:val="CB842788"/>
    <w:lvl w:ilvl="0" w:tplc="11F43C4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D740BA"/>
    <w:multiLevelType w:val="hybridMultilevel"/>
    <w:tmpl w:val="BC60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A69D9"/>
    <w:multiLevelType w:val="hybridMultilevel"/>
    <w:tmpl w:val="7AF461B2"/>
    <w:lvl w:ilvl="0" w:tplc="25F225EE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289C2B66"/>
    <w:multiLevelType w:val="hybridMultilevel"/>
    <w:tmpl w:val="2460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161534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A04F5"/>
    <w:multiLevelType w:val="hybridMultilevel"/>
    <w:tmpl w:val="A712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F1528"/>
    <w:multiLevelType w:val="hybridMultilevel"/>
    <w:tmpl w:val="7088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E5D9B"/>
    <w:multiLevelType w:val="hybridMultilevel"/>
    <w:tmpl w:val="8CF6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455FB"/>
    <w:multiLevelType w:val="hybridMultilevel"/>
    <w:tmpl w:val="8A5C6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67D63"/>
    <w:multiLevelType w:val="hybridMultilevel"/>
    <w:tmpl w:val="264E077C"/>
    <w:lvl w:ilvl="0" w:tplc="A1CC9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A8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CB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E1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62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82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C0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82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C1A6E26"/>
    <w:multiLevelType w:val="hybridMultilevel"/>
    <w:tmpl w:val="73D87E60"/>
    <w:lvl w:ilvl="0" w:tplc="78E0887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3C901F5C"/>
    <w:multiLevelType w:val="hybridMultilevel"/>
    <w:tmpl w:val="22A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33808"/>
    <w:multiLevelType w:val="hybridMultilevel"/>
    <w:tmpl w:val="B8BE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94628"/>
    <w:multiLevelType w:val="hybridMultilevel"/>
    <w:tmpl w:val="3C86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24E21"/>
    <w:multiLevelType w:val="hybridMultilevel"/>
    <w:tmpl w:val="283A9E9A"/>
    <w:lvl w:ilvl="0" w:tplc="18E45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2C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46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A0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23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AB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8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3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2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8465C7"/>
    <w:multiLevelType w:val="hybridMultilevel"/>
    <w:tmpl w:val="BD10B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4425A"/>
    <w:multiLevelType w:val="hybridMultilevel"/>
    <w:tmpl w:val="94C616E8"/>
    <w:lvl w:ilvl="0" w:tplc="465EE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A2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28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4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AC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4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6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25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83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79B0D85"/>
    <w:multiLevelType w:val="hybridMultilevel"/>
    <w:tmpl w:val="C1F2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55482"/>
    <w:multiLevelType w:val="hybridMultilevel"/>
    <w:tmpl w:val="7DB27C46"/>
    <w:lvl w:ilvl="0" w:tplc="E626E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8C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0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01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6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C8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0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C4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4A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A8B3F85"/>
    <w:multiLevelType w:val="hybridMultilevel"/>
    <w:tmpl w:val="88BE777C"/>
    <w:lvl w:ilvl="0" w:tplc="CB8EA932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5F4351B9"/>
    <w:multiLevelType w:val="hybridMultilevel"/>
    <w:tmpl w:val="BEF2E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A87F8F"/>
    <w:multiLevelType w:val="hybridMultilevel"/>
    <w:tmpl w:val="7716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31938"/>
    <w:multiLevelType w:val="hybridMultilevel"/>
    <w:tmpl w:val="6B644214"/>
    <w:lvl w:ilvl="0" w:tplc="883AA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0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8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ED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8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E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84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6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5104B2F"/>
    <w:multiLevelType w:val="hybridMultilevel"/>
    <w:tmpl w:val="42202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EB7703"/>
    <w:multiLevelType w:val="hybridMultilevel"/>
    <w:tmpl w:val="0E54E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AB410F"/>
    <w:multiLevelType w:val="hybridMultilevel"/>
    <w:tmpl w:val="491E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26169"/>
    <w:multiLevelType w:val="hybridMultilevel"/>
    <w:tmpl w:val="AB3C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8"/>
  </w:num>
  <w:num w:numId="5">
    <w:abstractNumId w:val="27"/>
  </w:num>
  <w:num w:numId="6">
    <w:abstractNumId w:val="10"/>
  </w:num>
  <w:num w:numId="7">
    <w:abstractNumId w:val="11"/>
  </w:num>
  <w:num w:numId="8">
    <w:abstractNumId w:val="29"/>
  </w:num>
  <w:num w:numId="9">
    <w:abstractNumId w:val="12"/>
  </w:num>
  <w:num w:numId="10">
    <w:abstractNumId w:val="14"/>
  </w:num>
  <w:num w:numId="11">
    <w:abstractNumId w:val="2"/>
  </w:num>
  <w:num w:numId="12">
    <w:abstractNumId w:val="0"/>
  </w:num>
  <w:num w:numId="13">
    <w:abstractNumId w:val="33"/>
  </w:num>
  <w:num w:numId="14">
    <w:abstractNumId w:val="9"/>
  </w:num>
  <w:num w:numId="15">
    <w:abstractNumId w:val="19"/>
  </w:num>
  <w:num w:numId="16">
    <w:abstractNumId w:val="30"/>
  </w:num>
  <w:num w:numId="17">
    <w:abstractNumId w:val="26"/>
  </w:num>
  <w:num w:numId="18">
    <w:abstractNumId w:val="3"/>
  </w:num>
  <w:num w:numId="19">
    <w:abstractNumId w:val="34"/>
  </w:num>
  <w:num w:numId="20">
    <w:abstractNumId w:val="28"/>
  </w:num>
  <w:num w:numId="21">
    <w:abstractNumId w:val="15"/>
  </w:num>
  <w:num w:numId="22">
    <w:abstractNumId w:val="20"/>
  </w:num>
  <w:num w:numId="23">
    <w:abstractNumId w:val="13"/>
  </w:num>
  <w:num w:numId="24">
    <w:abstractNumId w:val="25"/>
  </w:num>
  <w:num w:numId="25">
    <w:abstractNumId w:val="21"/>
  </w:num>
  <w:num w:numId="26">
    <w:abstractNumId w:val="5"/>
  </w:num>
  <w:num w:numId="27">
    <w:abstractNumId w:val="16"/>
  </w:num>
  <w:num w:numId="28">
    <w:abstractNumId w:val="31"/>
  </w:num>
  <w:num w:numId="29">
    <w:abstractNumId w:val="4"/>
  </w:num>
  <w:num w:numId="30">
    <w:abstractNumId w:val="1"/>
  </w:num>
  <w:num w:numId="31">
    <w:abstractNumId w:val="17"/>
  </w:num>
  <w:num w:numId="32">
    <w:abstractNumId w:val="22"/>
  </w:num>
  <w:num w:numId="33">
    <w:abstractNumId w:val="24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8"/>
    <w:rsid w:val="00005ACD"/>
    <w:rsid w:val="00017436"/>
    <w:rsid w:val="0002559F"/>
    <w:rsid w:val="00057576"/>
    <w:rsid w:val="000736A1"/>
    <w:rsid w:val="00081072"/>
    <w:rsid w:val="00087185"/>
    <w:rsid w:val="000927D1"/>
    <w:rsid w:val="000A5A40"/>
    <w:rsid w:val="000A64F8"/>
    <w:rsid w:val="000C4E96"/>
    <w:rsid w:val="000D4431"/>
    <w:rsid w:val="000D733E"/>
    <w:rsid w:val="00106E67"/>
    <w:rsid w:val="001110E7"/>
    <w:rsid w:val="001167CD"/>
    <w:rsid w:val="00121D52"/>
    <w:rsid w:val="001405A0"/>
    <w:rsid w:val="001405D3"/>
    <w:rsid w:val="001472B8"/>
    <w:rsid w:val="001835D6"/>
    <w:rsid w:val="00183927"/>
    <w:rsid w:val="00192446"/>
    <w:rsid w:val="001A5ADC"/>
    <w:rsid w:val="001C35C3"/>
    <w:rsid w:val="001C41A5"/>
    <w:rsid w:val="001E4A83"/>
    <w:rsid w:val="001F1B01"/>
    <w:rsid w:val="00225106"/>
    <w:rsid w:val="0024457B"/>
    <w:rsid w:val="00263218"/>
    <w:rsid w:val="00281186"/>
    <w:rsid w:val="00281CA8"/>
    <w:rsid w:val="00283CB9"/>
    <w:rsid w:val="00294D8C"/>
    <w:rsid w:val="002C0D14"/>
    <w:rsid w:val="002C5F9D"/>
    <w:rsid w:val="002D3ACB"/>
    <w:rsid w:val="002D5CE1"/>
    <w:rsid w:val="00301CDB"/>
    <w:rsid w:val="00302DF0"/>
    <w:rsid w:val="00305BD4"/>
    <w:rsid w:val="00311E93"/>
    <w:rsid w:val="0032219F"/>
    <w:rsid w:val="0032578C"/>
    <w:rsid w:val="00340DD0"/>
    <w:rsid w:val="003447F7"/>
    <w:rsid w:val="003547E7"/>
    <w:rsid w:val="0038189C"/>
    <w:rsid w:val="00383874"/>
    <w:rsid w:val="0038730A"/>
    <w:rsid w:val="00387C44"/>
    <w:rsid w:val="00393CF6"/>
    <w:rsid w:val="00395DF4"/>
    <w:rsid w:val="003A3316"/>
    <w:rsid w:val="003B447C"/>
    <w:rsid w:val="003C5083"/>
    <w:rsid w:val="003D2E80"/>
    <w:rsid w:val="003D703E"/>
    <w:rsid w:val="003E24A2"/>
    <w:rsid w:val="003E27AD"/>
    <w:rsid w:val="003E7950"/>
    <w:rsid w:val="0040121A"/>
    <w:rsid w:val="004069C7"/>
    <w:rsid w:val="00424154"/>
    <w:rsid w:val="004343ED"/>
    <w:rsid w:val="0044721C"/>
    <w:rsid w:val="00453991"/>
    <w:rsid w:val="00491ABB"/>
    <w:rsid w:val="00493CAB"/>
    <w:rsid w:val="00496641"/>
    <w:rsid w:val="004A1CB4"/>
    <w:rsid w:val="004B0665"/>
    <w:rsid w:val="004E7BAA"/>
    <w:rsid w:val="004F4BFD"/>
    <w:rsid w:val="0050623E"/>
    <w:rsid w:val="00526435"/>
    <w:rsid w:val="00541458"/>
    <w:rsid w:val="00551664"/>
    <w:rsid w:val="005531A4"/>
    <w:rsid w:val="00560E26"/>
    <w:rsid w:val="005811AE"/>
    <w:rsid w:val="005815B9"/>
    <w:rsid w:val="005B2750"/>
    <w:rsid w:val="005B6686"/>
    <w:rsid w:val="005C1C37"/>
    <w:rsid w:val="005D5963"/>
    <w:rsid w:val="0060185A"/>
    <w:rsid w:val="00603CB3"/>
    <w:rsid w:val="006077B3"/>
    <w:rsid w:val="00613BEF"/>
    <w:rsid w:val="006228E8"/>
    <w:rsid w:val="006318A5"/>
    <w:rsid w:val="00641D91"/>
    <w:rsid w:val="006471FD"/>
    <w:rsid w:val="00652734"/>
    <w:rsid w:val="00655676"/>
    <w:rsid w:val="00657F80"/>
    <w:rsid w:val="00661544"/>
    <w:rsid w:val="0067035F"/>
    <w:rsid w:val="00671E5F"/>
    <w:rsid w:val="00676C23"/>
    <w:rsid w:val="006B35CA"/>
    <w:rsid w:val="006B43B6"/>
    <w:rsid w:val="006C4A7C"/>
    <w:rsid w:val="006C4E6B"/>
    <w:rsid w:val="006C7989"/>
    <w:rsid w:val="006D2AB7"/>
    <w:rsid w:val="006F1333"/>
    <w:rsid w:val="006F1EBE"/>
    <w:rsid w:val="006F1F32"/>
    <w:rsid w:val="007036EF"/>
    <w:rsid w:val="00706439"/>
    <w:rsid w:val="00713810"/>
    <w:rsid w:val="00713F82"/>
    <w:rsid w:val="00731274"/>
    <w:rsid w:val="00740FF4"/>
    <w:rsid w:val="007470A7"/>
    <w:rsid w:val="007470CF"/>
    <w:rsid w:val="00750163"/>
    <w:rsid w:val="007540CB"/>
    <w:rsid w:val="00763C97"/>
    <w:rsid w:val="007651BE"/>
    <w:rsid w:val="0076606E"/>
    <w:rsid w:val="00767B76"/>
    <w:rsid w:val="00777A63"/>
    <w:rsid w:val="0078074E"/>
    <w:rsid w:val="007854D7"/>
    <w:rsid w:val="007C6A34"/>
    <w:rsid w:val="007C73B1"/>
    <w:rsid w:val="007D673B"/>
    <w:rsid w:val="007E4EBD"/>
    <w:rsid w:val="007F1218"/>
    <w:rsid w:val="007F2FDD"/>
    <w:rsid w:val="007F3486"/>
    <w:rsid w:val="007F7614"/>
    <w:rsid w:val="00800D4D"/>
    <w:rsid w:val="008012EA"/>
    <w:rsid w:val="00807299"/>
    <w:rsid w:val="0081323A"/>
    <w:rsid w:val="00824AC2"/>
    <w:rsid w:val="008326C1"/>
    <w:rsid w:val="008333C7"/>
    <w:rsid w:val="00847A78"/>
    <w:rsid w:val="00847D33"/>
    <w:rsid w:val="00847FF2"/>
    <w:rsid w:val="00866FC0"/>
    <w:rsid w:val="0087449C"/>
    <w:rsid w:val="00876BB3"/>
    <w:rsid w:val="008939D8"/>
    <w:rsid w:val="008A5766"/>
    <w:rsid w:val="008C1C1D"/>
    <w:rsid w:val="008D25EA"/>
    <w:rsid w:val="008E13DE"/>
    <w:rsid w:val="008E29ED"/>
    <w:rsid w:val="00903085"/>
    <w:rsid w:val="00903418"/>
    <w:rsid w:val="00904F36"/>
    <w:rsid w:val="009202A1"/>
    <w:rsid w:val="00923258"/>
    <w:rsid w:val="0092591E"/>
    <w:rsid w:val="00933C8A"/>
    <w:rsid w:val="009344E6"/>
    <w:rsid w:val="00942F22"/>
    <w:rsid w:val="00946673"/>
    <w:rsid w:val="00950E95"/>
    <w:rsid w:val="009530B2"/>
    <w:rsid w:val="0096510A"/>
    <w:rsid w:val="0097233D"/>
    <w:rsid w:val="0098713A"/>
    <w:rsid w:val="00990BA2"/>
    <w:rsid w:val="009A723D"/>
    <w:rsid w:val="009B6240"/>
    <w:rsid w:val="009C06AE"/>
    <w:rsid w:val="009C2F20"/>
    <w:rsid w:val="009D77B3"/>
    <w:rsid w:val="009E05D4"/>
    <w:rsid w:val="009E16EE"/>
    <w:rsid w:val="009E1981"/>
    <w:rsid w:val="009E6976"/>
    <w:rsid w:val="009F2B6F"/>
    <w:rsid w:val="00A00169"/>
    <w:rsid w:val="00A112FD"/>
    <w:rsid w:val="00A22BBE"/>
    <w:rsid w:val="00A322C2"/>
    <w:rsid w:val="00A426C8"/>
    <w:rsid w:val="00A603A9"/>
    <w:rsid w:val="00A70997"/>
    <w:rsid w:val="00A71CFD"/>
    <w:rsid w:val="00A74718"/>
    <w:rsid w:val="00AB5D8D"/>
    <w:rsid w:val="00AB60B2"/>
    <w:rsid w:val="00AF4FEF"/>
    <w:rsid w:val="00AF6DC6"/>
    <w:rsid w:val="00B02821"/>
    <w:rsid w:val="00B03A6C"/>
    <w:rsid w:val="00B03F5E"/>
    <w:rsid w:val="00B0700D"/>
    <w:rsid w:val="00B203DD"/>
    <w:rsid w:val="00B23D33"/>
    <w:rsid w:val="00B34411"/>
    <w:rsid w:val="00B513B7"/>
    <w:rsid w:val="00B56E5D"/>
    <w:rsid w:val="00B57406"/>
    <w:rsid w:val="00B61C15"/>
    <w:rsid w:val="00B719F8"/>
    <w:rsid w:val="00B96BFF"/>
    <w:rsid w:val="00BA7A8B"/>
    <w:rsid w:val="00BB5B23"/>
    <w:rsid w:val="00BC25A0"/>
    <w:rsid w:val="00BE70D2"/>
    <w:rsid w:val="00BE781D"/>
    <w:rsid w:val="00BF5335"/>
    <w:rsid w:val="00BF55A5"/>
    <w:rsid w:val="00C0237E"/>
    <w:rsid w:val="00C07AAD"/>
    <w:rsid w:val="00C23D7B"/>
    <w:rsid w:val="00C67AFE"/>
    <w:rsid w:val="00C71811"/>
    <w:rsid w:val="00C75CC3"/>
    <w:rsid w:val="00C7784A"/>
    <w:rsid w:val="00C81D3E"/>
    <w:rsid w:val="00C91A1F"/>
    <w:rsid w:val="00C976D1"/>
    <w:rsid w:val="00CA17D5"/>
    <w:rsid w:val="00CC24CB"/>
    <w:rsid w:val="00CC5196"/>
    <w:rsid w:val="00CC5A16"/>
    <w:rsid w:val="00CC5B76"/>
    <w:rsid w:val="00CD1330"/>
    <w:rsid w:val="00CD55EC"/>
    <w:rsid w:val="00CF16B9"/>
    <w:rsid w:val="00D001B9"/>
    <w:rsid w:val="00D0550C"/>
    <w:rsid w:val="00D062E6"/>
    <w:rsid w:val="00D073D5"/>
    <w:rsid w:val="00D123A8"/>
    <w:rsid w:val="00D164CA"/>
    <w:rsid w:val="00D22011"/>
    <w:rsid w:val="00D30025"/>
    <w:rsid w:val="00D35781"/>
    <w:rsid w:val="00D576A3"/>
    <w:rsid w:val="00D71EAC"/>
    <w:rsid w:val="00D809DA"/>
    <w:rsid w:val="00D86A86"/>
    <w:rsid w:val="00D90E36"/>
    <w:rsid w:val="00DA555D"/>
    <w:rsid w:val="00DB00D4"/>
    <w:rsid w:val="00DB0578"/>
    <w:rsid w:val="00DC32D0"/>
    <w:rsid w:val="00DD2980"/>
    <w:rsid w:val="00DD7027"/>
    <w:rsid w:val="00DF6D96"/>
    <w:rsid w:val="00E410A1"/>
    <w:rsid w:val="00E42952"/>
    <w:rsid w:val="00E44C23"/>
    <w:rsid w:val="00E47240"/>
    <w:rsid w:val="00E5568A"/>
    <w:rsid w:val="00E562E0"/>
    <w:rsid w:val="00E67EC0"/>
    <w:rsid w:val="00E72CF6"/>
    <w:rsid w:val="00E80708"/>
    <w:rsid w:val="00E80FA2"/>
    <w:rsid w:val="00E86C9B"/>
    <w:rsid w:val="00E870B3"/>
    <w:rsid w:val="00E96CC5"/>
    <w:rsid w:val="00EB2003"/>
    <w:rsid w:val="00EC0BDD"/>
    <w:rsid w:val="00ED3179"/>
    <w:rsid w:val="00ED6372"/>
    <w:rsid w:val="00EE2555"/>
    <w:rsid w:val="00F05064"/>
    <w:rsid w:val="00F06BD5"/>
    <w:rsid w:val="00F178D5"/>
    <w:rsid w:val="00F2089D"/>
    <w:rsid w:val="00F227A6"/>
    <w:rsid w:val="00F402D3"/>
    <w:rsid w:val="00F41CB0"/>
    <w:rsid w:val="00F434F9"/>
    <w:rsid w:val="00F438A3"/>
    <w:rsid w:val="00F44E4A"/>
    <w:rsid w:val="00F510AE"/>
    <w:rsid w:val="00F72B1F"/>
    <w:rsid w:val="00F73EE9"/>
    <w:rsid w:val="00F76759"/>
    <w:rsid w:val="00F80485"/>
    <w:rsid w:val="00F82F46"/>
    <w:rsid w:val="00F84653"/>
    <w:rsid w:val="00F9321B"/>
    <w:rsid w:val="00F93985"/>
    <w:rsid w:val="00FA619E"/>
    <w:rsid w:val="00FA6796"/>
    <w:rsid w:val="00FB3FDB"/>
    <w:rsid w:val="00FD1843"/>
    <w:rsid w:val="00FD5FF0"/>
    <w:rsid w:val="00FD7B47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B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47D3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5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57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75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BF5335"/>
    <w:rPr>
      <w:rFonts w:cs="Times New Roman"/>
    </w:rPr>
  </w:style>
  <w:style w:type="paragraph" w:styleId="Footer">
    <w:name w:val="footer"/>
    <w:basedOn w:val="Normal"/>
    <w:link w:val="FooterChar"/>
    <w:rsid w:val="00B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BF5335"/>
    <w:rPr>
      <w:rFonts w:cs="Times New Roman"/>
    </w:rPr>
  </w:style>
  <w:style w:type="character" w:styleId="Hyperlink">
    <w:name w:val="Hyperlink"/>
    <w:rsid w:val="003B44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5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183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8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30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24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pbullying.gov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elcomingsch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mmonsensemedi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nicolosi\My%20Documents\Curriculum%20Project\Curriculum%20Docs\Lesson%20Template%20for%20Revi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46F7-FCF7-441A-AD9D-FD118CC4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Template for Revision.dot</Template>
  <TotalTime>0</TotalTime>
  <Pages>4</Pages>
  <Words>719</Words>
  <Characters>4309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JTED CURRICULUM WRITING PROJECT (Verdana 14)</vt:lpstr>
    </vt:vector>
  </TitlesOfParts>
  <Company>Pima County JTED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JTED CURRICULUM WRITING PROJECT (Verdana 14)</dc:title>
  <dc:creator>Pima County JTED</dc:creator>
  <cp:lastModifiedBy>Windows User</cp:lastModifiedBy>
  <cp:revision>2</cp:revision>
  <cp:lastPrinted>2014-08-11T22:11:00Z</cp:lastPrinted>
  <dcterms:created xsi:type="dcterms:W3CDTF">2014-12-08T16:07:00Z</dcterms:created>
  <dcterms:modified xsi:type="dcterms:W3CDTF">2014-12-08T16:07:00Z</dcterms:modified>
</cp:coreProperties>
</file>