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108" w:rsidRPr="00034108" w:rsidRDefault="00034108" w:rsidP="00034108">
      <w:pPr>
        <w:spacing w:after="0"/>
        <w:rPr>
          <w:rFonts w:ascii="Verdana" w:eastAsia="Times New Roman" w:hAnsi="Verdana" w:cs="Times New Roman"/>
          <w:sz w:val="16"/>
          <w:szCs w:val="16"/>
        </w:rPr>
      </w:pPr>
      <w:r>
        <w:rPr>
          <w:rFonts w:ascii="Calibri" w:eastAsia="Times New Roman" w:hAnsi="Calibri" w:cs="Times New Roman"/>
          <w:noProof/>
        </w:rPr>
        <w:drawing>
          <wp:anchor distT="0" distB="0" distL="114300" distR="114300" simplePos="0" relativeHeight="251660288" behindDoc="1" locked="0" layoutInCell="1" allowOverlap="1">
            <wp:simplePos x="0" y="0"/>
            <wp:positionH relativeFrom="column">
              <wp:posOffset>-29845</wp:posOffset>
            </wp:positionH>
            <wp:positionV relativeFrom="paragraph">
              <wp:posOffset>-86995</wp:posOffset>
            </wp:positionV>
            <wp:extent cx="487045" cy="658495"/>
            <wp:effectExtent l="0" t="0" r="825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7045" cy="6584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noProof/>
        </w:rPr>
        <w:drawing>
          <wp:anchor distT="0" distB="0" distL="114300" distR="114300" simplePos="0" relativeHeight="251659264" behindDoc="1" locked="0" layoutInCell="1" allowOverlap="1">
            <wp:simplePos x="0" y="0"/>
            <wp:positionH relativeFrom="column">
              <wp:posOffset>6172200</wp:posOffset>
            </wp:positionH>
            <wp:positionV relativeFrom="paragraph">
              <wp:posOffset>-114300</wp:posOffset>
            </wp:positionV>
            <wp:extent cx="717550" cy="717550"/>
            <wp:effectExtent l="0" t="0" r="635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4108">
        <w:rPr>
          <w:rFonts w:ascii="Verdana" w:eastAsia="Times New Roman" w:hAnsi="Verdana" w:cs="Times New Roman"/>
          <w:sz w:val="16"/>
          <w:szCs w:val="16"/>
        </w:rPr>
        <w:t xml:space="preserve">               </w:t>
      </w:r>
      <w:r w:rsidRPr="00034108">
        <w:rPr>
          <w:rFonts w:ascii="Verdana" w:eastAsia="Times New Roman" w:hAnsi="Verdana" w:cs="Times New Roman"/>
          <w:b/>
          <w:sz w:val="48"/>
          <w:szCs w:val="48"/>
        </w:rPr>
        <w:t xml:space="preserve">WEEKLY </w:t>
      </w:r>
      <w:r w:rsidRPr="00034108">
        <w:rPr>
          <w:rFonts w:ascii="Verdana" w:eastAsia="Times New Roman" w:hAnsi="Verdana" w:cs="Times New Roman"/>
          <w:b/>
          <w:color w:val="A6A6A6"/>
          <w:sz w:val="48"/>
          <w:szCs w:val="48"/>
        </w:rPr>
        <w:t>“</w:t>
      </w:r>
      <w:r w:rsidRPr="00034108">
        <w:rPr>
          <w:rFonts w:ascii="Verdana" w:eastAsia="Times New Roman" w:hAnsi="Verdana" w:cs="Times New Roman"/>
          <w:b/>
          <w:color w:val="410000"/>
          <w:sz w:val="72"/>
          <w:szCs w:val="72"/>
        </w:rPr>
        <w:t>WHY</w:t>
      </w:r>
      <w:r w:rsidRPr="00034108">
        <w:rPr>
          <w:rFonts w:ascii="Verdana" w:eastAsia="Times New Roman" w:hAnsi="Verdana" w:cs="Times New Roman"/>
          <w:b/>
          <w:color w:val="A6A6A6"/>
          <w:sz w:val="48"/>
          <w:szCs w:val="48"/>
        </w:rPr>
        <w:t>”</w:t>
      </w:r>
      <w:r w:rsidRPr="00034108">
        <w:rPr>
          <w:rFonts w:ascii="Verdana" w:eastAsia="Times New Roman" w:hAnsi="Verdana" w:cs="Times New Roman"/>
          <w:b/>
          <w:sz w:val="48"/>
          <w:szCs w:val="48"/>
        </w:rPr>
        <w:t xml:space="preserve"> LESSON PLAN</w:t>
      </w:r>
    </w:p>
    <w:tbl>
      <w:tblPr>
        <w:tblW w:w="10753" w:type="dxa"/>
        <w:tblInd w:w="-7" w:type="dxa"/>
        <w:tblLayout w:type="fixed"/>
        <w:tblLook w:val="04A0" w:firstRow="1" w:lastRow="0" w:firstColumn="1" w:lastColumn="0" w:noHBand="0" w:noVBand="1"/>
      </w:tblPr>
      <w:tblGrid>
        <w:gridCol w:w="7"/>
        <w:gridCol w:w="2153"/>
        <w:gridCol w:w="3348"/>
        <w:gridCol w:w="7"/>
        <w:gridCol w:w="5231"/>
        <w:gridCol w:w="7"/>
      </w:tblGrid>
      <w:tr w:rsidR="00034108" w:rsidRPr="00034108" w:rsidTr="00B772B7">
        <w:trPr>
          <w:gridBefore w:val="1"/>
          <w:wBefore w:w="7" w:type="dxa"/>
        </w:trPr>
        <w:tc>
          <w:tcPr>
            <w:tcW w:w="5508" w:type="dxa"/>
            <w:gridSpan w:val="3"/>
          </w:tcPr>
          <w:p w:rsidR="00034108" w:rsidRPr="00034108" w:rsidRDefault="00034108" w:rsidP="00B35626">
            <w:pPr>
              <w:spacing w:after="0"/>
              <w:rPr>
                <w:rFonts w:ascii="Verdana" w:eastAsia="Times New Roman" w:hAnsi="Verdana" w:cs="Times New Roman"/>
              </w:rPr>
            </w:pPr>
            <w:r w:rsidRPr="00034108">
              <w:rPr>
                <w:rFonts w:ascii="Verdana" w:eastAsia="Times New Roman" w:hAnsi="Verdana" w:cs="Times New Roman"/>
              </w:rPr>
              <w:t>Lesson Title:</w:t>
            </w:r>
            <w:bookmarkStart w:id="0" w:name="_GoBack"/>
            <w:r w:rsidR="00B35626">
              <w:rPr>
                <w:rFonts w:ascii="Verdana" w:eastAsia="Times New Roman" w:hAnsi="Verdana" w:cs="Times New Roman"/>
              </w:rPr>
              <w:fldChar w:fldCharType="begin">
                <w:ffData>
                  <w:name w:val="Text1"/>
                  <w:enabled/>
                  <w:calcOnExit w:val="0"/>
                  <w:textInput>
                    <w:default w:val="Color Wheel                            Dec. 8, 2014 until Dec. 15, 2014"/>
                  </w:textInput>
                </w:ffData>
              </w:fldChar>
            </w:r>
            <w:bookmarkStart w:id="1" w:name="Text1"/>
            <w:r w:rsidR="00B35626">
              <w:rPr>
                <w:rFonts w:ascii="Verdana" w:eastAsia="Times New Roman" w:hAnsi="Verdana" w:cs="Times New Roman"/>
              </w:rPr>
              <w:instrText xml:space="preserve"> FORMTEXT </w:instrText>
            </w:r>
            <w:r w:rsidR="00B35626">
              <w:rPr>
                <w:rFonts w:ascii="Verdana" w:eastAsia="Times New Roman" w:hAnsi="Verdana" w:cs="Times New Roman"/>
              </w:rPr>
            </w:r>
            <w:r w:rsidR="00B35626">
              <w:rPr>
                <w:rFonts w:ascii="Verdana" w:eastAsia="Times New Roman" w:hAnsi="Verdana" w:cs="Times New Roman"/>
              </w:rPr>
              <w:fldChar w:fldCharType="separate"/>
            </w:r>
            <w:r w:rsidR="00B35626">
              <w:rPr>
                <w:rFonts w:ascii="Verdana" w:eastAsia="Times New Roman" w:hAnsi="Verdana" w:cs="Times New Roman"/>
                <w:noProof/>
              </w:rPr>
              <w:t>Color Wheel                            Dec. 8, 2014 until Dec. 15, 2014</w:t>
            </w:r>
            <w:r w:rsidR="00B35626">
              <w:rPr>
                <w:rFonts w:ascii="Verdana" w:eastAsia="Times New Roman" w:hAnsi="Verdana" w:cs="Times New Roman"/>
              </w:rPr>
              <w:fldChar w:fldCharType="end"/>
            </w:r>
            <w:bookmarkEnd w:id="1"/>
            <w:bookmarkEnd w:id="0"/>
          </w:p>
        </w:tc>
        <w:tc>
          <w:tcPr>
            <w:tcW w:w="5238" w:type="dxa"/>
            <w:gridSpan w:val="2"/>
          </w:tcPr>
          <w:p w:rsidR="00034108" w:rsidRPr="00034108" w:rsidRDefault="00034108" w:rsidP="00034108">
            <w:pPr>
              <w:spacing w:after="0"/>
              <w:rPr>
                <w:rFonts w:ascii="Verdana" w:eastAsia="Times New Roman" w:hAnsi="Verdana" w:cs="Times New Roman"/>
              </w:rPr>
            </w:pPr>
          </w:p>
          <w:p w:rsidR="00034108" w:rsidRPr="00034108" w:rsidRDefault="00034108" w:rsidP="00E77649">
            <w:pPr>
              <w:spacing w:after="0"/>
              <w:rPr>
                <w:rFonts w:ascii="Verdana" w:eastAsia="Times New Roman" w:hAnsi="Verdana" w:cs="Times New Roman"/>
              </w:rPr>
            </w:pPr>
            <w:r w:rsidRPr="00034108">
              <w:rPr>
                <w:rFonts w:ascii="Verdana" w:eastAsia="Times New Roman" w:hAnsi="Verdana" w:cs="Times New Roman"/>
              </w:rPr>
              <w:t xml:space="preserve">Lesson </w:t>
            </w:r>
            <w:r w:rsidR="00E77649">
              <w:rPr>
                <w:rFonts w:ascii="Verdana" w:eastAsia="Times New Roman" w:hAnsi="Verdana" w:cs="Times New Roman"/>
              </w:rPr>
              <w:fldChar w:fldCharType="begin">
                <w:ffData>
                  <w:name w:val="Text2"/>
                  <w:enabled/>
                  <w:calcOnExit w:val="0"/>
                  <w:textInput>
                    <w:default w:val="2"/>
                  </w:textInput>
                </w:ffData>
              </w:fldChar>
            </w:r>
            <w:bookmarkStart w:id="2" w:name="Text2"/>
            <w:r w:rsidR="00E77649">
              <w:rPr>
                <w:rFonts w:ascii="Verdana" w:eastAsia="Times New Roman" w:hAnsi="Verdana" w:cs="Times New Roman"/>
              </w:rPr>
              <w:instrText xml:space="preserve"> FORMTEXT </w:instrText>
            </w:r>
            <w:r w:rsidR="00E77649">
              <w:rPr>
                <w:rFonts w:ascii="Verdana" w:eastAsia="Times New Roman" w:hAnsi="Verdana" w:cs="Times New Roman"/>
              </w:rPr>
            </w:r>
            <w:r w:rsidR="00E77649">
              <w:rPr>
                <w:rFonts w:ascii="Verdana" w:eastAsia="Times New Roman" w:hAnsi="Verdana" w:cs="Times New Roman"/>
              </w:rPr>
              <w:fldChar w:fldCharType="separate"/>
            </w:r>
            <w:r w:rsidR="00E77649">
              <w:rPr>
                <w:rFonts w:ascii="Verdana" w:eastAsia="Times New Roman" w:hAnsi="Verdana" w:cs="Times New Roman"/>
                <w:noProof/>
              </w:rPr>
              <w:t>2</w:t>
            </w:r>
            <w:r w:rsidR="00E77649">
              <w:rPr>
                <w:rFonts w:ascii="Verdana" w:eastAsia="Times New Roman" w:hAnsi="Verdana" w:cs="Times New Roman"/>
              </w:rPr>
              <w:fldChar w:fldCharType="end"/>
            </w:r>
            <w:bookmarkEnd w:id="2"/>
            <w:r w:rsidRPr="00034108">
              <w:rPr>
                <w:rFonts w:ascii="Verdana" w:eastAsia="Times New Roman" w:hAnsi="Verdana" w:cs="Times New Roman"/>
              </w:rPr>
              <w:t xml:space="preserve">of </w:t>
            </w:r>
            <w:r w:rsidR="00E77649">
              <w:rPr>
                <w:rFonts w:ascii="Verdana" w:eastAsia="Times New Roman" w:hAnsi="Verdana" w:cs="Times New Roman"/>
              </w:rPr>
              <w:fldChar w:fldCharType="begin">
                <w:ffData>
                  <w:name w:val="Text3"/>
                  <w:enabled/>
                  <w:calcOnExit w:val="0"/>
                  <w:textInput>
                    <w:default w:val="6"/>
                  </w:textInput>
                </w:ffData>
              </w:fldChar>
            </w:r>
            <w:bookmarkStart w:id="3" w:name="Text3"/>
            <w:r w:rsidR="00E77649">
              <w:rPr>
                <w:rFonts w:ascii="Verdana" w:eastAsia="Times New Roman" w:hAnsi="Verdana" w:cs="Times New Roman"/>
              </w:rPr>
              <w:instrText xml:space="preserve"> FORMTEXT </w:instrText>
            </w:r>
            <w:r w:rsidR="00E77649">
              <w:rPr>
                <w:rFonts w:ascii="Verdana" w:eastAsia="Times New Roman" w:hAnsi="Verdana" w:cs="Times New Roman"/>
              </w:rPr>
            </w:r>
            <w:r w:rsidR="00E77649">
              <w:rPr>
                <w:rFonts w:ascii="Verdana" w:eastAsia="Times New Roman" w:hAnsi="Verdana" w:cs="Times New Roman"/>
              </w:rPr>
              <w:fldChar w:fldCharType="separate"/>
            </w:r>
            <w:r w:rsidR="00E77649">
              <w:rPr>
                <w:rFonts w:ascii="Verdana" w:eastAsia="Times New Roman" w:hAnsi="Verdana" w:cs="Times New Roman"/>
                <w:noProof/>
              </w:rPr>
              <w:t>6</w:t>
            </w:r>
            <w:r w:rsidR="00E77649">
              <w:rPr>
                <w:rFonts w:ascii="Verdana" w:eastAsia="Times New Roman" w:hAnsi="Verdana" w:cs="Times New Roman"/>
              </w:rPr>
              <w:fldChar w:fldCharType="end"/>
            </w:r>
            <w:bookmarkEnd w:id="3"/>
            <w:r w:rsidRPr="00034108">
              <w:rPr>
                <w:rFonts w:ascii="Verdana" w:eastAsia="Times New Roman" w:hAnsi="Verdana" w:cs="Times New Roman"/>
              </w:rPr>
              <w:t xml:space="preserve"> ; Unit #</w:t>
            </w:r>
            <w:r w:rsidR="00E77649">
              <w:rPr>
                <w:rFonts w:ascii="Verdana" w:eastAsia="Times New Roman" w:hAnsi="Verdana" w:cs="Times New Roman"/>
              </w:rPr>
              <w:fldChar w:fldCharType="begin">
                <w:ffData>
                  <w:name w:val="Text4"/>
                  <w:enabled/>
                  <w:calcOnExit w:val="0"/>
                  <w:textInput>
                    <w:default w:val="Unit #6"/>
                  </w:textInput>
                </w:ffData>
              </w:fldChar>
            </w:r>
            <w:bookmarkStart w:id="4" w:name="Text4"/>
            <w:r w:rsidR="00E77649">
              <w:rPr>
                <w:rFonts w:ascii="Verdana" w:eastAsia="Times New Roman" w:hAnsi="Verdana" w:cs="Times New Roman"/>
              </w:rPr>
              <w:instrText xml:space="preserve"> FORMTEXT </w:instrText>
            </w:r>
            <w:r w:rsidR="00E77649">
              <w:rPr>
                <w:rFonts w:ascii="Verdana" w:eastAsia="Times New Roman" w:hAnsi="Verdana" w:cs="Times New Roman"/>
              </w:rPr>
            </w:r>
            <w:r w:rsidR="00E77649">
              <w:rPr>
                <w:rFonts w:ascii="Verdana" w:eastAsia="Times New Roman" w:hAnsi="Verdana" w:cs="Times New Roman"/>
              </w:rPr>
              <w:fldChar w:fldCharType="separate"/>
            </w:r>
            <w:r w:rsidR="00E77649">
              <w:rPr>
                <w:rFonts w:ascii="Verdana" w:eastAsia="Times New Roman" w:hAnsi="Verdana" w:cs="Times New Roman"/>
                <w:noProof/>
              </w:rPr>
              <w:t>Unit #6</w:t>
            </w:r>
            <w:r w:rsidR="00E77649">
              <w:rPr>
                <w:rFonts w:ascii="Verdana" w:eastAsia="Times New Roman" w:hAnsi="Verdana" w:cs="Times New Roman"/>
              </w:rPr>
              <w:fldChar w:fldCharType="end"/>
            </w:r>
            <w:bookmarkEnd w:id="4"/>
          </w:p>
        </w:tc>
      </w:tr>
      <w:tr w:rsidR="00034108" w:rsidRPr="00034108" w:rsidTr="00B772B7">
        <w:trPr>
          <w:gridBefore w:val="1"/>
          <w:wBefore w:w="7" w:type="dxa"/>
          <w:trHeight w:val="378"/>
        </w:trPr>
        <w:tc>
          <w:tcPr>
            <w:tcW w:w="5508" w:type="dxa"/>
            <w:gridSpan w:val="3"/>
          </w:tcPr>
          <w:p w:rsidR="00034108" w:rsidRPr="00034108" w:rsidRDefault="00034108" w:rsidP="00E77649">
            <w:pPr>
              <w:spacing w:after="0"/>
              <w:rPr>
                <w:rFonts w:ascii="Verdana" w:eastAsia="Times New Roman" w:hAnsi="Verdana" w:cs="Times New Roman"/>
              </w:rPr>
            </w:pPr>
            <w:r w:rsidRPr="00034108">
              <w:rPr>
                <w:rFonts w:ascii="Verdana" w:eastAsia="Times New Roman" w:hAnsi="Verdana" w:cs="Times New Roman"/>
              </w:rPr>
              <w:t>Duration:</w:t>
            </w:r>
            <w:r w:rsidR="00E77649">
              <w:rPr>
                <w:rFonts w:ascii="Verdana" w:eastAsia="Times New Roman" w:hAnsi="Verdana" w:cs="Times New Roman"/>
              </w:rPr>
              <w:fldChar w:fldCharType="begin">
                <w:ffData>
                  <w:name w:val="Text8"/>
                  <w:enabled/>
                  <w:calcOnExit w:val="0"/>
                  <w:textInput>
                    <w:default w:val="50 minutes"/>
                  </w:textInput>
                </w:ffData>
              </w:fldChar>
            </w:r>
            <w:bookmarkStart w:id="5" w:name="Text8"/>
            <w:r w:rsidR="00E77649">
              <w:rPr>
                <w:rFonts w:ascii="Verdana" w:eastAsia="Times New Roman" w:hAnsi="Verdana" w:cs="Times New Roman"/>
              </w:rPr>
              <w:instrText xml:space="preserve"> FORMTEXT </w:instrText>
            </w:r>
            <w:r w:rsidR="00E77649">
              <w:rPr>
                <w:rFonts w:ascii="Verdana" w:eastAsia="Times New Roman" w:hAnsi="Verdana" w:cs="Times New Roman"/>
              </w:rPr>
            </w:r>
            <w:r w:rsidR="00E77649">
              <w:rPr>
                <w:rFonts w:ascii="Verdana" w:eastAsia="Times New Roman" w:hAnsi="Verdana" w:cs="Times New Roman"/>
              </w:rPr>
              <w:fldChar w:fldCharType="separate"/>
            </w:r>
            <w:r w:rsidR="00E77649">
              <w:rPr>
                <w:rFonts w:ascii="Verdana" w:eastAsia="Times New Roman" w:hAnsi="Verdana" w:cs="Times New Roman"/>
                <w:noProof/>
              </w:rPr>
              <w:t>50 minutes</w:t>
            </w:r>
            <w:r w:rsidR="00E77649">
              <w:rPr>
                <w:rFonts w:ascii="Verdana" w:eastAsia="Times New Roman" w:hAnsi="Verdana" w:cs="Times New Roman"/>
              </w:rPr>
              <w:fldChar w:fldCharType="end"/>
            </w:r>
            <w:bookmarkEnd w:id="5"/>
            <w:r w:rsidRPr="00034108">
              <w:rPr>
                <w:rFonts w:ascii="Verdana" w:eastAsia="Times New Roman" w:hAnsi="Verdana" w:cs="Times New Roman"/>
              </w:rPr>
              <w:t xml:space="preserve">    </w:t>
            </w:r>
          </w:p>
        </w:tc>
        <w:tc>
          <w:tcPr>
            <w:tcW w:w="5238" w:type="dxa"/>
            <w:gridSpan w:val="2"/>
          </w:tcPr>
          <w:p w:rsidR="00034108" w:rsidRPr="00034108" w:rsidRDefault="00034108" w:rsidP="00E77649">
            <w:pPr>
              <w:spacing w:after="0"/>
              <w:rPr>
                <w:rFonts w:ascii="Verdana" w:eastAsia="Times New Roman" w:hAnsi="Verdana" w:cs="Times New Roman"/>
              </w:rPr>
            </w:pPr>
            <w:r w:rsidRPr="00034108">
              <w:rPr>
                <w:rFonts w:ascii="Verdana" w:eastAsia="Times New Roman" w:hAnsi="Verdana" w:cs="Times New Roman"/>
              </w:rPr>
              <w:t>Teacher/Student Ratio:</w:t>
            </w:r>
            <w:r w:rsidR="00E77649">
              <w:rPr>
                <w:rFonts w:ascii="Verdana" w:eastAsia="Times New Roman" w:hAnsi="Verdana" w:cs="Times New Roman"/>
              </w:rPr>
              <w:t>1/24</w:t>
            </w:r>
          </w:p>
        </w:tc>
      </w:tr>
      <w:tr w:rsidR="00034108" w:rsidRPr="00034108" w:rsidTr="00B772B7">
        <w:trPr>
          <w:gridBefore w:val="1"/>
          <w:wBefore w:w="7" w:type="dxa"/>
        </w:trPr>
        <w:tc>
          <w:tcPr>
            <w:tcW w:w="10746" w:type="dxa"/>
            <w:gridSpan w:val="5"/>
          </w:tcPr>
          <w:p w:rsidR="00034108" w:rsidRPr="00034108" w:rsidRDefault="00034108" w:rsidP="00034108">
            <w:pPr>
              <w:spacing w:after="0"/>
              <w:rPr>
                <w:rFonts w:ascii="Verdana" w:eastAsia="Times New Roman" w:hAnsi="Verdana" w:cs="Times New Roman"/>
              </w:rPr>
            </w:pPr>
            <w:r w:rsidRPr="00034108">
              <w:rPr>
                <w:rFonts w:ascii="Verdana" w:eastAsia="Times New Roman" w:hAnsi="Verdana" w:cs="Times New Roman"/>
              </w:rPr>
              <w:t>Lesson File Name:</w:t>
            </w:r>
            <w:r w:rsidR="00E77649">
              <w:rPr>
                <w:rFonts w:ascii="Verdana" w:eastAsia="Times New Roman" w:hAnsi="Verdana" w:cs="Times New Roman"/>
              </w:rPr>
              <w:fldChar w:fldCharType="begin">
                <w:ffData>
                  <w:name w:val="Text9"/>
                  <w:enabled/>
                  <w:calcOnExit w:val="0"/>
                  <w:textInput>
                    <w:default w:val="FDM-Color-Lesson2.doc revised by Mrs. Robles"/>
                  </w:textInput>
                </w:ffData>
              </w:fldChar>
            </w:r>
            <w:bookmarkStart w:id="6" w:name="Text9"/>
            <w:r w:rsidR="00E77649">
              <w:rPr>
                <w:rFonts w:ascii="Verdana" w:eastAsia="Times New Roman" w:hAnsi="Verdana" w:cs="Times New Roman"/>
              </w:rPr>
              <w:instrText xml:space="preserve"> FORMTEXT </w:instrText>
            </w:r>
            <w:r w:rsidR="00E77649">
              <w:rPr>
                <w:rFonts w:ascii="Verdana" w:eastAsia="Times New Roman" w:hAnsi="Verdana" w:cs="Times New Roman"/>
              </w:rPr>
            </w:r>
            <w:r w:rsidR="00E77649">
              <w:rPr>
                <w:rFonts w:ascii="Verdana" w:eastAsia="Times New Roman" w:hAnsi="Verdana" w:cs="Times New Roman"/>
              </w:rPr>
              <w:fldChar w:fldCharType="separate"/>
            </w:r>
            <w:r w:rsidR="00E77649">
              <w:rPr>
                <w:rFonts w:ascii="Verdana" w:eastAsia="Times New Roman" w:hAnsi="Verdana" w:cs="Times New Roman"/>
                <w:noProof/>
              </w:rPr>
              <w:t>FDM-Color-Lesson2.doc revised by Mrs. Robles</w:t>
            </w:r>
            <w:r w:rsidR="00E77649">
              <w:rPr>
                <w:rFonts w:ascii="Verdana" w:eastAsia="Times New Roman" w:hAnsi="Verdana" w:cs="Times New Roman"/>
              </w:rPr>
              <w:fldChar w:fldCharType="end"/>
            </w:r>
            <w:bookmarkEnd w:id="6"/>
            <w:r w:rsidRPr="00034108">
              <w:rPr>
                <w:rFonts w:ascii="Verdana" w:eastAsia="Times New Roman" w:hAnsi="Verdana" w:cs="Times New Roman"/>
              </w:rPr>
              <w:t xml:space="preserve">                                    Teacher:</w:t>
            </w:r>
            <w:r w:rsidR="00E77649">
              <w:rPr>
                <w:rFonts w:ascii="Verdana" w:eastAsia="Times New Roman" w:hAnsi="Verdana" w:cs="Times New Roman"/>
              </w:rPr>
              <w:fldChar w:fldCharType="begin">
                <w:ffData>
                  <w:name w:val="Text6"/>
                  <w:enabled/>
                  <w:calcOnExit w:val="0"/>
                  <w:textInput>
                    <w:default w:val="Mrs. Robles"/>
                  </w:textInput>
                </w:ffData>
              </w:fldChar>
            </w:r>
            <w:bookmarkStart w:id="7" w:name="Text6"/>
            <w:r w:rsidR="00E77649">
              <w:rPr>
                <w:rFonts w:ascii="Verdana" w:eastAsia="Times New Roman" w:hAnsi="Verdana" w:cs="Times New Roman"/>
              </w:rPr>
              <w:instrText xml:space="preserve"> FORMTEXT </w:instrText>
            </w:r>
            <w:r w:rsidR="00E77649">
              <w:rPr>
                <w:rFonts w:ascii="Verdana" w:eastAsia="Times New Roman" w:hAnsi="Verdana" w:cs="Times New Roman"/>
              </w:rPr>
            </w:r>
            <w:r w:rsidR="00E77649">
              <w:rPr>
                <w:rFonts w:ascii="Verdana" w:eastAsia="Times New Roman" w:hAnsi="Verdana" w:cs="Times New Roman"/>
              </w:rPr>
              <w:fldChar w:fldCharType="separate"/>
            </w:r>
            <w:r w:rsidR="00E77649">
              <w:rPr>
                <w:rFonts w:ascii="Verdana" w:eastAsia="Times New Roman" w:hAnsi="Verdana" w:cs="Times New Roman"/>
                <w:noProof/>
              </w:rPr>
              <w:t>Mrs. Robles</w:t>
            </w:r>
            <w:r w:rsidR="00E77649">
              <w:rPr>
                <w:rFonts w:ascii="Verdana" w:eastAsia="Times New Roman" w:hAnsi="Verdana" w:cs="Times New Roman"/>
              </w:rPr>
              <w:fldChar w:fldCharType="end"/>
            </w:r>
            <w:bookmarkEnd w:id="7"/>
          </w:p>
          <w:p w:rsidR="00034108" w:rsidRPr="00034108" w:rsidRDefault="00034108" w:rsidP="00034108">
            <w:pPr>
              <w:spacing w:after="0"/>
              <w:rPr>
                <w:rFonts w:ascii="Verdana" w:eastAsia="Times New Roman" w:hAnsi="Verdana" w:cs="Times New Roman"/>
              </w:rPr>
            </w:pPr>
            <w:r w:rsidRPr="00034108">
              <w:rPr>
                <w:rFonts w:ascii="Verdana" w:eastAsia="Times New Roman" w:hAnsi="Verdana" w:cs="Times New Roman"/>
              </w:rPr>
              <w:t>Subject:</w:t>
            </w:r>
            <w:r w:rsidR="00E77649">
              <w:rPr>
                <w:rFonts w:ascii="Verdana" w:eastAsia="Times New Roman" w:hAnsi="Verdana" w:cs="Times New Roman"/>
              </w:rPr>
              <w:fldChar w:fldCharType="begin">
                <w:ffData>
                  <w:name w:val="Text10"/>
                  <w:enabled/>
                  <w:calcOnExit w:val="0"/>
                  <w:textInput>
                    <w:default w:val="How Main Colors affect Fashion"/>
                  </w:textInput>
                </w:ffData>
              </w:fldChar>
            </w:r>
            <w:bookmarkStart w:id="8" w:name="Text10"/>
            <w:r w:rsidR="00E77649">
              <w:rPr>
                <w:rFonts w:ascii="Verdana" w:eastAsia="Times New Roman" w:hAnsi="Verdana" w:cs="Times New Roman"/>
              </w:rPr>
              <w:instrText xml:space="preserve"> FORMTEXT </w:instrText>
            </w:r>
            <w:r w:rsidR="00E77649">
              <w:rPr>
                <w:rFonts w:ascii="Verdana" w:eastAsia="Times New Roman" w:hAnsi="Verdana" w:cs="Times New Roman"/>
              </w:rPr>
            </w:r>
            <w:r w:rsidR="00E77649">
              <w:rPr>
                <w:rFonts w:ascii="Verdana" w:eastAsia="Times New Roman" w:hAnsi="Verdana" w:cs="Times New Roman"/>
              </w:rPr>
              <w:fldChar w:fldCharType="separate"/>
            </w:r>
            <w:r w:rsidR="00E77649">
              <w:rPr>
                <w:rFonts w:ascii="Verdana" w:eastAsia="Times New Roman" w:hAnsi="Verdana" w:cs="Times New Roman"/>
                <w:noProof/>
              </w:rPr>
              <w:t>How Main Colors affect Fashion</w:t>
            </w:r>
            <w:r w:rsidR="00E77649">
              <w:rPr>
                <w:rFonts w:ascii="Verdana" w:eastAsia="Times New Roman" w:hAnsi="Verdana" w:cs="Times New Roman"/>
              </w:rPr>
              <w:fldChar w:fldCharType="end"/>
            </w:r>
            <w:bookmarkEnd w:id="8"/>
            <w:r w:rsidR="00E77649">
              <w:rPr>
                <w:rFonts w:ascii="Verdana" w:eastAsia="Times New Roman" w:hAnsi="Verdana" w:cs="Times New Roman"/>
              </w:rPr>
              <w:t xml:space="preserve">             </w:t>
            </w:r>
            <w:r w:rsidRPr="00034108">
              <w:rPr>
                <w:rFonts w:ascii="Verdana" w:eastAsia="Times New Roman" w:hAnsi="Verdana" w:cs="Times New Roman"/>
              </w:rPr>
              <w:t xml:space="preserve"> Grade Level:</w:t>
            </w:r>
            <w:r w:rsidR="00E77649">
              <w:rPr>
                <w:rFonts w:ascii="Verdana" w:eastAsia="Times New Roman" w:hAnsi="Verdana" w:cs="Times New Roman"/>
              </w:rPr>
              <w:fldChar w:fldCharType="begin">
                <w:ffData>
                  <w:name w:val="Text7"/>
                  <w:enabled/>
                  <w:calcOnExit w:val="0"/>
                  <w:textInput>
                    <w:default w:val="10, 11, &amp; 12"/>
                  </w:textInput>
                </w:ffData>
              </w:fldChar>
            </w:r>
            <w:bookmarkStart w:id="9" w:name="Text7"/>
            <w:r w:rsidR="00E77649">
              <w:rPr>
                <w:rFonts w:ascii="Verdana" w:eastAsia="Times New Roman" w:hAnsi="Verdana" w:cs="Times New Roman"/>
              </w:rPr>
              <w:instrText xml:space="preserve"> FORMTEXT </w:instrText>
            </w:r>
            <w:r w:rsidR="00E77649">
              <w:rPr>
                <w:rFonts w:ascii="Verdana" w:eastAsia="Times New Roman" w:hAnsi="Verdana" w:cs="Times New Roman"/>
              </w:rPr>
            </w:r>
            <w:r w:rsidR="00E77649">
              <w:rPr>
                <w:rFonts w:ascii="Verdana" w:eastAsia="Times New Roman" w:hAnsi="Verdana" w:cs="Times New Roman"/>
              </w:rPr>
              <w:fldChar w:fldCharType="separate"/>
            </w:r>
            <w:r w:rsidR="00E77649">
              <w:rPr>
                <w:rFonts w:ascii="Verdana" w:eastAsia="Times New Roman" w:hAnsi="Verdana" w:cs="Times New Roman"/>
                <w:noProof/>
              </w:rPr>
              <w:t>10, 11, &amp; 12</w:t>
            </w:r>
            <w:r w:rsidR="00E77649">
              <w:rPr>
                <w:rFonts w:ascii="Verdana" w:eastAsia="Times New Roman" w:hAnsi="Verdana" w:cs="Times New Roman"/>
              </w:rPr>
              <w:fldChar w:fldCharType="end"/>
            </w:r>
            <w:bookmarkEnd w:id="9"/>
          </w:p>
          <w:p w:rsidR="00034108" w:rsidRPr="00034108" w:rsidRDefault="00034108" w:rsidP="00034108">
            <w:pPr>
              <w:spacing w:after="0"/>
              <w:rPr>
                <w:rFonts w:ascii="Verdana" w:eastAsia="Times New Roman" w:hAnsi="Verdana" w:cs="Times New Roman"/>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Borders>
              <w:bottom w:val="nil"/>
            </w:tcBorders>
            <w:shd w:val="clear" w:color="auto" w:fill="4E0925"/>
          </w:tcPr>
          <w:p w:rsidR="00034108" w:rsidRPr="00034108" w:rsidRDefault="00034108" w:rsidP="00034108">
            <w:pPr>
              <w:spacing w:after="0" w:line="240" w:lineRule="auto"/>
              <w:jc w:val="center"/>
              <w:rPr>
                <w:rFonts w:ascii="Verdana" w:eastAsia="Times New Roman" w:hAnsi="Verdana" w:cs="Times New Roman"/>
                <w:b/>
                <w:sz w:val="18"/>
              </w:rPr>
            </w:pPr>
            <w:r w:rsidRPr="00034108">
              <w:rPr>
                <w:rFonts w:ascii="Verdana" w:eastAsia="Times New Roman" w:hAnsi="Verdana" w:cs="Times New Roman"/>
                <w:b/>
                <w:color w:val="FFFFFF"/>
                <w:sz w:val="28"/>
              </w:rPr>
              <w:t xml:space="preserve">STANDARD </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1557"/>
        </w:trPr>
        <w:tc>
          <w:tcPr>
            <w:tcW w:w="10746" w:type="dxa"/>
            <w:gridSpan w:val="5"/>
            <w:tcBorders>
              <w:top w:val="nil"/>
            </w:tcBorders>
          </w:tcPr>
          <w:p w:rsidR="00E77649" w:rsidRDefault="00E77649" w:rsidP="00E77649">
            <w:pPr>
              <w:spacing w:after="0" w:line="240" w:lineRule="auto"/>
              <w:rPr>
                <w:rFonts w:ascii="Verdana" w:hAnsi="Verdana"/>
              </w:rPr>
            </w:pPr>
            <w:r>
              <w:rPr>
                <w:rFonts w:ascii="Verdana" w:hAnsi="Verdana"/>
              </w:rPr>
              <w:t>5.0 ANALYZE THE PRINCIPLES AND ELEMENTS OF DESIGN</w:t>
            </w:r>
          </w:p>
          <w:p w:rsidR="00E77649" w:rsidRDefault="00E77649" w:rsidP="00E77649">
            <w:pPr>
              <w:spacing w:after="0" w:line="240" w:lineRule="auto"/>
              <w:rPr>
                <w:rFonts w:ascii="Verdana" w:hAnsi="Verdana"/>
              </w:rPr>
            </w:pPr>
          </w:p>
          <w:p w:rsidR="00034108" w:rsidRPr="00E77649" w:rsidRDefault="00E77649" w:rsidP="00034108">
            <w:pPr>
              <w:spacing w:after="0" w:line="240" w:lineRule="auto"/>
              <w:rPr>
                <w:rFonts w:ascii="Verdana" w:hAnsi="Verdana"/>
                <w:b/>
              </w:rPr>
            </w:pPr>
            <w:r>
              <w:rPr>
                <w:rFonts w:ascii="Verdana" w:hAnsi="Verdana"/>
                <w:b/>
              </w:rPr>
              <w:t>5.3 Demonstrate an understanding of color principles</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shd w:val="clear" w:color="auto" w:fill="4E0925"/>
          </w:tcPr>
          <w:p w:rsidR="00034108" w:rsidRPr="00034108" w:rsidRDefault="00034108" w:rsidP="00034108">
            <w:pPr>
              <w:spacing w:after="0" w:line="240" w:lineRule="auto"/>
              <w:jc w:val="center"/>
              <w:rPr>
                <w:rFonts w:ascii="Verdana" w:eastAsia="Times New Roman" w:hAnsi="Verdana" w:cs="Times New Roman"/>
                <w:b/>
                <w:color w:val="FFFFFF"/>
                <w:sz w:val="18"/>
              </w:rPr>
            </w:pPr>
            <w:r w:rsidRPr="00034108">
              <w:rPr>
                <w:rFonts w:ascii="Verdana" w:eastAsia="Times New Roman" w:hAnsi="Verdana" w:cs="Times New Roman"/>
                <w:b/>
                <w:color w:val="FFFFFF"/>
                <w:sz w:val="28"/>
              </w:rPr>
              <w:t>OBJECTIVES</w:t>
            </w:r>
          </w:p>
        </w:tc>
        <w:tc>
          <w:tcPr>
            <w:tcW w:w="5238" w:type="dxa"/>
            <w:gridSpan w:val="2"/>
            <w:shd w:val="clear" w:color="auto" w:fill="4E0925"/>
          </w:tcPr>
          <w:p w:rsidR="00034108" w:rsidRPr="00034108" w:rsidRDefault="00034108" w:rsidP="00034108">
            <w:pPr>
              <w:spacing w:after="0" w:line="240" w:lineRule="auto"/>
              <w:jc w:val="center"/>
              <w:rPr>
                <w:rFonts w:ascii="Verdana" w:eastAsia="Times New Roman" w:hAnsi="Verdana" w:cs="Times New Roman"/>
                <w:b/>
                <w:color w:val="FFFFFF"/>
                <w:sz w:val="18"/>
              </w:rPr>
            </w:pPr>
            <w:r w:rsidRPr="00034108">
              <w:rPr>
                <w:rFonts w:ascii="Verdana" w:eastAsia="Times New Roman" w:hAnsi="Verdana" w:cs="Times New Roman"/>
                <w:b/>
                <w:color w:val="FFFFFF"/>
                <w:sz w:val="28"/>
              </w:rPr>
              <w:t>TERMINOLOGY</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tcPr>
          <w:p w:rsidR="00E77649" w:rsidRDefault="00E77649" w:rsidP="00E77649">
            <w:pPr>
              <w:spacing w:after="0" w:line="240" w:lineRule="auto"/>
              <w:rPr>
                <w:rFonts w:ascii="Verdana" w:hAnsi="Verdana"/>
              </w:rPr>
            </w:pPr>
            <w:r>
              <w:rPr>
                <w:rFonts w:ascii="Verdana" w:hAnsi="Verdana"/>
              </w:rPr>
              <w:t>Student will be able to:</w:t>
            </w:r>
          </w:p>
          <w:p w:rsidR="00E77649" w:rsidRDefault="00E77649" w:rsidP="00E77649">
            <w:pPr>
              <w:spacing w:after="0" w:line="240" w:lineRule="auto"/>
              <w:rPr>
                <w:rFonts w:ascii="Verdana" w:hAnsi="Verdana"/>
              </w:rPr>
            </w:pPr>
          </w:p>
          <w:p w:rsidR="00E77649" w:rsidRDefault="00E77649" w:rsidP="00E77649">
            <w:pPr>
              <w:numPr>
                <w:ilvl w:val="0"/>
                <w:numId w:val="2"/>
              </w:numPr>
              <w:tabs>
                <w:tab w:val="num" w:pos="720"/>
              </w:tabs>
              <w:spacing w:after="0" w:line="240" w:lineRule="auto"/>
              <w:rPr>
                <w:rFonts w:ascii="Verdana" w:hAnsi="Verdana"/>
              </w:rPr>
            </w:pPr>
            <w:r>
              <w:rPr>
                <w:rFonts w:ascii="Verdana" w:hAnsi="Verdana"/>
              </w:rPr>
              <w:t>Define terminology associated with the color wheel.</w:t>
            </w:r>
          </w:p>
          <w:p w:rsidR="00E77649" w:rsidRDefault="00E77649" w:rsidP="00E77649">
            <w:pPr>
              <w:numPr>
                <w:ilvl w:val="0"/>
                <w:numId w:val="2"/>
              </w:numPr>
              <w:tabs>
                <w:tab w:val="num" w:pos="720"/>
              </w:tabs>
              <w:spacing w:after="0" w:line="240" w:lineRule="auto"/>
              <w:rPr>
                <w:rFonts w:ascii="Verdana" w:hAnsi="Verdana"/>
              </w:rPr>
            </w:pPr>
            <w:r>
              <w:rPr>
                <w:rFonts w:ascii="Verdana" w:hAnsi="Verdana"/>
              </w:rPr>
              <w:t>Identify color wheel sequencing.</w:t>
            </w:r>
          </w:p>
          <w:p w:rsidR="00034108" w:rsidRPr="00E77649" w:rsidRDefault="00E77649" w:rsidP="00E77649">
            <w:pPr>
              <w:pStyle w:val="ListParagraph"/>
              <w:numPr>
                <w:ilvl w:val="0"/>
                <w:numId w:val="2"/>
              </w:numPr>
              <w:spacing w:after="0" w:line="240" w:lineRule="auto"/>
              <w:rPr>
                <w:rFonts w:ascii="Verdana" w:eastAsia="Times New Roman" w:hAnsi="Verdana" w:cs="Times New Roman"/>
              </w:rPr>
            </w:pPr>
            <w:r w:rsidRPr="00E77649">
              <w:rPr>
                <w:rFonts w:ascii="Verdana" w:hAnsi="Verdana"/>
              </w:rPr>
              <w:t>Construct a color wheel</w:t>
            </w:r>
            <w:r>
              <w:rPr>
                <w:rFonts w:ascii="Verdana" w:hAnsi="Verdana"/>
              </w:rPr>
              <w:t xml:space="preserve"> of </w:t>
            </w:r>
            <w:proofErr w:type="gramStart"/>
            <w:r>
              <w:rPr>
                <w:rFonts w:ascii="Verdana" w:hAnsi="Verdana"/>
              </w:rPr>
              <w:t>their own</w:t>
            </w:r>
            <w:proofErr w:type="gramEnd"/>
            <w:r>
              <w:rPr>
                <w:rFonts w:ascii="Verdana" w:hAnsi="Verdana"/>
              </w:rPr>
              <w:t xml:space="preserve"> design. </w:t>
            </w:r>
          </w:p>
          <w:p w:rsidR="00034108" w:rsidRPr="00034108" w:rsidRDefault="00034108" w:rsidP="00034108">
            <w:pPr>
              <w:spacing w:after="0" w:line="240" w:lineRule="auto"/>
              <w:rPr>
                <w:rFonts w:ascii="Verdana" w:eastAsia="Times New Roman" w:hAnsi="Verdana" w:cs="Times New Roman"/>
                <w:b/>
              </w:rPr>
            </w:pPr>
          </w:p>
          <w:p w:rsidR="00034108" w:rsidRPr="00034108" w:rsidRDefault="00034108" w:rsidP="00034108">
            <w:pPr>
              <w:spacing w:after="0" w:line="240" w:lineRule="auto"/>
              <w:rPr>
                <w:rFonts w:ascii="Verdana" w:eastAsia="Times New Roman" w:hAnsi="Verdana" w:cs="Times New Roman"/>
                <w:b/>
              </w:rPr>
            </w:pPr>
          </w:p>
          <w:p w:rsidR="00034108" w:rsidRPr="00034108" w:rsidRDefault="00034108" w:rsidP="00034108">
            <w:pPr>
              <w:spacing w:after="0" w:line="240" w:lineRule="auto"/>
              <w:rPr>
                <w:rFonts w:ascii="Verdana" w:eastAsia="Times New Roman" w:hAnsi="Verdana" w:cs="Times New Roman"/>
                <w:b/>
              </w:rPr>
            </w:pPr>
          </w:p>
          <w:p w:rsidR="00034108" w:rsidRPr="00034108" w:rsidRDefault="00034108" w:rsidP="00034108">
            <w:pPr>
              <w:spacing w:after="0" w:line="240" w:lineRule="auto"/>
              <w:rPr>
                <w:rFonts w:ascii="Verdana" w:eastAsia="Times New Roman" w:hAnsi="Verdana" w:cs="Times New Roman"/>
                <w:b/>
              </w:rPr>
            </w:pPr>
          </w:p>
        </w:tc>
        <w:tc>
          <w:tcPr>
            <w:tcW w:w="5238" w:type="dxa"/>
            <w:gridSpan w:val="2"/>
          </w:tcPr>
          <w:p w:rsidR="00E77649" w:rsidRPr="000570DD" w:rsidRDefault="00E77649" w:rsidP="00E77649">
            <w:pPr>
              <w:spacing w:after="0" w:line="240" w:lineRule="auto"/>
              <w:rPr>
                <w:rFonts w:ascii="Verdana" w:hAnsi="Verdana"/>
                <w:b/>
              </w:rPr>
            </w:pPr>
            <w:r w:rsidRPr="000570DD">
              <w:rPr>
                <w:rFonts w:ascii="Verdana" w:hAnsi="Verdana"/>
                <w:b/>
              </w:rPr>
              <w:t>Student will:</w:t>
            </w:r>
            <w:r w:rsidR="00261E10">
              <w:rPr>
                <w:rFonts w:ascii="Verdana" w:hAnsi="Verdana"/>
                <w:b/>
              </w:rPr>
              <w:t xml:space="preserve"> Take out paper and:</w:t>
            </w:r>
          </w:p>
          <w:p w:rsidR="00E77649" w:rsidRPr="000570DD" w:rsidRDefault="00E77649" w:rsidP="00E77649">
            <w:pPr>
              <w:spacing w:after="0" w:line="240" w:lineRule="auto"/>
              <w:rPr>
                <w:rFonts w:ascii="Verdana" w:hAnsi="Verdana"/>
                <w:b/>
              </w:rPr>
            </w:pPr>
            <w:r w:rsidRPr="000570DD">
              <w:rPr>
                <w:rFonts w:ascii="Verdana" w:hAnsi="Verdana"/>
                <w:b/>
              </w:rPr>
              <w:t xml:space="preserve">Write 2 definitions for each term. </w:t>
            </w:r>
          </w:p>
          <w:p w:rsidR="00E77649" w:rsidRPr="000570DD" w:rsidRDefault="00E77649" w:rsidP="00E77649">
            <w:pPr>
              <w:spacing w:after="0" w:line="240" w:lineRule="auto"/>
              <w:rPr>
                <w:rFonts w:ascii="Verdana" w:hAnsi="Verdana"/>
                <w:b/>
              </w:rPr>
            </w:pPr>
            <w:r w:rsidRPr="000570DD">
              <w:rPr>
                <w:rFonts w:ascii="Verdana" w:hAnsi="Verdana"/>
                <w:b/>
              </w:rPr>
              <w:t>Draw one picture with color for each term.</w:t>
            </w:r>
          </w:p>
          <w:p w:rsidR="00E77649" w:rsidRPr="000570DD" w:rsidRDefault="00E77649" w:rsidP="00E77649">
            <w:pPr>
              <w:spacing w:after="0" w:line="240" w:lineRule="auto"/>
              <w:rPr>
                <w:rFonts w:ascii="Verdana" w:hAnsi="Verdana"/>
                <w:b/>
              </w:rPr>
            </w:pPr>
            <w:r w:rsidRPr="000570DD">
              <w:rPr>
                <w:rFonts w:ascii="Verdana" w:hAnsi="Verdana"/>
                <w:b/>
              </w:rPr>
              <w:t>Wr</w:t>
            </w:r>
            <w:r w:rsidR="000570DD" w:rsidRPr="000570DD">
              <w:rPr>
                <w:rFonts w:ascii="Verdana" w:hAnsi="Verdana"/>
                <w:b/>
              </w:rPr>
              <w:t xml:space="preserve">ite one summary for all the terms. </w:t>
            </w:r>
          </w:p>
          <w:p w:rsidR="00E77649" w:rsidRDefault="00E77649" w:rsidP="000570DD">
            <w:pPr>
              <w:spacing w:after="0" w:line="240" w:lineRule="auto"/>
              <w:ind w:left="360"/>
              <w:rPr>
                <w:rFonts w:ascii="Verdana" w:hAnsi="Verdana"/>
              </w:rPr>
            </w:pPr>
          </w:p>
          <w:p w:rsidR="000570DD" w:rsidRPr="000570DD" w:rsidRDefault="000570DD" w:rsidP="000570DD">
            <w:pPr>
              <w:spacing w:after="0" w:line="240" w:lineRule="auto"/>
              <w:rPr>
                <w:rFonts w:ascii="Verdana" w:hAnsi="Verdana"/>
                <w:b/>
                <w:u w:val="single"/>
              </w:rPr>
            </w:pPr>
            <w:r w:rsidRPr="000570DD">
              <w:rPr>
                <w:rFonts w:ascii="Verdana" w:hAnsi="Verdana"/>
                <w:b/>
                <w:u w:val="single"/>
              </w:rPr>
              <w:t>Monday-December 8, 2014-</w:t>
            </w:r>
          </w:p>
          <w:p w:rsidR="00E77649" w:rsidRDefault="00E77649" w:rsidP="00E77649">
            <w:pPr>
              <w:numPr>
                <w:ilvl w:val="0"/>
                <w:numId w:val="3"/>
              </w:numPr>
              <w:spacing w:after="0" w:line="240" w:lineRule="auto"/>
              <w:rPr>
                <w:rFonts w:ascii="Verdana" w:hAnsi="Verdana"/>
              </w:rPr>
            </w:pPr>
            <w:r>
              <w:rPr>
                <w:rFonts w:ascii="Verdana" w:hAnsi="Verdana" w:cs="Arial"/>
                <w:b/>
              </w:rPr>
              <w:t xml:space="preserve">Primary color </w:t>
            </w:r>
            <w:r>
              <w:rPr>
                <w:rFonts w:ascii="Verdana" w:hAnsi="Verdana"/>
              </w:rPr>
              <w:t>– the basic colors from which all other colors are created; they are red, yellow, and blue</w:t>
            </w:r>
            <w:r w:rsidR="000570DD">
              <w:rPr>
                <w:rFonts w:ascii="Verdana" w:hAnsi="Verdana"/>
              </w:rPr>
              <w:t>.</w:t>
            </w:r>
          </w:p>
          <w:p w:rsidR="000570DD" w:rsidRDefault="000570DD" w:rsidP="000570DD">
            <w:pPr>
              <w:spacing w:after="0" w:line="240" w:lineRule="auto"/>
              <w:rPr>
                <w:rFonts w:ascii="Verdana" w:hAnsi="Verdana"/>
              </w:rPr>
            </w:pPr>
          </w:p>
          <w:p w:rsidR="000570DD" w:rsidRPr="000570DD" w:rsidRDefault="000570DD" w:rsidP="000570DD">
            <w:pPr>
              <w:spacing w:after="0" w:line="240" w:lineRule="auto"/>
              <w:rPr>
                <w:rFonts w:ascii="Verdana" w:hAnsi="Verdana"/>
                <w:b/>
                <w:u w:val="single"/>
              </w:rPr>
            </w:pPr>
            <w:r w:rsidRPr="000570DD">
              <w:rPr>
                <w:rFonts w:ascii="Verdana" w:hAnsi="Verdana"/>
                <w:b/>
                <w:u w:val="single"/>
              </w:rPr>
              <w:t>Tuesday-December 9, 2014 or Wednesday-December 10, 2014</w:t>
            </w:r>
          </w:p>
          <w:p w:rsidR="00E77649" w:rsidRDefault="00E77649" w:rsidP="00E77649">
            <w:pPr>
              <w:numPr>
                <w:ilvl w:val="0"/>
                <w:numId w:val="3"/>
              </w:numPr>
              <w:spacing w:after="0" w:line="240" w:lineRule="auto"/>
              <w:rPr>
                <w:rFonts w:ascii="Verdana" w:hAnsi="Verdana"/>
              </w:rPr>
            </w:pPr>
            <w:r>
              <w:rPr>
                <w:rFonts w:ascii="Verdana" w:hAnsi="Verdana" w:cs="Arial"/>
                <w:b/>
              </w:rPr>
              <w:t xml:space="preserve">Secondary color </w:t>
            </w:r>
            <w:r>
              <w:rPr>
                <w:rFonts w:ascii="Verdana" w:hAnsi="Verdana"/>
              </w:rPr>
              <w:t>– the colors that are made by mixing equal amounts of two primary hues together; they are orange, green, and violet (purple)</w:t>
            </w:r>
          </w:p>
          <w:p w:rsidR="000570DD" w:rsidRDefault="000570DD" w:rsidP="000570DD">
            <w:pPr>
              <w:spacing w:after="0" w:line="240" w:lineRule="auto"/>
              <w:rPr>
                <w:rFonts w:ascii="Verdana" w:hAnsi="Verdana"/>
              </w:rPr>
            </w:pPr>
          </w:p>
          <w:p w:rsidR="000570DD" w:rsidRPr="000570DD" w:rsidRDefault="000570DD" w:rsidP="000570DD">
            <w:pPr>
              <w:spacing w:after="0" w:line="240" w:lineRule="auto"/>
              <w:rPr>
                <w:rFonts w:ascii="Verdana" w:hAnsi="Verdana"/>
                <w:b/>
                <w:u w:val="single"/>
              </w:rPr>
            </w:pPr>
            <w:r w:rsidRPr="000570DD">
              <w:rPr>
                <w:rFonts w:ascii="Verdana" w:hAnsi="Verdana"/>
                <w:b/>
                <w:u w:val="single"/>
              </w:rPr>
              <w:t>Thursday-December 11, 2014-</w:t>
            </w:r>
          </w:p>
          <w:p w:rsidR="00E77649" w:rsidRDefault="00E77649" w:rsidP="00E77649">
            <w:pPr>
              <w:numPr>
                <w:ilvl w:val="0"/>
                <w:numId w:val="3"/>
              </w:numPr>
              <w:spacing w:after="0" w:line="240" w:lineRule="auto"/>
              <w:rPr>
                <w:rFonts w:ascii="Verdana" w:hAnsi="Verdana"/>
              </w:rPr>
            </w:pPr>
            <w:r>
              <w:rPr>
                <w:rFonts w:ascii="Verdana" w:hAnsi="Verdana" w:cs="Arial"/>
                <w:b/>
              </w:rPr>
              <w:t xml:space="preserve">Tertiary color </w:t>
            </w:r>
            <w:r>
              <w:rPr>
                <w:rFonts w:ascii="Verdana" w:hAnsi="Verdana"/>
              </w:rPr>
              <w:t>– colors made by combining equal amounts of adjoining primary and secondary hues; such as blue-violet, red- orange, and yellow-green</w:t>
            </w:r>
          </w:p>
          <w:p w:rsidR="00034108" w:rsidRPr="00034108" w:rsidRDefault="00034108" w:rsidP="00034108">
            <w:pPr>
              <w:spacing w:after="0" w:line="240" w:lineRule="auto"/>
              <w:rPr>
                <w:rFonts w:ascii="Verdana" w:eastAsia="Times New Roman" w:hAnsi="Verdana" w:cs="Times New Roman"/>
              </w:rPr>
            </w:pPr>
          </w:p>
          <w:p w:rsidR="00034108" w:rsidRPr="00034108" w:rsidRDefault="00034108" w:rsidP="00034108">
            <w:pPr>
              <w:spacing w:after="0" w:line="240" w:lineRule="auto"/>
              <w:rPr>
                <w:rFonts w:ascii="Verdana" w:eastAsia="Times New Roman" w:hAnsi="Verdana" w:cs="Times New Roman"/>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034108" w:rsidRPr="00034108" w:rsidRDefault="00034108" w:rsidP="00034108">
            <w:pPr>
              <w:spacing w:after="0" w:line="240" w:lineRule="auto"/>
              <w:jc w:val="center"/>
              <w:rPr>
                <w:rFonts w:ascii="Verdana" w:eastAsia="Times New Roman" w:hAnsi="Verdana" w:cs="Times New Roman"/>
                <w:b/>
                <w:color w:val="FFFFFF"/>
                <w:sz w:val="18"/>
              </w:rPr>
            </w:pPr>
            <w:r w:rsidRPr="00034108">
              <w:rPr>
                <w:rFonts w:ascii="Verdana" w:eastAsia="Times New Roman" w:hAnsi="Verdana" w:cs="Times New Roman"/>
                <w:b/>
                <w:color w:val="FFFFFF"/>
                <w:sz w:val="28"/>
              </w:rPr>
              <w:t>INTRODUCTION</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954B4B" w:rsidRDefault="00034108" w:rsidP="00057D25">
            <w:pPr>
              <w:spacing w:after="0" w:line="240" w:lineRule="auto"/>
              <w:rPr>
                <w:rFonts w:ascii="Verdana" w:eastAsia="Times New Roman" w:hAnsi="Verdana" w:cs="Times New Roman"/>
                <w:b/>
              </w:rPr>
            </w:pPr>
            <w:proofErr w:type="spellStart"/>
            <w:r w:rsidRPr="00034108">
              <w:rPr>
                <w:rFonts w:ascii="Verdana" w:eastAsia="Times New Roman" w:hAnsi="Verdana" w:cs="Times New Roman"/>
                <w:b/>
              </w:rPr>
              <w:t>Bellwork</w:t>
            </w:r>
            <w:proofErr w:type="spellEnd"/>
            <w:r w:rsidR="009D7590">
              <w:rPr>
                <w:rFonts w:ascii="Verdana" w:eastAsia="Times New Roman" w:hAnsi="Verdana" w:cs="Times New Roman"/>
                <w:b/>
              </w:rPr>
              <w:t xml:space="preserve">/Beginning of Class Procedures: Complete </w:t>
            </w:r>
            <w:proofErr w:type="spellStart"/>
            <w:r w:rsidR="009D7590">
              <w:rPr>
                <w:rFonts w:ascii="Verdana" w:eastAsia="Times New Roman" w:hAnsi="Verdana" w:cs="Times New Roman"/>
                <w:b/>
              </w:rPr>
              <w:t>Bellwork</w:t>
            </w:r>
            <w:proofErr w:type="spellEnd"/>
            <w:r w:rsidR="009D7590">
              <w:rPr>
                <w:rFonts w:ascii="Verdana" w:eastAsia="Times New Roman" w:hAnsi="Verdana" w:cs="Times New Roman"/>
                <w:b/>
              </w:rPr>
              <w:t xml:space="preserve"> &amp; place paper work aside when completed. </w:t>
            </w:r>
            <w:r w:rsidR="007233F0">
              <w:rPr>
                <w:rFonts w:ascii="Verdana" w:eastAsia="Times New Roman" w:hAnsi="Verdana" w:cs="Times New Roman"/>
                <w:b/>
              </w:rPr>
              <w:t>More Below</w:t>
            </w:r>
          </w:p>
          <w:p w:rsidR="00954B4B" w:rsidRDefault="00954B4B" w:rsidP="00954B4B">
            <w:pPr>
              <w:spacing w:after="0" w:line="240" w:lineRule="auto"/>
              <w:rPr>
                <w:rFonts w:ascii="Verdana" w:eastAsia="Times New Roman" w:hAnsi="Verdana" w:cs="Times New Roman"/>
                <w:b/>
              </w:rPr>
            </w:pPr>
            <w:r>
              <w:rPr>
                <w:rFonts w:ascii="Verdana" w:eastAsia="Times New Roman" w:hAnsi="Verdana" w:cs="Times New Roman"/>
                <w:b/>
              </w:rPr>
              <w:lastRenderedPageBreak/>
              <w:t>Monday-December 8, 2014-What is a color wheel?</w:t>
            </w:r>
          </w:p>
          <w:p w:rsidR="00954B4B" w:rsidRDefault="00954B4B" w:rsidP="00954B4B">
            <w:pPr>
              <w:spacing w:after="0" w:line="240" w:lineRule="auto"/>
              <w:rPr>
                <w:rFonts w:ascii="Verdana" w:eastAsia="Times New Roman" w:hAnsi="Verdana" w:cs="Times New Roman"/>
                <w:b/>
              </w:rPr>
            </w:pPr>
            <w:r>
              <w:rPr>
                <w:rFonts w:ascii="Verdana" w:eastAsia="Times New Roman" w:hAnsi="Verdana" w:cs="Times New Roman"/>
                <w:b/>
              </w:rPr>
              <w:t>Tuesday-December 9,</w:t>
            </w:r>
            <w:r w:rsidR="00E95559">
              <w:rPr>
                <w:rFonts w:ascii="Verdana" w:eastAsia="Times New Roman" w:hAnsi="Verdana" w:cs="Times New Roman"/>
                <w:b/>
              </w:rPr>
              <w:t xml:space="preserve"> </w:t>
            </w:r>
            <w:r>
              <w:rPr>
                <w:rFonts w:ascii="Verdana" w:eastAsia="Times New Roman" w:hAnsi="Verdana" w:cs="Times New Roman"/>
                <w:b/>
              </w:rPr>
              <w:t>2014 or Wednesday-December 10, 2014-How can color in fashion affect a person’s feelings?</w:t>
            </w:r>
          </w:p>
          <w:p w:rsidR="00954B4B" w:rsidRDefault="00954B4B" w:rsidP="00954B4B">
            <w:pPr>
              <w:spacing w:after="0" w:line="240" w:lineRule="auto"/>
              <w:rPr>
                <w:rFonts w:ascii="Verdana" w:eastAsia="Times New Roman" w:hAnsi="Verdana" w:cs="Times New Roman"/>
                <w:b/>
              </w:rPr>
            </w:pPr>
            <w:r>
              <w:rPr>
                <w:rFonts w:ascii="Verdana" w:eastAsia="Times New Roman" w:hAnsi="Verdana" w:cs="Times New Roman"/>
                <w:b/>
              </w:rPr>
              <w:t>Thursday-December 11, 2014-What is a lighter color added to a regular color called?</w:t>
            </w:r>
          </w:p>
          <w:p w:rsidR="0059755E" w:rsidRDefault="0059755E" w:rsidP="00954B4B">
            <w:pPr>
              <w:spacing w:after="0" w:line="240" w:lineRule="auto"/>
              <w:rPr>
                <w:rFonts w:ascii="Verdana" w:eastAsia="Times New Roman" w:hAnsi="Verdana" w:cs="Times New Roman"/>
                <w:b/>
              </w:rPr>
            </w:pPr>
            <w:r>
              <w:rPr>
                <w:rFonts w:ascii="Verdana" w:eastAsia="Times New Roman" w:hAnsi="Verdana" w:cs="Times New Roman"/>
                <w:b/>
              </w:rPr>
              <w:t>Friday-December 12, 2014-What is a darker color added to a regular color called?</w:t>
            </w:r>
          </w:p>
          <w:p w:rsidR="00954B4B" w:rsidRDefault="00954B4B" w:rsidP="00057D25">
            <w:pPr>
              <w:spacing w:after="0" w:line="240" w:lineRule="auto"/>
              <w:rPr>
                <w:rFonts w:ascii="Verdana" w:eastAsia="Times New Roman" w:hAnsi="Verdana" w:cs="Times New Roman"/>
                <w:b/>
              </w:rPr>
            </w:pPr>
          </w:p>
          <w:p w:rsidR="00057D25" w:rsidRDefault="00057D25" w:rsidP="00057D25">
            <w:pPr>
              <w:spacing w:after="0" w:line="240" w:lineRule="auto"/>
              <w:rPr>
                <w:rFonts w:ascii="Verdana" w:hAnsi="Verdana"/>
              </w:rPr>
            </w:pPr>
            <w:r>
              <w:rPr>
                <w:rFonts w:ascii="Verdana" w:hAnsi="Verdana"/>
                <w:b/>
              </w:rPr>
              <w:t xml:space="preserve">Purpose of today’s learning: </w:t>
            </w:r>
          </w:p>
          <w:p w:rsidR="00034108" w:rsidRPr="0059755E" w:rsidRDefault="00057D25" w:rsidP="00034108">
            <w:pPr>
              <w:spacing w:after="0" w:line="240" w:lineRule="auto"/>
              <w:rPr>
                <w:rFonts w:ascii="Verdana" w:hAnsi="Verdana"/>
              </w:rPr>
            </w:pPr>
            <w:r>
              <w:rPr>
                <w:rFonts w:ascii="Verdana" w:hAnsi="Verdana"/>
              </w:rPr>
              <w:t xml:space="preserve">The teacher asks a volunteer to read the lesson’s objectives from the PowerPoint slide.  Then, the teacher says:  The purpose of this lesson is to ensure students comprehend the interrelationships of color in order to illustrate fashion endeavors. </w:t>
            </w:r>
            <w:r>
              <w:rPr>
                <w:rFonts w:ascii="Verdana" w:hAnsi="Verdana"/>
                <w:b/>
                <w:i/>
              </w:rPr>
              <w:t>(FDM-Color-PowerPoint2.ppt)</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034108" w:rsidRPr="00034108" w:rsidRDefault="00034108" w:rsidP="00034108">
            <w:pPr>
              <w:spacing w:after="0" w:line="240" w:lineRule="auto"/>
              <w:jc w:val="center"/>
              <w:rPr>
                <w:rFonts w:ascii="Verdana" w:eastAsia="Times New Roman" w:hAnsi="Verdana" w:cs="Times New Roman"/>
                <w:b/>
                <w:color w:val="FFFFFF"/>
                <w:sz w:val="18"/>
              </w:rPr>
            </w:pPr>
            <w:r w:rsidRPr="00034108">
              <w:rPr>
                <w:rFonts w:ascii="Verdana" w:eastAsia="Times New Roman" w:hAnsi="Verdana" w:cs="Times New Roman"/>
                <w:b/>
                <w:color w:val="FFFFFF"/>
                <w:sz w:val="28"/>
              </w:rPr>
              <w:lastRenderedPageBreak/>
              <w:t xml:space="preserve">CONTENT                </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shd w:val="clear" w:color="auto" w:fill="A6A6A6"/>
          </w:tcPr>
          <w:p w:rsidR="00034108" w:rsidRPr="00034108" w:rsidRDefault="00034108" w:rsidP="00034108">
            <w:pPr>
              <w:spacing w:after="0" w:line="240" w:lineRule="auto"/>
              <w:jc w:val="center"/>
              <w:rPr>
                <w:rFonts w:ascii="Verdana" w:eastAsia="Times New Roman" w:hAnsi="Verdana" w:cs="Times New Roman"/>
                <w:b/>
                <w:color w:val="FFFFFF"/>
                <w:sz w:val="28"/>
              </w:rPr>
            </w:pPr>
            <w:r w:rsidRPr="00034108">
              <w:rPr>
                <w:rFonts w:ascii="Verdana" w:eastAsia="Times New Roman" w:hAnsi="Verdana" w:cs="Times New Roman"/>
                <w:b/>
                <w:color w:val="FFFFFF"/>
                <w:sz w:val="28"/>
              </w:rPr>
              <w:t>TEACHER ACTIONS</w:t>
            </w:r>
          </w:p>
        </w:tc>
        <w:tc>
          <w:tcPr>
            <w:tcW w:w="5238" w:type="dxa"/>
            <w:gridSpan w:val="2"/>
            <w:shd w:val="clear" w:color="auto" w:fill="A6A6A6"/>
          </w:tcPr>
          <w:p w:rsidR="00034108" w:rsidRPr="00034108" w:rsidRDefault="00034108" w:rsidP="00034108">
            <w:pPr>
              <w:spacing w:after="0" w:line="240" w:lineRule="auto"/>
              <w:jc w:val="center"/>
              <w:rPr>
                <w:rFonts w:ascii="Verdana" w:eastAsia="Times New Roman" w:hAnsi="Verdana" w:cs="Times New Roman"/>
                <w:b/>
                <w:sz w:val="18"/>
              </w:rPr>
            </w:pPr>
            <w:r w:rsidRPr="00034108">
              <w:rPr>
                <w:rFonts w:ascii="Verdana" w:eastAsia="Times New Roman" w:hAnsi="Verdana" w:cs="Times New Roman"/>
                <w:b/>
                <w:color w:val="FFFFFF"/>
                <w:sz w:val="28"/>
              </w:rPr>
              <w:t>STUDENT ACTIONS</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034108" w:rsidRPr="00261E10" w:rsidRDefault="00590EE0" w:rsidP="00590EE0">
            <w:pPr>
              <w:spacing w:after="0" w:line="240" w:lineRule="auto"/>
              <w:rPr>
                <w:rFonts w:ascii="Verdana" w:eastAsia="Times New Roman" w:hAnsi="Verdana" w:cs="Times New Roman"/>
                <w:b/>
              </w:rPr>
            </w:pPr>
            <w:r w:rsidRPr="00261E10">
              <w:rPr>
                <w:rFonts w:ascii="Verdana" w:hAnsi="Verdana"/>
                <w:b/>
              </w:rPr>
              <w:t>1.Tell students to annotate each new vocabulary term</w:t>
            </w:r>
          </w:p>
        </w:tc>
        <w:tc>
          <w:tcPr>
            <w:tcW w:w="5238" w:type="dxa"/>
            <w:gridSpan w:val="2"/>
          </w:tcPr>
          <w:p w:rsidR="00261E10" w:rsidRPr="000570DD" w:rsidRDefault="00261E10" w:rsidP="00261E10">
            <w:pPr>
              <w:spacing w:after="0" w:line="240" w:lineRule="auto"/>
              <w:rPr>
                <w:rFonts w:ascii="Verdana" w:hAnsi="Verdana"/>
                <w:b/>
              </w:rPr>
            </w:pPr>
            <w:r>
              <w:rPr>
                <w:rFonts w:ascii="Verdana" w:hAnsi="Verdana"/>
                <w:b/>
              </w:rPr>
              <w:t xml:space="preserve">1. </w:t>
            </w:r>
            <w:r w:rsidRPr="000570DD">
              <w:rPr>
                <w:rFonts w:ascii="Verdana" w:hAnsi="Verdana"/>
                <w:b/>
              </w:rPr>
              <w:t>Student will:</w:t>
            </w:r>
            <w:r>
              <w:rPr>
                <w:rFonts w:ascii="Verdana" w:hAnsi="Verdana"/>
                <w:b/>
              </w:rPr>
              <w:t xml:space="preserve"> Take out paper and:</w:t>
            </w:r>
          </w:p>
          <w:p w:rsidR="00261E10" w:rsidRPr="000570DD" w:rsidRDefault="00261E10" w:rsidP="00261E10">
            <w:pPr>
              <w:spacing w:after="0" w:line="240" w:lineRule="auto"/>
              <w:rPr>
                <w:rFonts w:ascii="Verdana" w:hAnsi="Verdana"/>
                <w:b/>
              </w:rPr>
            </w:pPr>
            <w:r w:rsidRPr="000570DD">
              <w:rPr>
                <w:rFonts w:ascii="Verdana" w:hAnsi="Verdana"/>
                <w:b/>
              </w:rPr>
              <w:t xml:space="preserve">Write 2 definitions for each term. </w:t>
            </w:r>
          </w:p>
          <w:p w:rsidR="00261E10" w:rsidRPr="000570DD" w:rsidRDefault="00261E10" w:rsidP="00261E10">
            <w:pPr>
              <w:spacing w:after="0" w:line="240" w:lineRule="auto"/>
              <w:rPr>
                <w:rFonts w:ascii="Verdana" w:hAnsi="Verdana"/>
                <w:b/>
              </w:rPr>
            </w:pPr>
            <w:r w:rsidRPr="000570DD">
              <w:rPr>
                <w:rFonts w:ascii="Verdana" w:hAnsi="Verdana"/>
                <w:b/>
              </w:rPr>
              <w:t>Draw one picture with color for each term.</w:t>
            </w:r>
          </w:p>
          <w:p w:rsidR="00261E10" w:rsidRPr="000570DD" w:rsidRDefault="00261E10" w:rsidP="00261E10">
            <w:pPr>
              <w:spacing w:after="0" w:line="240" w:lineRule="auto"/>
              <w:rPr>
                <w:rFonts w:ascii="Verdana" w:hAnsi="Verdana"/>
                <w:b/>
              </w:rPr>
            </w:pPr>
            <w:r w:rsidRPr="000570DD">
              <w:rPr>
                <w:rFonts w:ascii="Verdana" w:hAnsi="Verdana"/>
                <w:b/>
              </w:rPr>
              <w:t xml:space="preserve">Write one summary for all the terms. </w:t>
            </w:r>
          </w:p>
          <w:p w:rsidR="00034108" w:rsidRPr="00034108" w:rsidRDefault="00034108" w:rsidP="00034108">
            <w:pPr>
              <w:spacing w:after="0" w:line="240" w:lineRule="auto"/>
              <w:rPr>
                <w:rFonts w:ascii="Verdana" w:eastAsia="Times New Roman" w:hAnsi="Verdana" w:cs="Times New Roman"/>
              </w:rPr>
            </w:pPr>
          </w:p>
        </w:tc>
      </w:tr>
      <w:tr w:rsidR="00034108" w:rsidRPr="00034108" w:rsidTr="000C42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386"/>
        </w:trPr>
        <w:tc>
          <w:tcPr>
            <w:tcW w:w="5508" w:type="dxa"/>
            <w:gridSpan w:val="3"/>
          </w:tcPr>
          <w:p w:rsidR="00034108" w:rsidRPr="00034108" w:rsidRDefault="00261E10" w:rsidP="00034108">
            <w:pPr>
              <w:spacing w:after="0" w:line="240" w:lineRule="auto"/>
              <w:rPr>
                <w:rFonts w:ascii="Verdana" w:eastAsia="Times New Roman" w:hAnsi="Verdana" w:cs="Times New Roman"/>
              </w:rPr>
            </w:pPr>
            <w:r>
              <w:rPr>
                <w:rFonts w:ascii="Verdana" w:hAnsi="Verdana"/>
                <w:b/>
              </w:rPr>
              <w:t>Identify color wheel sequencing</w:t>
            </w:r>
          </w:p>
        </w:tc>
        <w:tc>
          <w:tcPr>
            <w:tcW w:w="5238" w:type="dxa"/>
            <w:gridSpan w:val="2"/>
          </w:tcPr>
          <w:p w:rsidR="00034108" w:rsidRPr="00034108" w:rsidRDefault="00034108" w:rsidP="00034108">
            <w:pPr>
              <w:spacing w:after="0" w:line="240" w:lineRule="auto"/>
              <w:rPr>
                <w:rFonts w:ascii="Verdana" w:eastAsia="Times New Roman" w:hAnsi="Verdana" w:cs="Times New Roman"/>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034108" w:rsidRPr="00034108" w:rsidRDefault="0076080E" w:rsidP="00034108">
            <w:pPr>
              <w:spacing w:after="0" w:line="240" w:lineRule="auto"/>
              <w:rPr>
                <w:rFonts w:ascii="Verdana" w:eastAsia="Times New Roman" w:hAnsi="Verdana" w:cs="Times New Roman"/>
              </w:rPr>
            </w:pPr>
            <w:r>
              <w:rPr>
                <w:rFonts w:ascii="Verdana" w:hAnsi="Verdana"/>
              </w:rPr>
              <w:t xml:space="preserve">2. Show the Thumbs Up / Down Slide and distribute Handout 2a, Color Wheel diagram, and tell students that they should use a pencil to write in the names of each segment as they appear on the PowerPoint slides. Ask students to indicate understanding by signaling “Thumbs Up or Thumbs down”  </w:t>
            </w:r>
            <w:r>
              <w:rPr>
                <w:rFonts w:ascii="Verdana" w:hAnsi="Verdana"/>
                <w:b/>
                <w:i/>
              </w:rPr>
              <w:t>(FDM-Color-Handout2a.doc)</w:t>
            </w:r>
          </w:p>
        </w:tc>
        <w:tc>
          <w:tcPr>
            <w:tcW w:w="5238" w:type="dxa"/>
            <w:gridSpan w:val="2"/>
          </w:tcPr>
          <w:p w:rsidR="00034108" w:rsidRPr="00034108" w:rsidRDefault="0076080E" w:rsidP="00034108">
            <w:pPr>
              <w:spacing w:after="0" w:line="240" w:lineRule="auto"/>
              <w:rPr>
                <w:rFonts w:ascii="Verdana" w:eastAsia="Times New Roman" w:hAnsi="Verdana" w:cs="Times New Roman"/>
              </w:rPr>
            </w:pPr>
            <w:r>
              <w:rPr>
                <w:rFonts w:ascii="Verdana" w:hAnsi="Verdana"/>
              </w:rPr>
              <w:t xml:space="preserve">2. Students indicate understanding via </w:t>
            </w:r>
            <w:r>
              <w:rPr>
                <w:rFonts w:ascii="Verdana" w:hAnsi="Verdana"/>
                <w:b/>
              </w:rPr>
              <w:t>Thumbs Up-Thumbs down</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034108" w:rsidRPr="000C4278" w:rsidRDefault="000C4278" w:rsidP="000C4278">
            <w:pPr>
              <w:spacing w:after="0" w:line="240" w:lineRule="auto"/>
              <w:rPr>
                <w:rFonts w:ascii="Verdana" w:eastAsia="Times New Roman" w:hAnsi="Verdana" w:cs="Times New Roman"/>
              </w:rPr>
            </w:pPr>
            <w:r>
              <w:rPr>
                <w:rFonts w:ascii="Verdana" w:hAnsi="Verdana"/>
              </w:rPr>
              <w:t xml:space="preserve">3. </w:t>
            </w:r>
            <w:r w:rsidRPr="000C4278">
              <w:rPr>
                <w:rFonts w:ascii="Verdana" w:hAnsi="Verdana"/>
              </w:rPr>
              <w:t xml:space="preserve">Show “Primary Colors” slide to explain that red, yellow, and blue are the only colors that cannot be created by combining other colors.  They are placed at equal distances on the color wheel. </w:t>
            </w:r>
            <w:r w:rsidRPr="000C4278">
              <w:rPr>
                <w:rFonts w:ascii="Verdana" w:hAnsi="Verdana"/>
                <w:b/>
                <w:i/>
              </w:rPr>
              <w:t>(FDM-Color-PowerPoint2.ppt)</w:t>
            </w:r>
          </w:p>
        </w:tc>
        <w:tc>
          <w:tcPr>
            <w:tcW w:w="5238" w:type="dxa"/>
            <w:gridSpan w:val="2"/>
          </w:tcPr>
          <w:p w:rsidR="00034108" w:rsidRPr="00034108" w:rsidRDefault="000C4278" w:rsidP="00034108">
            <w:pPr>
              <w:spacing w:after="0" w:line="240" w:lineRule="auto"/>
              <w:rPr>
                <w:rFonts w:ascii="Verdana" w:eastAsia="Times New Roman" w:hAnsi="Verdana" w:cs="Times New Roman"/>
              </w:rPr>
            </w:pPr>
            <w:r>
              <w:rPr>
                <w:rFonts w:ascii="Verdana" w:eastAsia="Times New Roman" w:hAnsi="Verdana" w:cs="Times New Roman"/>
              </w:rPr>
              <w:t>3.</w:t>
            </w:r>
            <w:r>
              <w:rPr>
                <w:rFonts w:ascii="Verdana" w:hAnsi="Verdana"/>
              </w:rPr>
              <w:t xml:space="preserve"> Students write the names of the hues in the appropriate segments. </w:t>
            </w:r>
            <w:r>
              <w:rPr>
                <w:rFonts w:ascii="Verdana" w:hAnsi="Verdana"/>
                <w:b/>
                <w:i/>
              </w:rPr>
              <w:t>(FDM-Color-Handout2a.doc)</w:t>
            </w:r>
            <w:r w:rsidR="00F929BA">
              <w:rPr>
                <w:rFonts w:ascii="Verdana" w:hAnsi="Verdana"/>
                <w:b/>
                <w:i/>
              </w:rPr>
              <w:t>Pair and Share.</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034108" w:rsidRPr="00034108" w:rsidRDefault="00103362" w:rsidP="00034108">
            <w:pPr>
              <w:spacing w:after="0" w:line="240" w:lineRule="auto"/>
              <w:rPr>
                <w:rFonts w:ascii="Verdana" w:eastAsia="Times New Roman" w:hAnsi="Verdana" w:cs="Times New Roman"/>
              </w:rPr>
            </w:pPr>
            <w:r>
              <w:rPr>
                <w:rFonts w:ascii="Verdana" w:eastAsia="Times New Roman" w:hAnsi="Verdana" w:cs="Times New Roman"/>
              </w:rPr>
              <w:t>4.</w:t>
            </w:r>
            <w:r>
              <w:rPr>
                <w:rFonts w:ascii="Verdana" w:hAnsi="Verdana"/>
              </w:rPr>
              <w:t xml:space="preserve"> Show “Secondary Colors” slide to explain that green, orange, and violet are created by combining equal quantities of two primary colors.  They are placed at equal distances on the color wheel. </w:t>
            </w:r>
            <w:r>
              <w:rPr>
                <w:rFonts w:ascii="Verdana" w:hAnsi="Verdana"/>
                <w:b/>
                <w:i/>
              </w:rPr>
              <w:t>(FDM-Color-PowerPoint2.ppt)</w:t>
            </w:r>
          </w:p>
        </w:tc>
        <w:tc>
          <w:tcPr>
            <w:tcW w:w="5238" w:type="dxa"/>
            <w:gridSpan w:val="2"/>
          </w:tcPr>
          <w:p w:rsidR="00034108" w:rsidRPr="00034108" w:rsidRDefault="00103362" w:rsidP="00034108">
            <w:pPr>
              <w:spacing w:after="0" w:line="240" w:lineRule="auto"/>
              <w:rPr>
                <w:rFonts w:ascii="Verdana" w:eastAsia="Times New Roman" w:hAnsi="Verdana" w:cs="Times New Roman"/>
              </w:rPr>
            </w:pPr>
            <w:r>
              <w:rPr>
                <w:rFonts w:ascii="Verdana" w:eastAsia="Times New Roman" w:hAnsi="Verdana" w:cs="Times New Roman"/>
              </w:rPr>
              <w:t>4.</w:t>
            </w:r>
            <w:r>
              <w:rPr>
                <w:rFonts w:ascii="Verdana" w:hAnsi="Verdana"/>
              </w:rPr>
              <w:t xml:space="preserve"> Students write the names of the hues in the appropriate segments. </w:t>
            </w:r>
            <w:r>
              <w:rPr>
                <w:rFonts w:ascii="Verdana" w:hAnsi="Verdana"/>
                <w:b/>
                <w:i/>
              </w:rPr>
              <w:t>(FDM-Color-Handout2a.doc)</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034108" w:rsidRPr="00034108" w:rsidRDefault="00103362" w:rsidP="00034108">
            <w:pPr>
              <w:spacing w:after="0" w:line="240" w:lineRule="auto"/>
              <w:rPr>
                <w:rFonts w:ascii="Verdana" w:eastAsia="Times New Roman" w:hAnsi="Verdana" w:cs="Times New Roman"/>
              </w:rPr>
            </w:pPr>
            <w:r>
              <w:rPr>
                <w:rFonts w:ascii="Verdana" w:eastAsia="Times New Roman" w:hAnsi="Verdana" w:cs="Times New Roman"/>
              </w:rPr>
              <w:t>5.</w:t>
            </w:r>
            <w:r>
              <w:rPr>
                <w:rFonts w:ascii="Verdana" w:hAnsi="Verdana"/>
              </w:rPr>
              <w:t xml:space="preserve"> Show “Tertiary Colors” slide to explain that these six colors are created by combining equal quantities of one primary color with the adjoining secondary color. </w:t>
            </w:r>
            <w:r>
              <w:rPr>
                <w:rFonts w:ascii="Verdana" w:hAnsi="Verdana"/>
                <w:b/>
                <w:i/>
              </w:rPr>
              <w:t>(FDM-Color-PowerPoint2.ppt)</w:t>
            </w:r>
          </w:p>
        </w:tc>
        <w:tc>
          <w:tcPr>
            <w:tcW w:w="5238" w:type="dxa"/>
            <w:gridSpan w:val="2"/>
          </w:tcPr>
          <w:p w:rsidR="00034108" w:rsidRPr="00034108" w:rsidRDefault="00103362" w:rsidP="00034108">
            <w:pPr>
              <w:spacing w:after="0" w:line="240" w:lineRule="auto"/>
              <w:rPr>
                <w:rFonts w:ascii="Verdana" w:eastAsia="Times New Roman" w:hAnsi="Verdana" w:cs="Times New Roman"/>
              </w:rPr>
            </w:pPr>
            <w:r>
              <w:rPr>
                <w:rFonts w:ascii="Verdana" w:hAnsi="Verdana"/>
              </w:rPr>
              <w:t xml:space="preserve">5. Students write the names of the hues in the appropriate segments. </w:t>
            </w:r>
            <w:r>
              <w:rPr>
                <w:rFonts w:ascii="Verdana" w:hAnsi="Verdana"/>
                <w:b/>
                <w:i/>
              </w:rPr>
              <w:t>(FDM-Color-Handout2a.doc)</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034108" w:rsidRPr="00034108" w:rsidRDefault="007E4495" w:rsidP="00034108">
            <w:pPr>
              <w:spacing w:after="0" w:line="240" w:lineRule="auto"/>
              <w:rPr>
                <w:rFonts w:ascii="Verdana" w:eastAsia="Times New Roman" w:hAnsi="Verdana" w:cs="Times New Roman"/>
              </w:rPr>
            </w:pPr>
            <w:r>
              <w:rPr>
                <w:rFonts w:ascii="Verdana" w:hAnsi="Verdana"/>
                <w:b/>
              </w:rPr>
              <w:t>Construct a color wheel</w:t>
            </w:r>
          </w:p>
        </w:tc>
        <w:tc>
          <w:tcPr>
            <w:tcW w:w="5238" w:type="dxa"/>
            <w:gridSpan w:val="2"/>
          </w:tcPr>
          <w:p w:rsidR="00034108" w:rsidRPr="00034108" w:rsidRDefault="00A85E4C" w:rsidP="00034108">
            <w:pPr>
              <w:spacing w:after="0" w:line="240" w:lineRule="auto"/>
              <w:rPr>
                <w:rFonts w:ascii="Verdana" w:eastAsia="Times New Roman" w:hAnsi="Verdana" w:cs="Times New Roman"/>
              </w:rPr>
            </w:pPr>
            <w:r>
              <w:rPr>
                <w:rFonts w:ascii="Calibri" w:eastAsia="Times New Roman" w:hAnsi="Calibri" w:cs="Times New Roman"/>
                <w:noProof/>
              </w:rPr>
              <w:drawing>
                <wp:anchor distT="0" distB="0" distL="114300" distR="114300" simplePos="0" relativeHeight="251661312" behindDoc="1" locked="0" layoutInCell="1" allowOverlap="1" wp14:anchorId="51DFDA54" wp14:editId="13C7B803">
                  <wp:simplePos x="0" y="0"/>
                  <wp:positionH relativeFrom="column">
                    <wp:posOffset>99695</wp:posOffset>
                  </wp:positionH>
                  <wp:positionV relativeFrom="paragraph">
                    <wp:posOffset>43815</wp:posOffset>
                  </wp:positionV>
                  <wp:extent cx="2210435" cy="3200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0435" cy="3200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34108" w:rsidRPr="00034108" w:rsidTr="00A85E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2096"/>
        </w:trPr>
        <w:tc>
          <w:tcPr>
            <w:tcW w:w="5508" w:type="dxa"/>
            <w:gridSpan w:val="3"/>
          </w:tcPr>
          <w:p w:rsidR="00034108" w:rsidRDefault="00B3538B" w:rsidP="00034108">
            <w:pPr>
              <w:spacing w:after="0" w:line="240" w:lineRule="auto"/>
              <w:rPr>
                <w:rFonts w:ascii="Verdana" w:hAnsi="Verdana" w:cs="Arial"/>
              </w:rPr>
            </w:pPr>
            <w:r>
              <w:rPr>
                <w:rFonts w:ascii="Verdana" w:eastAsia="Times New Roman" w:hAnsi="Verdana" w:cs="Times New Roman"/>
              </w:rPr>
              <w:lastRenderedPageBreak/>
              <w:t xml:space="preserve">6. </w:t>
            </w:r>
            <w:r w:rsidR="00A85E4C">
              <w:rPr>
                <w:rFonts w:ascii="Verdana" w:hAnsi="Verdana" w:cs="Arial"/>
              </w:rPr>
              <w:t>Distribute the color wheel rubric (</w:t>
            </w:r>
            <w:r w:rsidR="00A85E4C">
              <w:rPr>
                <w:rFonts w:ascii="Verdana" w:hAnsi="Verdana"/>
                <w:b/>
                <w:i/>
              </w:rPr>
              <w:t>FDM-Color-Handout2b.doc)</w:t>
            </w:r>
            <w:r w:rsidR="00A85E4C">
              <w:rPr>
                <w:rFonts w:ascii="Verdana" w:hAnsi="Verdana" w:cs="Arial"/>
              </w:rPr>
              <w:t>. Tell students to listen as you read the requirements.  Have students indicate their understanding via</w:t>
            </w:r>
            <w:r w:rsidR="00A85E4C">
              <w:rPr>
                <w:rFonts w:ascii="Verdana" w:hAnsi="Verdana" w:cs="Arial"/>
                <w:b/>
              </w:rPr>
              <w:t xml:space="preserve"> finger rubric</w:t>
            </w:r>
            <w:r w:rsidR="00A85E4C">
              <w:rPr>
                <w:rFonts w:ascii="Verdana" w:hAnsi="Verdana" w:cs="Arial"/>
              </w:rPr>
              <w:t xml:space="preserve"> (</w:t>
            </w:r>
            <w:r w:rsidR="00A85E4C">
              <w:rPr>
                <w:rFonts w:ascii="Verdana" w:hAnsi="Verdana" w:cs="Arial"/>
                <w:i/>
              </w:rPr>
              <w:t>3 = fully understand, 2 = somewhat understand, and 1 = do not understand</w:t>
            </w:r>
            <w:r w:rsidR="00A85E4C">
              <w:rPr>
                <w:rFonts w:ascii="Verdana" w:hAnsi="Verdana" w:cs="Arial"/>
              </w:rPr>
              <w:t>)</w:t>
            </w:r>
          </w:p>
          <w:p w:rsidR="00A211CD" w:rsidRDefault="00A211CD" w:rsidP="00034108">
            <w:pPr>
              <w:spacing w:after="0" w:line="240" w:lineRule="auto"/>
              <w:rPr>
                <w:rFonts w:ascii="Verdana" w:hAnsi="Verdana"/>
              </w:rPr>
            </w:pPr>
            <w:r>
              <w:rPr>
                <w:rFonts w:ascii="Verdana" w:hAnsi="Verdana"/>
              </w:rPr>
              <w:t>Re-instruct expectations as needed until all students fully understand.</w:t>
            </w:r>
          </w:p>
          <w:p w:rsidR="00A211CD" w:rsidRPr="00034108" w:rsidRDefault="00A211CD" w:rsidP="00034108">
            <w:pPr>
              <w:spacing w:after="0" w:line="240" w:lineRule="auto"/>
              <w:rPr>
                <w:rFonts w:ascii="Verdana" w:eastAsia="Times New Roman" w:hAnsi="Verdana" w:cs="Times New Roman"/>
              </w:rPr>
            </w:pPr>
            <w:r>
              <w:rPr>
                <w:rFonts w:ascii="Verdana" w:hAnsi="Verdana"/>
              </w:rPr>
              <w:t>Purposefully monitor students to ensure they understand the project and to answer individual questions that students may have.</w:t>
            </w:r>
          </w:p>
        </w:tc>
        <w:tc>
          <w:tcPr>
            <w:tcW w:w="5238" w:type="dxa"/>
            <w:gridSpan w:val="2"/>
          </w:tcPr>
          <w:p w:rsidR="00034108" w:rsidRPr="00034108" w:rsidRDefault="00A211CD" w:rsidP="00034108">
            <w:pPr>
              <w:spacing w:after="0" w:line="240" w:lineRule="auto"/>
              <w:rPr>
                <w:rFonts w:ascii="Verdana" w:eastAsia="Times New Roman" w:hAnsi="Verdana" w:cs="Times New Roman"/>
              </w:rPr>
            </w:pPr>
            <w:r>
              <w:rPr>
                <w:rFonts w:ascii="Verdana" w:hAnsi="Verdana"/>
              </w:rPr>
              <w:t xml:space="preserve">Students indicate their understanding of expectations via </w:t>
            </w:r>
            <w:r>
              <w:rPr>
                <w:rFonts w:ascii="Verdana" w:hAnsi="Verdana"/>
                <w:b/>
              </w:rPr>
              <w:t>finger rubric</w:t>
            </w:r>
            <w:r>
              <w:rPr>
                <w:rFonts w:ascii="Verdana" w:hAnsi="Verdana"/>
              </w:rPr>
              <w:t>.</w:t>
            </w:r>
          </w:p>
          <w:p w:rsidR="00034108" w:rsidRDefault="00A211CD" w:rsidP="00034108">
            <w:pPr>
              <w:spacing w:after="0" w:line="240" w:lineRule="auto"/>
              <w:rPr>
                <w:rFonts w:ascii="Verdana" w:hAnsi="Verdana"/>
              </w:rPr>
            </w:pPr>
            <w:r>
              <w:rPr>
                <w:rFonts w:ascii="Verdana" w:hAnsi="Verdana"/>
              </w:rPr>
              <w:t>All students indicate understanding via 3 fingers.</w:t>
            </w:r>
          </w:p>
          <w:p w:rsidR="00A211CD" w:rsidRPr="00034108" w:rsidRDefault="00A211CD" w:rsidP="00034108">
            <w:pPr>
              <w:spacing w:after="0" w:line="240" w:lineRule="auto"/>
              <w:rPr>
                <w:rFonts w:ascii="Verdana" w:eastAsia="Times New Roman" w:hAnsi="Verdana" w:cs="Times New Roman"/>
              </w:rPr>
            </w:pPr>
            <w:r>
              <w:rPr>
                <w:rFonts w:ascii="Verdana" w:hAnsi="Verdana"/>
              </w:rPr>
              <w:t xml:space="preserve">Students complete the Color Wheel project. </w:t>
            </w:r>
            <w:r>
              <w:rPr>
                <w:rFonts w:ascii="Verdana" w:hAnsi="Verdana"/>
                <w:b/>
              </w:rPr>
              <w:t>(</w:t>
            </w:r>
            <w:r>
              <w:rPr>
                <w:rFonts w:ascii="Verdana" w:hAnsi="Verdana"/>
                <w:b/>
                <w:i/>
              </w:rPr>
              <w:t>FDM-Color-Handout2a.doc, FDM-Color-Handout2b.doc)</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034108" w:rsidRPr="00034108" w:rsidRDefault="00034108" w:rsidP="00034108">
            <w:pPr>
              <w:spacing w:after="0" w:line="240" w:lineRule="auto"/>
              <w:jc w:val="center"/>
              <w:rPr>
                <w:rFonts w:ascii="Verdana" w:eastAsia="Times New Roman" w:hAnsi="Verdana" w:cs="Times New Roman"/>
                <w:b/>
                <w:color w:val="FFFFFF"/>
                <w:sz w:val="18"/>
              </w:rPr>
            </w:pPr>
            <w:r w:rsidRPr="00034108">
              <w:rPr>
                <w:rFonts w:ascii="Verdana" w:eastAsia="Times New Roman" w:hAnsi="Verdana" w:cs="Times New Roman"/>
                <w:b/>
                <w:color w:val="FFFFFF"/>
                <w:sz w:val="28"/>
              </w:rPr>
              <w:t>CLOSURE</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A211CD" w:rsidRDefault="00A211CD" w:rsidP="00A211CD">
            <w:pPr>
              <w:spacing w:after="0" w:line="240" w:lineRule="auto"/>
              <w:rPr>
                <w:rFonts w:ascii="Verdana" w:hAnsi="Verdana"/>
              </w:rPr>
            </w:pPr>
            <w:r>
              <w:rPr>
                <w:rFonts w:ascii="Verdana" w:hAnsi="Verdana"/>
              </w:rPr>
              <w:t>T.I.P of the Day:</w:t>
            </w:r>
          </w:p>
          <w:p w:rsidR="00A211CD" w:rsidRPr="00A211CD" w:rsidRDefault="00A211CD" w:rsidP="00A211CD">
            <w:pPr>
              <w:spacing w:after="0" w:line="240" w:lineRule="auto"/>
              <w:rPr>
                <w:rFonts w:ascii="Verdana" w:hAnsi="Verdana"/>
                <w:sz w:val="16"/>
                <w:szCs w:val="16"/>
              </w:rPr>
            </w:pPr>
          </w:p>
          <w:p w:rsidR="00034108" w:rsidRPr="00034108" w:rsidRDefault="00A211CD" w:rsidP="00034108">
            <w:pPr>
              <w:spacing w:after="0" w:line="240" w:lineRule="auto"/>
              <w:rPr>
                <w:rFonts w:ascii="Verdana" w:eastAsia="Times New Roman" w:hAnsi="Verdana" w:cs="Times New Roman"/>
              </w:rPr>
            </w:pPr>
            <w:r>
              <w:rPr>
                <w:rFonts w:ascii="Verdana" w:hAnsi="Verdana" w:cs="Arial"/>
              </w:rPr>
              <w:t xml:space="preserve">Using the Closure slide of </w:t>
            </w:r>
            <w:r>
              <w:rPr>
                <w:rFonts w:ascii="Verdana" w:hAnsi="Verdana"/>
                <w:b/>
                <w:i/>
              </w:rPr>
              <w:t xml:space="preserve">FDM-Color-PowerPointX.ppt, </w:t>
            </w:r>
            <w:r>
              <w:rPr>
                <w:rFonts w:ascii="Verdana" w:hAnsi="Verdana"/>
              </w:rPr>
              <w:t>teacher will instruct students to complete the T.I.P. of the Day:</w:t>
            </w:r>
            <w:r>
              <w:rPr>
                <w:rFonts w:ascii="Verdana" w:hAnsi="Verdana" w:cs="Arial"/>
              </w:rPr>
              <w:t xml:space="preserve"> “Before leaving the classroom today, please write your name on a Post-It note. On the opposite side of the Post-it Note, write down the names of all of the Color Wheel colors sequentially. </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034108" w:rsidRPr="00034108" w:rsidRDefault="00034108" w:rsidP="00034108">
            <w:pPr>
              <w:spacing w:after="0" w:line="240" w:lineRule="auto"/>
              <w:jc w:val="center"/>
              <w:rPr>
                <w:rFonts w:ascii="Verdana" w:eastAsia="Times New Roman" w:hAnsi="Verdana" w:cs="Times New Roman"/>
                <w:b/>
                <w:sz w:val="18"/>
              </w:rPr>
            </w:pPr>
            <w:r w:rsidRPr="00034108">
              <w:rPr>
                <w:rFonts w:ascii="Verdana" w:eastAsia="Times New Roman" w:hAnsi="Verdana" w:cs="Times New Roman"/>
                <w:b/>
                <w:color w:val="FFFFFF"/>
                <w:sz w:val="28"/>
              </w:rPr>
              <w:t>AVID WICOR STRATEGIES UTILIZED</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F929BA" w:rsidRPr="00F929BA" w:rsidRDefault="00F929BA" w:rsidP="00034108">
            <w:pPr>
              <w:spacing w:after="0" w:line="240" w:lineRule="auto"/>
              <w:rPr>
                <w:rFonts w:ascii="Verdana" w:eastAsia="Times New Roman" w:hAnsi="Verdana" w:cs="Times New Roman"/>
                <w:sz w:val="16"/>
                <w:szCs w:val="16"/>
              </w:rPr>
            </w:pPr>
          </w:p>
          <w:p w:rsidR="00034108" w:rsidRDefault="00F929BA" w:rsidP="00034108">
            <w:pPr>
              <w:spacing w:after="0" w:line="240" w:lineRule="auto"/>
              <w:rPr>
                <w:rFonts w:ascii="Verdana" w:eastAsia="Times New Roman" w:hAnsi="Verdana" w:cs="Times New Roman"/>
              </w:rPr>
            </w:pPr>
            <w:r>
              <w:rPr>
                <w:rFonts w:ascii="Verdana" w:eastAsia="Times New Roman" w:hAnsi="Verdana" w:cs="Times New Roman"/>
              </w:rPr>
              <w:t xml:space="preserve">Annotate Terms also with a picture with color, and one summary for all terms. Thumbs Up and Thumbs Down. To Pair Share, and write hues for each section. </w:t>
            </w:r>
          </w:p>
          <w:p w:rsidR="00F929BA" w:rsidRPr="00F929BA" w:rsidRDefault="00F929BA" w:rsidP="00034108">
            <w:pPr>
              <w:spacing w:after="0" w:line="240" w:lineRule="auto"/>
              <w:rPr>
                <w:rFonts w:ascii="Verdana" w:eastAsia="Times New Roman" w:hAnsi="Verdana" w:cs="Times New Roman"/>
                <w:sz w:val="16"/>
                <w:szCs w:val="16"/>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034108" w:rsidRPr="00034108" w:rsidRDefault="00034108" w:rsidP="00034108">
            <w:pPr>
              <w:spacing w:after="0" w:line="240" w:lineRule="auto"/>
              <w:jc w:val="center"/>
              <w:rPr>
                <w:rFonts w:ascii="Verdana" w:eastAsia="Times New Roman" w:hAnsi="Verdana" w:cs="Times New Roman"/>
                <w:b/>
                <w:color w:val="FFFFFF"/>
                <w:sz w:val="18"/>
              </w:rPr>
            </w:pPr>
            <w:r w:rsidRPr="00034108">
              <w:rPr>
                <w:rFonts w:ascii="Verdana" w:eastAsia="Times New Roman" w:hAnsi="Verdana" w:cs="Times New Roman"/>
                <w:b/>
                <w:color w:val="FFFFFF"/>
                <w:sz w:val="28"/>
              </w:rPr>
              <w:t>SAMPLE END OF UNIT ASSESSMENT QUESTIONS</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F929BA" w:rsidRDefault="00F929BA" w:rsidP="00F929BA">
            <w:pPr>
              <w:numPr>
                <w:ilvl w:val="0"/>
                <w:numId w:val="6"/>
              </w:numPr>
              <w:spacing w:after="0" w:line="240" w:lineRule="auto"/>
              <w:rPr>
                <w:rFonts w:ascii="Verdana" w:hAnsi="Verdana"/>
              </w:rPr>
            </w:pPr>
            <w:r>
              <w:rPr>
                <w:rFonts w:ascii="Verdana" w:hAnsi="Verdana"/>
              </w:rPr>
              <w:t>Which colors cannot be made from any other colors?</w:t>
            </w:r>
          </w:p>
          <w:p w:rsidR="00F929BA" w:rsidRDefault="00F929BA" w:rsidP="00F929BA">
            <w:pPr>
              <w:numPr>
                <w:ilvl w:val="1"/>
                <w:numId w:val="6"/>
              </w:numPr>
              <w:spacing w:after="0" w:line="240" w:lineRule="auto"/>
              <w:rPr>
                <w:rFonts w:ascii="Verdana" w:hAnsi="Verdana"/>
              </w:rPr>
            </w:pPr>
            <w:r>
              <w:rPr>
                <w:rFonts w:ascii="Verdana" w:hAnsi="Verdana"/>
              </w:rPr>
              <w:t>Yellow and violet</w:t>
            </w:r>
          </w:p>
          <w:p w:rsidR="00F929BA" w:rsidRDefault="00F929BA" w:rsidP="00F929BA">
            <w:pPr>
              <w:numPr>
                <w:ilvl w:val="1"/>
                <w:numId w:val="6"/>
              </w:numPr>
              <w:spacing w:after="0" w:line="240" w:lineRule="auto"/>
              <w:rPr>
                <w:rFonts w:ascii="Verdana" w:hAnsi="Verdana"/>
              </w:rPr>
            </w:pPr>
            <w:r>
              <w:rPr>
                <w:rFonts w:ascii="Verdana" w:hAnsi="Verdana"/>
              </w:rPr>
              <w:t>Red and green</w:t>
            </w:r>
          </w:p>
          <w:p w:rsidR="00F929BA" w:rsidRDefault="00F929BA" w:rsidP="00F929BA">
            <w:pPr>
              <w:numPr>
                <w:ilvl w:val="1"/>
                <w:numId w:val="6"/>
              </w:numPr>
              <w:spacing w:after="0" w:line="240" w:lineRule="auto"/>
              <w:rPr>
                <w:rFonts w:ascii="Verdana" w:hAnsi="Verdana"/>
                <w:highlight w:val="yellow"/>
              </w:rPr>
            </w:pPr>
            <w:r>
              <w:rPr>
                <w:rFonts w:ascii="Verdana" w:hAnsi="Verdana"/>
                <w:highlight w:val="yellow"/>
              </w:rPr>
              <w:t>Blue and yellow</w:t>
            </w:r>
          </w:p>
          <w:p w:rsidR="00F929BA" w:rsidRDefault="00F929BA" w:rsidP="00F929BA">
            <w:pPr>
              <w:numPr>
                <w:ilvl w:val="1"/>
                <w:numId w:val="6"/>
              </w:numPr>
              <w:spacing w:after="0" w:line="240" w:lineRule="auto"/>
              <w:rPr>
                <w:rFonts w:ascii="Verdana" w:hAnsi="Verdana"/>
              </w:rPr>
            </w:pPr>
            <w:r>
              <w:rPr>
                <w:rFonts w:ascii="Verdana" w:hAnsi="Verdana"/>
              </w:rPr>
              <w:t>Red and orange</w:t>
            </w:r>
          </w:p>
          <w:p w:rsidR="00F929BA" w:rsidRDefault="00F929BA" w:rsidP="00F929BA">
            <w:pPr>
              <w:spacing w:after="0" w:line="240" w:lineRule="auto"/>
              <w:rPr>
                <w:rFonts w:ascii="Verdana" w:hAnsi="Verdana"/>
              </w:rPr>
            </w:pPr>
          </w:p>
          <w:p w:rsidR="00F929BA" w:rsidRDefault="00F929BA" w:rsidP="00F929BA">
            <w:pPr>
              <w:numPr>
                <w:ilvl w:val="0"/>
                <w:numId w:val="6"/>
              </w:numPr>
              <w:spacing w:after="0" w:line="240" w:lineRule="auto"/>
              <w:rPr>
                <w:rFonts w:ascii="Verdana" w:hAnsi="Verdana"/>
              </w:rPr>
            </w:pPr>
            <w:r>
              <w:rPr>
                <w:rFonts w:ascii="Verdana" w:hAnsi="Verdana"/>
              </w:rPr>
              <w:t xml:space="preserve">How are tertiary colors created? </w:t>
            </w:r>
          </w:p>
          <w:p w:rsidR="00F929BA" w:rsidRDefault="00F929BA" w:rsidP="00F929BA">
            <w:pPr>
              <w:numPr>
                <w:ilvl w:val="1"/>
                <w:numId w:val="6"/>
              </w:numPr>
              <w:spacing w:after="0" w:line="240" w:lineRule="auto"/>
              <w:rPr>
                <w:rFonts w:ascii="Verdana" w:hAnsi="Verdana"/>
              </w:rPr>
            </w:pPr>
            <w:r>
              <w:rPr>
                <w:rFonts w:ascii="Verdana" w:hAnsi="Verdana"/>
              </w:rPr>
              <w:t>By mixing equal parts of two or more primary colors</w:t>
            </w:r>
          </w:p>
          <w:p w:rsidR="00F929BA" w:rsidRDefault="00F929BA" w:rsidP="00F929BA">
            <w:pPr>
              <w:numPr>
                <w:ilvl w:val="1"/>
                <w:numId w:val="6"/>
              </w:numPr>
              <w:spacing w:after="0" w:line="240" w:lineRule="auto"/>
              <w:rPr>
                <w:rFonts w:ascii="Verdana" w:hAnsi="Verdana"/>
              </w:rPr>
            </w:pPr>
            <w:r>
              <w:rPr>
                <w:rFonts w:ascii="Verdana" w:hAnsi="Verdana"/>
              </w:rPr>
              <w:t>By mixing equal parts of two or more secondary colors</w:t>
            </w:r>
          </w:p>
          <w:p w:rsidR="00F929BA" w:rsidRDefault="00F929BA" w:rsidP="00F929BA">
            <w:pPr>
              <w:numPr>
                <w:ilvl w:val="1"/>
                <w:numId w:val="6"/>
              </w:numPr>
              <w:spacing w:after="0" w:line="240" w:lineRule="auto"/>
              <w:rPr>
                <w:rFonts w:ascii="Verdana" w:hAnsi="Verdana"/>
                <w:highlight w:val="yellow"/>
              </w:rPr>
            </w:pPr>
            <w:r>
              <w:rPr>
                <w:rFonts w:ascii="Verdana" w:hAnsi="Verdana"/>
                <w:highlight w:val="yellow"/>
              </w:rPr>
              <w:t>By mixing equal parts of one primary color and its adjoining secondary color</w:t>
            </w:r>
          </w:p>
          <w:p w:rsidR="00034108" w:rsidRPr="00F929BA" w:rsidRDefault="00F929BA" w:rsidP="00034108">
            <w:pPr>
              <w:numPr>
                <w:ilvl w:val="1"/>
                <w:numId w:val="6"/>
              </w:numPr>
              <w:spacing w:after="0" w:line="240" w:lineRule="auto"/>
              <w:rPr>
                <w:rFonts w:ascii="Verdana" w:hAnsi="Verdana"/>
              </w:rPr>
            </w:pPr>
            <w:r>
              <w:rPr>
                <w:rFonts w:ascii="Verdana" w:hAnsi="Verdana"/>
              </w:rPr>
              <w:t>By mixing a primary color and a secondary color with either black or white</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shd w:val="clear" w:color="auto" w:fill="4E0925"/>
          </w:tcPr>
          <w:p w:rsidR="00034108" w:rsidRPr="00034108" w:rsidRDefault="00034108" w:rsidP="00034108">
            <w:pPr>
              <w:spacing w:after="0" w:line="240" w:lineRule="auto"/>
              <w:rPr>
                <w:rFonts w:ascii="Verdana" w:eastAsia="Times New Roman" w:hAnsi="Verdana" w:cs="Times New Roman"/>
                <w:b/>
                <w:sz w:val="18"/>
              </w:rPr>
            </w:pPr>
            <w:r w:rsidRPr="00034108">
              <w:rPr>
                <w:rFonts w:ascii="Verdana" w:eastAsia="Times New Roman" w:hAnsi="Verdana" w:cs="Times New Roman"/>
                <w:b/>
                <w:color w:val="FFFFFF"/>
                <w:sz w:val="28"/>
              </w:rPr>
              <w:t>RESOURCES</w:t>
            </w:r>
          </w:p>
        </w:tc>
        <w:tc>
          <w:tcPr>
            <w:tcW w:w="5238" w:type="dxa"/>
            <w:gridSpan w:val="2"/>
            <w:shd w:val="clear" w:color="auto" w:fill="4E0925"/>
          </w:tcPr>
          <w:p w:rsidR="00034108" w:rsidRPr="00034108" w:rsidRDefault="00034108" w:rsidP="00034108">
            <w:pPr>
              <w:spacing w:after="0" w:line="240" w:lineRule="auto"/>
              <w:rPr>
                <w:rFonts w:ascii="Verdana" w:eastAsia="Times New Roman" w:hAnsi="Verdana" w:cs="Times New Roman"/>
                <w:b/>
                <w:sz w:val="18"/>
              </w:rPr>
            </w:pPr>
            <w:r w:rsidRPr="00034108">
              <w:rPr>
                <w:rFonts w:ascii="Verdana" w:eastAsia="Times New Roman" w:hAnsi="Verdana" w:cs="Times New Roman"/>
                <w:b/>
                <w:color w:val="FFFFFF"/>
                <w:sz w:val="28"/>
              </w:rPr>
              <w:t>ACCOMMODATIONS</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tcPr>
          <w:p w:rsidR="00034108" w:rsidRPr="00034108" w:rsidRDefault="00F929BA" w:rsidP="00034108">
            <w:pPr>
              <w:spacing w:after="0" w:line="240" w:lineRule="auto"/>
              <w:rPr>
                <w:rFonts w:ascii="Verdana" w:eastAsia="Times New Roman" w:hAnsi="Verdana" w:cs="Times New Roman"/>
              </w:rPr>
            </w:pPr>
            <w:r>
              <w:rPr>
                <w:rFonts w:ascii="Verdana" w:hAnsi="Verdana"/>
              </w:rPr>
              <w:t xml:space="preserve">Wolfe, M. G. (2006). </w:t>
            </w:r>
            <w:r>
              <w:rPr>
                <w:rFonts w:ascii="Verdana" w:hAnsi="Verdana"/>
                <w:i/>
                <w:iCs/>
              </w:rPr>
              <w:t>Fashion!</w:t>
            </w:r>
            <w:r>
              <w:rPr>
                <w:rFonts w:ascii="Verdana" w:hAnsi="Verdana"/>
              </w:rPr>
              <w:t xml:space="preserve"> Tinley Park, Ill: The </w:t>
            </w:r>
            <w:proofErr w:type="spellStart"/>
            <w:r>
              <w:rPr>
                <w:rFonts w:ascii="Verdana" w:hAnsi="Verdana"/>
              </w:rPr>
              <w:t>Goodheart-Willcox</w:t>
            </w:r>
            <w:proofErr w:type="spellEnd"/>
            <w:r>
              <w:rPr>
                <w:rFonts w:ascii="Verdana" w:hAnsi="Verdana"/>
              </w:rPr>
              <w:t xml:space="preserve"> Company, Inc.</w:t>
            </w:r>
          </w:p>
        </w:tc>
        <w:tc>
          <w:tcPr>
            <w:tcW w:w="5238" w:type="dxa"/>
            <w:gridSpan w:val="2"/>
          </w:tcPr>
          <w:p w:rsidR="00034108" w:rsidRPr="00034108" w:rsidRDefault="00034108" w:rsidP="00034108">
            <w:pPr>
              <w:spacing w:after="0"/>
              <w:rPr>
                <w:rFonts w:ascii="Verdana" w:eastAsia="Times New Roman" w:hAnsi="Verdana" w:cs="Times New Roman"/>
              </w:rPr>
            </w:pPr>
            <w:r w:rsidRPr="00034108">
              <w:rPr>
                <w:rFonts w:ascii="Verdana" w:eastAsia="Times New Roman" w:hAnsi="Verdana" w:cs="Times New Roman"/>
              </w:rPr>
              <w:t xml:space="preserve">Teachers: </w:t>
            </w:r>
          </w:p>
          <w:p w:rsidR="00034108" w:rsidRPr="00034108" w:rsidRDefault="00034108" w:rsidP="00034108">
            <w:pPr>
              <w:numPr>
                <w:ilvl w:val="0"/>
                <w:numId w:val="1"/>
              </w:numPr>
              <w:spacing w:after="0"/>
              <w:contextualSpacing/>
              <w:rPr>
                <w:rFonts w:ascii="Verdana" w:eastAsia="Times New Roman" w:hAnsi="Verdana" w:cs="Times New Roman"/>
              </w:rPr>
            </w:pPr>
            <w:r w:rsidRPr="00034108">
              <w:rPr>
                <w:rFonts w:ascii="Verdana" w:eastAsia="Times New Roman" w:hAnsi="Verdana" w:cs="Times New Roman"/>
              </w:rPr>
              <w:t xml:space="preserve">Based on review of each student’s IEP or 504 </w:t>
            </w:r>
            <w:proofErr w:type="gramStart"/>
            <w:r w:rsidRPr="00034108">
              <w:rPr>
                <w:rFonts w:ascii="Verdana" w:eastAsia="Times New Roman" w:hAnsi="Verdana" w:cs="Times New Roman"/>
              </w:rPr>
              <w:t>plan</w:t>
            </w:r>
            <w:proofErr w:type="gramEnd"/>
            <w:r w:rsidRPr="00034108">
              <w:rPr>
                <w:rFonts w:ascii="Verdana" w:eastAsia="Times New Roman" w:hAnsi="Verdana" w:cs="Times New Roman"/>
              </w:rPr>
              <w:t xml:space="preserve"> make appropriate accommodations. </w:t>
            </w:r>
          </w:p>
          <w:p w:rsidR="00034108" w:rsidRPr="00034108" w:rsidRDefault="00034108" w:rsidP="00034108">
            <w:pPr>
              <w:numPr>
                <w:ilvl w:val="0"/>
                <w:numId w:val="1"/>
              </w:numPr>
              <w:spacing w:after="0"/>
              <w:contextualSpacing/>
              <w:rPr>
                <w:rFonts w:ascii="Verdana" w:eastAsia="Times New Roman" w:hAnsi="Verdana" w:cs="Times New Roman"/>
              </w:rPr>
            </w:pPr>
            <w:r w:rsidRPr="00034108">
              <w:rPr>
                <w:rFonts w:ascii="Verdana" w:eastAsia="Times New Roman" w:hAnsi="Verdana" w:cs="Times New Roman"/>
              </w:rPr>
              <w:t>Encourage participation from all students to the best of their ability.</w:t>
            </w:r>
          </w:p>
          <w:p w:rsidR="00034108" w:rsidRPr="00034108" w:rsidRDefault="00034108" w:rsidP="00034108">
            <w:pPr>
              <w:numPr>
                <w:ilvl w:val="0"/>
                <w:numId w:val="1"/>
              </w:numPr>
              <w:spacing w:after="0"/>
              <w:contextualSpacing/>
              <w:rPr>
                <w:rFonts w:ascii="Verdana" w:eastAsia="Times New Roman" w:hAnsi="Verdana" w:cs="Times New Roman"/>
              </w:rPr>
            </w:pPr>
            <w:r w:rsidRPr="00034108">
              <w:rPr>
                <w:rFonts w:ascii="Verdana" w:eastAsia="Times New Roman" w:hAnsi="Verdana" w:cs="Times New Roman"/>
              </w:rPr>
              <w:t>Calling on “non-volunteers” may not be appropriate for all students.</w:t>
            </w:r>
          </w:p>
          <w:p w:rsidR="00034108" w:rsidRPr="00034108" w:rsidRDefault="00034108" w:rsidP="00034108">
            <w:pPr>
              <w:spacing w:after="0" w:line="240" w:lineRule="auto"/>
              <w:rPr>
                <w:rFonts w:ascii="Verdana" w:eastAsia="Times New Roman" w:hAnsi="Verdana" w:cs="Times New Roman"/>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972D04" w:rsidRDefault="00972D04" w:rsidP="00034108">
            <w:pPr>
              <w:spacing w:after="0" w:line="240" w:lineRule="auto"/>
              <w:jc w:val="center"/>
              <w:rPr>
                <w:rFonts w:ascii="Verdana" w:eastAsia="Times New Roman" w:hAnsi="Verdana" w:cs="Times New Roman"/>
                <w:b/>
                <w:color w:val="FFFFFF"/>
                <w:sz w:val="28"/>
                <w:szCs w:val="28"/>
              </w:rPr>
            </w:pPr>
          </w:p>
          <w:p w:rsidR="00972D04" w:rsidRDefault="00972D04" w:rsidP="00034108">
            <w:pPr>
              <w:spacing w:after="0" w:line="240" w:lineRule="auto"/>
              <w:jc w:val="center"/>
              <w:rPr>
                <w:rFonts w:ascii="Verdana" w:eastAsia="Times New Roman" w:hAnsi="Verdana" w:cs="Times New Roman"/>
                <w:b/>
                <w:color w:val="FFFFFF"/>
                <w:sz w:val="28"/>
                <w:szCs w:val="28"/>
              </w:rPr>
            </w:pPr>
          </w:p>
          <w:p w:rsidR="00034108" w:rsidRPr="00034108" w:rsidRDefault="00034108" w:rsidP="00034108">
            <w:pPr>
              <w:spacing w:after="0" w:line="240" w:lineRule="auto"/>
              <w:jc w:val="center"/>
              <w:rPr>
                <w:rFonts w:ascii="Verdana" w:eastAsia="Times New Roman" w:hAnsi="Verdana" w:cs="Times New Roman"/>
                <w:b/>
                <w:color w:val="FFFFFF"/>
                <w:sz w:val="28"/>
                <w:szCs w:val="28"/>
              </w:rPr>
            </w:pPr>
            <w:r w:rsidRPr="00034108">
              <w:rPr>
                <w:rFonts w:ascii="Verdana" w:eastAsia="Times New Roman" w:hAnsi="Verdana" w:cs="Times New Roman"/>
                <w:b/>
                <w:color w:val="FFFFFF"/>
                <w:sz w:val="28"/>
                <w:szCs w:val="28"/>
              </w:rPr>
              <w:lastRenderedPageBreak/>
              <w:t>ATTACHMENTS</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034108" w:rsidRPr="00034108" w:rsidRDefault="00F929BA" w:rsidP="00034108">
            <w:pPr>
              <w:spacing w:after="0" w:line="240" w:lineRule="auto"/>
              <w:rPr>
                <w:rFonts w:ascii="Verdana" w:eastAsia="Times New Roman" w:hAnsi="Verdana" w:cs="Times New Roman"/>
                <w:b/>
              </w:rPr>
            </w:pPr>
            <w:r>
              <w:rPr>
                <w:rFonts w:ascii="Calibri" w:eastAsia="Times New Roman" w:hAnsi="Calibri" w:cs="Times New Roman"/>
                <w:noProof/>
              </w:rPr>
              <w:lastRenderedPageBreak/>
              <w:drawing>
                <wp:anchor distT="0" distB="0" distL="114300" distR="114300" simplePos="0" relativeHeight="251662336" behindDoc="1" locked="0" layoutInCell="1" allowOverlap="1" wp14:anchorId="08D850E2" wp14:editId="6DA39510">
                  <wp:simplePos x="0" y="0"/>
                  <wp:positionH relativeFrom="column">
                    <wp:posOffset>4377055</wp:posOffset>
                  </wp:positionH>
                  <wp:positionV relativeFrom="paragraph">
                    <wp:posOffset>103505</wp:posOffset>
                  </wp:positionV>
                  <wp:extent cx="2210435" cy="320040"/>
                  <wp:effectExtent l="0" t="0" r="0" b="3810"/>
                  <wp:wrapThrough wrapText="bothSides">
                    <wp:wrapPolygon edited="0">
                      <wp:start x="0" y="0"/>
                      <wp:lineTo x="0" y="20571"/>
                      <wp:lineTo x="21408" y="20571"/>
                      <wp:lineTo x="2140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0435" cy="320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Times New Roman" w:hAnsi="Verdana" w:cs="Times New Roman"/>
                <w:b/>
              </w:rPr>
              <w:t>On Learn Site.</w:t>
            </w:r>
          </w:p>
          <w:p w:rsidR="00034108" w:rsidRPr="00034108" w:rsidRDefault="00034108" w:rsidP="00034108">
            <w:pPr>
              <w:spacing w:after="0" w:line="240" w:lineRule="auto"/>
              <w:rPr>
                <w:rFonts w:ascii="Verdana" w:eastAsia="Times New Roman" w:hAnsi="Verdana" w:cs="Times New Roman"/>
                <w:b/>
              </w:rPr>
            </w:pPr>
          </w:p>
          <w:p w:rsidR="00034108" w:rsidRPr="00034108" w:rsidRDefault="00034108" w:rsidP="00034108">
            <w:pPr>
              <w:spacing w:after="0" w:line="240" w:lineRule="auto"/>
              <w:rPr>
                <w:rFonts w:ascii="Verdana" w:eastAsia="Times New Roman" w:hAnsi="Verdana" w:cs="Times New Roman"/>
                <w:b/>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2"/>
          <w:wAfter w:w="5238" w:type="dxa"/>
        </w:trPr>
        <w:tc>
          <w:tcPr>
            <w:tcW w:w="2160" w:type="dxa"/>
            <w:gridSpan w:val="2"/>
            <w:shd w:val="clear" w:color="auto" w:fill="4E0925"/>
          </w:tcPr>
          <w:p w:rsidR="00034108" w:rsidRPr="00034108" w:rsidRDefault="00034108" w:rsidP="00034108">
            <w:pPr>
              <w:spacing w:after="0" w:line="240" w:lineRule="auto"/>
              <w:rPr>
                <w:rFonts w:ascii="Verdana" w:eastAsia="Times New Roman" w:hAnsi="Verdana" w:cs="Times New Roman"/>
                <w:b/>
                <w:color w:val="FFFFFF"/>
                <w:sz w:val="28"/>
              </w:rPr>
            </w:pPr>
            <w:r w:rsidRPr="00034108">
              <w:rPr>
                <w:rFonts w:ascii="Verdana" w:eastAsia="Times New Roman" w:hAnsi="Verdana" w:cs="Times New Roman"/>
                <w:b/>
                <w:color w:val="FFFFFF"/>
                <w:sz w:val="28"/>
              </w:rPr>
              <w:t>MATERIALS</w:t>
            </w:r>
          </w:p>
          <w:p w:rsidR="00034108" w:rsidRPr="00034108" w:rsidRDefault="00034108" w:rsidP="00034108">
            <w:pPr>
              <w:spacing w:after="0" w:line="240" w:lineRule="auto"/>
              <w:rPr>
                <w:rFonts w:ascii="Verdana" w:eastAsia="Times New Roman" w:hAnsi="Verdana" w:cs="Times New Roman"/>
                <w:b/>
                <w:color w:val="FFFFFF"/>
                <w:sz w:val="28"/>
              </w:rPr>
            </w:pPr>
            <w:r w:rsidRPr="00034108">
              <w:rPr>
                <w:rFonts w:ascii="Verdana" w:eastAsia="Times New Roman" w:hAnsi="Verdana" w:cs="Times New Roman"/>
                <w:b/>
                <w:color w:val="FFFFFF"/>
                <w:sz w:val="28"/>
              </w:rPr>
              <w:t>SUPPLIES</w:t>
            </w:r>
          </w:p>
          <w:p w:rsidR="00034108" w:rsidRPr="00034108" w:rsidRDefault="00034108" w:rsidP="00034108">
            <w:pPr>
              <w:spacing w:after="0" w:line="240" w:lineRule="auto"/>
              <w:rPr>
                <w:rFonts w:ascii="Verdana" w:eastAsia="Times New Roman" w:hAnsi="Verdana" w:cs="Times New Roman"/>
                <w:b/>
                <w:color w:val="FFFFFF"/>
                <w:sz w:val="18"/>
              </w:rPr>
            </w:pPr>
          </w:p>
        </w:tc>
        <w:tc>
          <w:tcPr>
            <w:tcW w:w="3355" w:type="dxa"/>
            <w:gridSpan w:val="2"/>
          </w:tcPr>
          <w:p w:rsidR="00F929BA" w:rsidRDefault="00F929BA" w:rsidP="00F929BA">
            <w:pPr>
              <w:numPr>
                <w:ilvl w:val="0"/>
                <w:numId w:val="5"/>
              </w:numPr>
              <w:spacing w:after="0" w:line="240" w:lineRule="auto"/>
              <w:rPr>
                <w:rFonts w:ascii="Verdana" w:hAnsi="Verdana"/>
              </w:rPr>
            </w:pPr>
            <w:r>
              <w:rPr>
                <w:rFonts w:ascii="Verdana" w:hAnsi="Verdana"/>
              </w:rPr>
              <w:t>Visual projection system</w:t>
            </w:r>
          </w:p>
          <w:p w:rsidR="00F929BA" w:rsidRDefault="00F929BA" w:rsidP="00F929BA">
            <w:pPr>
              <w:numPr>
                <w:ilvl w:val="0"/>
                <w:numId w:val="5"/>
              </w:numPr>
              <w:spacing w:after="0" w:line="240" w:lineRule="auto"/>
              <w:rPr>
                <w:rFonts w:ascii="Verdana" w:hAnsi="Verdana"/>
              </w:rPr>
            </w:pPr>
            <w:r>
              <w:rPr>
                <w:rFonts w:ascii="Verdana" w:hAnsi="Verdana"/>
              </w:rPr>
              <w:t>Computer with PowerPoint</w:t>
            </w:r>
          </w:p>
          <w:p w:rsidR="00F929BA" w:rsidRDefault="00F929BA" w:rsidP="00F929BA">
            <w:pPr>
              <w:numPr>
                <w:ilvl w:val="0"/>
                <w:numId w:val="5"/>
              </w:numPr>
              <w:spacing w:after="0" w:line="240" w:lineRule="auto"/>
              <w:rPr>
                <w:rFonts w:ascii="Verdana" w:hAnsi="Verdana"/>
              </w:rPr>
            </w:pPr>
            <w:proofErr w:type="spellStart"/>
            <w:r>
              <w:rPr>
                <w:rFonts w:ascii="Verdana" w:hAnsi="Verdana"/>
              </w:rPr>
              <w:t>Smartboard</w:t>
            </w:r>
            <w:proofErr w:type="spellEnd"/>
            <w:r>
              <w:rPr>
                <w:rFonts w:ascii="Verdana" w:hAnsi="Verdana"/>
              </w:rPr>
              <w:t xml:space="preserve"> (if available)</w:t>
            </w:r>
          </w:p>
          <w:p w:rsidR="00F929BA" w:rsidRDefault="00F929BA" w:rsidP="00F929BA">
            <w:pPr>
              <w:numPr>
                <w:ilvl w:val="0"/>
                <w:numId w:val="5"/>
              </w:numPr>
              <w:spacing w:after="0" w:line="240" w:lineRule="auto"/>
              <w:rPr>
                <w:rFonts w:ascii="Verdana" w:hAnsi="Verdana"/>
              </w:rPr>
            </w:pPr>
            <w:r>
              <w:rPr>
                <w:rFonts w:ascii="Verdana" w:hAnsi="Verdana"/>
              </w:rPr>
              <w:t>White board (chalkboard)</w:t>
            </w:r>
          </w:p>
          <w:p w:rsidR="00034108" w:rsidRPr="00034108" w:rsidRDefault="00034108" w:rsidP="00F929BA">
            <w:pPr>
              <w:spacing w:after="0" w:line="240" w:lineRule="auto"/>
              <w:rPr>
                <w:rFonts w:ascii="Verdana" w:eastAsia="Times New Roman" w:hAnsi="Verdana" w:cs="Times New Roman"/>
              </w:rPr>
            </w:pPr>
          </w:p>
          <w:p w:rsidR="00034108" w:rsidRPr="00034108" w:rsidRDefault="00034108" w:rsidP="00034108">
            <w:pPr>
              <w:spacing w:after="0" w:line="240" w:lineRule="auto"/>
              <w:rPr>
                <w:rFonts w:ascii="Verdana" w:eastAsia="Times New Roman" w:hAnsi="Verdana" w:cs="Times New Roman"/>
              </w:rPr>
            </w:pPr>
          </w:p>
          <w:p w:rsidR="00034108" w:rsidRPr="00034108" w:rsidRDefault="00034108" w:rsidP="00034108">
            <w:pPr>
              <w:spacing w:after="0" w:line="240" w:lineRule="auto"/>
              <w:rPr>
                <w:rFonts w:ascii="Verdana" w:eastAsia="Times New Roman" w:hAnsi="Verdana" w:cs="Times New Roman"/>
              </w:rPr>
            </w:pPr>
          </w:p>
          <w:p w:rsidR="00034108" w:rsidRPr="00034108" w:rsidRDefault="00034108" w:rsidP="00034108">
            <w:pPr>
              <w:spacing w:after="0" w:line="240" w:lineRule="auto"/>
              <w:rPr>
                <w:rFonts w:ascii="Verdana" w:eastAsia="Times New Roman" w:hAnsi="Verdana" w:cs="Times New Roman"/>
              </w:rPr>
            </w:pPr>
          </w:p>
          <w:p w:rsidR="00034108" w:rsidRPr="00034108" w:rsidRDefault="00034108" w:rsidP="00034108">
            <w:pPr>
              <w:spacing w:after="0" w:line="240" w:lineRule="auto"/>
              <w:rPr>
                <w:rFonts w:ascii="Verdana" w:eastAsia="Times New Roman" w:hAnsi="Verdana" w:cs="Times New Roman"/>
              </w:rPr>
            </w:pPr>
          </w:p>
        </w:tc>
      </w:tr>
    </w:tbl>
    <w:p w:rsidR="00034108" w:rsidRPr="00034108" w:rsidRDefault="00034108" w:rsidP="00034108">
      <w:pPr>
        <w:spacing w:after="0"/>
        <w:rPr>
          <w:rFonts w:ascii="Verdana" w:eastAsia="Times New Roman" w:hAnsi="Verdana" w:cs="Times New Roman"/>
          <w:b/>
          <w:sz w:val="18"/>
        </w:rPr>
      </w:pPr>
    </w:p>
    <w:p w:rsidR="00373FB0" w:rsidRDefault="00373FB0"/>
    <w:sectPr w:rsidR="00373FB0" w:rsidSect="007233F0">
      <w:pgSz w:w="12240" w:h="15840"/>
      <w:pgMar w:top="1170" w:right="806" w:bottom="1152" w:left="907" w:header="720" w:footer="54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0F8"/>
    <w:multiLevelType w:val="hybridMultilevel"/>
    <w:tmpl w:val="5242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E1AAA"/>
    <w:multiLevelType w:val="hybridMultilevel"/>
    <w:tmpl w:val="3DB24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755937"/>
    <w:multiLevelType w:val="hybridMultilevel"/>
    <w:tmpl w:val="62664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FEC3779"/>
    <w:multiLevelType w:val="hybridMultilevel"/>
    <w:tmpl w:val="CE8424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5E966993"/>
    <w:multiLevelType w:val="hybridMultilevel"/>
    <w:tmpl w:val="EFA64016"/>
    <w:lvl w:ilvl="0" w:tplc="04090001">
      <w:start w:val="1"/>
      <w:numFmt w:val="bullet"/>
      <w:lvlText w:val=""/>
      <w:lvlJc w:val="left"/>
      <w:pPr>
        <w:ind w:left="360" w:hanging="360"/>
      </w:pPr>
      <w:rPr>
        <w:rFonts w:ascii="Symbol" w:hAnsi="Symbol" w:hint="default"/>
      </w:rPr>
    </w:lvl>
    <w:lvl w:ilvl="1" w:tplc="6F06C3C4">
      <w:numFmt w:val="bullet"/>
      <w:lvlText w:val="•"/>
      <w:lvlJc w:val="left"/>
      <w:pPr>
        <w:ind w:left="1440" w:hanging="720"/>
      </w:pPr>
      <w:rPr>
        <w:rFonts w:ascii="Verdana" w:eastAsia="Times New Roman" w:hAnsi="Verdana" w:cs="Aria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792E2B86"/>
    <w:multiLevelType w:val="hybridMultilevel"/>
    <w:tmpl w:val="77DC95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108"/>
    <w:rsid w:val="00034108"/>
    <w:rsid w:val="000570DD"/>
    <w:rsid w:val="00057D25"/>
    <w:rsid w:val="000C4278"/>
    <w:rsid w:val="00103362"/>
    <w:rsid w:val="001D2820"/>
    <w:rsid w:val="00261E10"/>
    <w:rsid w:val="00373FB0"/>
    <w:rsid w:val="003A0414"/>
    <w:rsid w:val="003A3893"/>
    <w:rsid w:val="00590EE0"/>
    <w:rsid w:val="0059755E"/>
    <w:rsid w:val="007233F0"/>
    <w:rsid w:val="0076080E"/>
    <w:rsid w:val="00773C68"/>
    <w:rsid w:val="007E4495"/>
    <w:rsid w:val="00954B4B"/>
    <w:rsid w:val="00972D04"/>
    <w:rsid w:val="009D7590"/>
    <w:rsid w:val="00A211CD"/>
    <w:rsid w:val="00A85E4C"/>
    <w:rsid w:val="00B3538B"/>
    <w:rsid w:val="00B35626"/>
    <w:rsid w:val="00BD058D"/>
    <w:rsid w:val="00E77649"/>
    <w:rsid w:val="00E95559"/>
    <w:rsid w:val="00F92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6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6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4199">
      <w:bodyDiv w:val="1"/>
      <w:marLeft w:val="0"/>
      <w:marRight w:val="0"/>
      <w:marTop w:val="0"/>
      <w:marBottom w:val="0"/>
      <w:divBdr>
        <w:top w:val="none" w:sz="0" w:space="0" w:color="auto"/>
        <w:left w:val="none" w:sz="0" w:space="0" w:color="auto"/>
        <w:bottom w:val="none" w:sz="0" w:space="0" w:color="auto"/>
        <w:right w:val="none" w:sz="0" w:space="0" w:color="auto"/>
      </w:divBdr>
    </w:div>
    <w:div w:id="588198753">
      <w:bodyDiv w:val="1"/>
      <w:marLeft w:val="0"/>
      <w:marRight w:val="0"/>
      <w:marTop w:val="0"/>
      <w:marBottom w:val="0"/>
      <w:divBdr>
        <w:top w:val="none" w:sz="0" w:space="0" w:color="auto"/>
        <w:left w:val="none" w:sz="0" w:space="0" w:color="auto"/>
        <w:bottom w:val="none" w:sz="0" w:space="0" w:color="auto"/>
        <w:right w:val="none" w:sz="0" w:space="0" w:color="auto"/>
      </w:divBdr>
    </w:div>
    <w:div w:id="961420382">
      <w:bodyDiv w:val="1"/>
      <w:marLeft w:val="0"/>
      <w:marRight w:val="0"/>
      <w:marTop w:val="0"/>
      <w:marBottom w:val="0"/>
      <w:divBdr>
        <w:top w:val="none" w:sz="0" w:space="0" w:color="auto"/>
        <w:left w:val="none" w:sz="0" w:space="0" w:color="auto"/>
        <w:bottom w:val="none" w:sz="0" w:space="0" w:color="auto"/>
        <w:right w:val="none" w:sz="0" w:space="0" w:color="auto"/>
      </w:divBdr>
    </w:div>
    <w:div w:id="1252349001">
      <w:bodyDiv w:val="1"/>
      <w:marLeft w:val="0"/>
      <w:marRight w:val="0"/>
      <w:marTop w:val="0"/>
      <w:marBottom w:val="0"/>
      <w:divBdr>
        <w:top w:val="none" w:sz="0" w:space="0" w:color="auto"/>
        <w:left w:val="none" w:sz="0" w:space="0" w:color="auto"/>
        <w:bottom w:val="none" w:sz="0" w:space="0" w:color="auto"/>
        <w:right w:val="none" w:sz="0" w:space="0" w:color="auto"/>
      </w:divBdr>
    </w:div>
    <w:div w:id="1517574199">
      <w:bodyDiv w:val="1"/>
      <w:marLeft w:val="0"/>
      <w:marRight w:val="0"/>
      <w:marTop w:val="0"/>
      <w:marBottom w:val="0"/>
      <w:divBdr>
        <w:top w:val="none" w:sz="0" w:space="0" w:color="auto"/>
        <w:left w:val="none" w:sz="0" w:space="0" w:color="auto"/>
        <w:bottom w:val="none" w:sz="0" w:space="0" w:color="auto"/>
        <w:right w:val="none" w:sz="0" w:space="0" w:color="auto"/>
      </w:divBdr>
    </w:div>
    <w:div w:id="1592619117">
      <w:bodyDiv w:val="1"/>
      <w:marLeft w:val="0"/>
      <w:marRight w:val="0"/>
      <w:marTop w:val="0"/>
      <w:marBottom w:val="0"/>
      <w:divBdr>
        <w:top w:val="none" w:sz="0" w:space="0" w:color="auto"/>
        <w:left w:val="none" w:sz="0" w:space="0" w:color="auto"/>
        <w:bottom w:val="none" w:sz="0" w:space="0" w:color="auto"/>
        <w:right w:val="none" w:sz="0" w:space="0" w:color="auto"/>
      </w:divBdr>
    </w:div>
    <w:div w:id="181960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cp:revision>
  <dcterms:created xsi:type="dcterms:W3CDTF">2014-12-08T01:41:00Z</dcterms:created>
  <dcterms:modified xsi:type="dcterms:W3CDTF">2014-12-08T03:21:00Z</dcterms:modified>
</cp:coreProperties>
</file>