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61B" w:rsidRPr="00EC561B" w:rsidRDefault="00EC561B" w:rsidP="00EC561B">
      <w:pPr>
        <w:spacing w:after="0"/>
        <w:rPr>
          <w:rFonts w:ascii="Verdana" w:eastAsia="Times New Roman" w:hAnsi="Verdana" w:cs="Times New Roman"/>
          <w:sz w:val="28"/>
        </w:rPr>
      </w:pPr>
      <w:r>
        <w:rPr>
          <w:rFonts w:ascii="Calibri" w:eastAsia="Times New Roman" w:hAnsi="Calibri"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323975" cy="695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1B">
        <w:rPr>
          <w:rFonts w:ascii="Verdana" w:eastAsia="Times New Roman" w:hAnsi="Verdana" w:cs="Times New Roman"/>
          <w:sz w:val="28"/>
        </w:rPr>
        <w:t xml:space="preserve">AZ CTE Curriculum Consortium </w:t>
      </w:r>
    </w:p>
    <w:p w:rsidR="00EC561B" w:rsidRPr="00EC561B" w:rsidRDefault="00EC561B" w:rsidP="00EC561B">
      <w:pPr>
        <w:spacing w:after="0"/>
        <w:rPr>
          <w:rFonts w:ascii="Verdana" w:eastAsia="Times New Roman" w:hAnsi="Verdana" w:cs="Times New Roman"/>
          <w:b/>
          <w:sz w:val="48"/>
          <w:szCs w:val="48"/>
        </w:rPr>
      </w:pPr>
      <w:r w:rsidRPr="00EC561B">
        <w:rPr>
          <w:rFonts w:ascii="Verdana" w:eastAsia="Times New Roman" w:hAnsi="Verdana" w:cs="Times New Roman"/>
          <w:b/>
          <w:sz w:val="48"/>
          <w:szCs w:val="48"/>
        </w:rPr>
        <w:t>Fashion Design: Workplace</w:t>
      </w:r>
    </w:p>
    <w:p w:rsidR="00EC561B" w:rsidRPr="00EC561B" w:rsidRDefault="00EC561B" w:rsidP="00EC561B">
      <w:pPr>
        <w:spacing w:after="0"/>
        <w:rPr>
          <w:rFonts w:ascii="Verdana" w:eastAsia="Times New Roman" w:hAnsi="Verdana" w:cs="Times New Roman"/>
          <w:b/>
          <w:sz w:val="44"/>
          <w:szCs w:val="44"/>
        </w:rPr>
      </w:pPr>
      <w:r w:rsidRPr="00EC561B">
        <w:rPr>
          <w:rFonts w:ascii="Verdana" w:eastAsia="Times New Roman" w:hAnsi="Verdana" w:cs="Times New Roman"/>
          <w:b/>
          <w:sz w:val="44"/>
          <w:szCs w:val="44"/>
        </w:rPr>
        <w:t>(Employability Skills Lesson)</w:t>
      </w:r>
    </w:p>
    <w:p w:rsidR="00EC561B" w:rsidRPr="00EC561B" w:rsidRDefault="00EC561B" w:rsidP="00EC561B">
      <w:pPr>
        <w:spacing w:after="0"/>
        <w:rPr>
          <w:rFonts w:ascii="Verdana" w:eastAsia="Times New Roman" w:hAnsi="Verdana" w:cs="Times New Roman"/>
          <w:b/>
          <w:sz w:val="18"/>
          <w:szCs w:val="18"/>
        </w:rPr>
      </w:pPr>
    </w:p>
    <w:tbl>
      <w:tblPr>
        <w:tblW w:w="0" w:type="auto"/>
        <w:tblLayout w:type="fixed"/>
        <w:tblLook w:val="04A0" w:firstRow="1" w:lastRow="0" w:firstColumn="1" w:lastColumn="0" w:noHBand="0" w:noVBand="1"/>
      </w:tblPr>
      <w:tblGrid>
        <w:gridCol w:w="6858"/>
        <w:gridCol w:w="3888"/>
      </w:tblGrid>
      <w:tr w:rsidR="00EC561B" w:rsidRPr="00EC561B" w:rsidTr="00D72C06">
        <w:tc>
          <w:tcPr>
            <w:tcW w:w="6858" w:type="dxa"/>
          </w:tcPr>
          <w:p w:rsidR="00EC561B" w:rsidRPr="00EC561B" w:rsidRDefault="00EC561B" w:rsidP="00EC561B">
            <w:pPr>
              <w:spacing w:after="0"/>
              <w:rPr>
                <w:rFonts w:ascii="Verdana" w:eastAsia="Times New Roman" w:hAnsi="Verdana" w:cs="Times New Roman"/>
              </w:rPr>
            </w:pPr>
            <w:r w:rsidRPr="00EC561B">
              <w:rPr>
                <w:rFonts w:ascii="Verdana" w:eastAsia="Times New Roman" w:hAnsi="Verdana" w:cs="Times New Roman"/>
              </w:rPr>
              <w:t>Lesson Title: Communicating for a Purpose</w:t>
            </w:r>
          </w:p>
        </w:tc>
        <w:tc>
          <w:tcPr>
            <w:tcW w:w="3888" w:type="dxa"/>
          </w:tcPr>
          <w:p w:rsidR="00EC561B" w:rsidRPr="00EC561B" w:rsidRDefault="00EC561B" w:rsidP="00EC561B">
            <w:pPr>
              <w:spacing w:after="0"/>
              <w:rPr>
                <w:rFonts w:ascii="Verdana" w:eastAsia="Times New Roman" w:hAnsi="Verdana" w:cs="Times New Roman"/>
              </w:rPr>
            </w:pPr>
            <w:r w:rsidRPr="00EC561B">
              <w:rPr>
                <w:rFonts w:ascii="Verdana" w:eastAsia="Times New Roman" w:hAnsi="Verdana" w:cs="Times New Roman"/>
              </w:rPr>
              <w:t>Lesson 4 of 23; Unit #2</w:t>
            </w:r>
          </w:p>
        </w:tc>
      </w:tr>
      <w:tr w:rsidR="00EC561B" w:rsidRPr="00EC561B" w:rsidTr="00D72C06">
        <w:tc>
          <w:tcPr>
            <w:tcW w:w="6858" w:type="dxa"/>
          </w:tcPr>
          <w:p w:rsidR="00EC561B" w:rsidRPr="00EC561B" w:rsidRDefault="00EC561B" w:rsidP="00EC561B">
            <w:pPr>
              <w:spacing w:after="0"/>
              <w:rPr>
                <w:rFonts w:ascii="Verdana" w:eastAsia="Times New Roman" w:hAnsi="Verdana" w:cs="Times New Roman"/>
              </w:rPr>
            </w:pPr>
            <w:r w:rsidRPr="00EC561B">
              <w:rPr>
                <w:rFonts w:ascii="Verdana" w:eastAsia="Times New Roman" w:hAnsi="Verdana" w:cs="Times New Roman"/>
              </w:rPr>
              <w:t>Duration: 50 minutes</w:t>
            </w:r>
          </w:p>
        </w:tc>
        <w:tc>
          <w:tcPr>
            <w:tcW w:w="3888" w:type="dxa"/>
          </w:tcPr>
          <w:p w:rsidR="00EC561B" w:rsidRPr="00EC561B" w:rsidRDefault="00EC561B" w:rsidP="00EC561B">
            <w:pPr>
              <w:spacing w:after="0"/>
              <w:rPr>
                <w:rFonts w:ascii="Verdana" w:eastAsia="Times New Roman" w:hAnsi="Verdana" w:cs="Times New Roman"/>
              </w:rPr>
            </w:pPr>
            <w:r w:rsidRPr="00EC561B">
              <w:rPr>
                <w:rFonts w:ascii="Verdana" w:eastAsia="Times New Roman" w:hAnsi="Verdana" w:cs="Times New Roman"/>
              </w:rPr>
              <w:t>Teacher/Student Ratio:  1/24</w:t>
            </w:r>
          </w:p>
        </w:tc>
      </w:tr>
      <w:tr w:rsidR="00EC561B" w:rsidRPr="00EC561B" w:rsidTr="00D72C06">
        <w:tc>
          <w:tcPr>
            <w:tcW w:w="10746" w:type="dxa"/>
            <w:gridSpan w:val="2"/>
          </w:tcPr>
          <w:p w:rsidR="00EC561B" w:rsidRPr="00EC561B" w:rsidRDefault="00EC561B" w:rsidP="00EC561B">
            <w:pPr>
              <w:spacing w:after="0"/>
              <w:rPr>
                <w:rFonts w:ascii="Verdana" w:eastAsia="Times New Roman" w:hAnsi="Verdana" w:cs="Times New Roman"/>
              </w:rPr>
            </w:pPr>
            <w:r w:rsidRPr="00EC561B">
              <w:rPr>
                <w:rFonts w:ascii="Verdana" w:eastAsia="Times New Roman" w:hAnsi="Verdana" w:cs="Times New Roman"/>
              </w:rPr>
              <w:t>Lesson File Name:  FDM-Workplace-Lesson4.doc</w:t>
            </w:r>
          </w:p>
        </w:tc>
      </w:tr>
    </w:tbl>
    <w:p w:rsidR="00EC561B" w:rsidRPr="00EC561B" w:rsidRDefault="00EC561B" w:rsidP="00EC561B">
      <w:pPr>
        <w:spacing w:after="0"/>
        <w:rPr>
          <w:rFonts w:ascii="Verdana" w:eastAsia="Times New Roman" w:hAnsi="Verdana" w:cs="Times New Roman"/>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2178"/>
        <w:gridCol w:w="3330"/>
        <w:gridCol w:w="2160"/>
        <w:gridCol w:w="3078"/>
      </w:tblGrid>
      <w:tr w:rsidR="00EC561B" w:rsidRPr="00EC561B" w:rsidTr="00D72C06">
        <w:tc>
          <w:tcPr>
            <w:tcW w:w="10746" w:type="dxa"/>
            <w:gridSpan w:val="4"/>
            <w:tcBorders>
              <w:bottom w:val="nil"/>
            </w:tcBorders>
            <w:shd w:val="clear" w:color="auto" w:fill="76923C"/>
          </w:tcPr>
          <w:p w:rsidR="00EC561B" w:rsidRPr="00EC561B" w:rsidRDefault="00EC561B" w:rsidP="00EC561B">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352425" cy="469900"/>
                  <wp:effectExtent l="0" t="0" r="9525" b="6350"/>
                  <wp:docPr id="14" name="Picture 14" descr="Description: Standard_Measurement_C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ndard_Measurement_Criter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469900"/>
                          </a:xfrm>
                          <a:prstGeom prst="rect">
                            <a:avLst/>
                          </a:prstGeom>
                          <a:noFill/>
                          <a:ln>
                            <a:noFill/>
                          </a:ln>
                        </pic:spPr>
                      </pic:pic>
                    </a:graphicData>
                  </a:graphic>
                </wp:inline>
              </w:drawing>
            </w:r>
            <w:r w:rsidRPr="00EC561B">
              <w:rPr>
                <w:rFonts w:ascii="Verdana" w:eastAsia="Times New Roman" w:hAnsi="Verdana" w:cs="Times New Roman"/>
                <w:b/>
                <w:sz w:val="18"/>
              </w:rPr>
              <w:tab/>
            </w:r>
            <w:r w:rsidRPr="00EC561B">
              <w:rPr>
                <w:rFonts w:ascii="Verdana" w:eastAsia="Times New Roman" w:hAnsi="Verdana" w:cs="Times New Roman"/>
                <w:b/>
                <w:color w:val="FFFFFF"/>
                <w:sz w:val="28"/>
              </w:rPr>
              <w:t>STANDARD &amp; MEASUREMENT CRITERIA</w:t>
            </w:r>
          </w:p>
        </w:tc>
      </w:tr>
      <w:tr w:rsidR="00EC561B" w:rsidRPr="00EC561B" w:rsidTr="00D72C06">
        <w:tc>
          <w:tcPr>
            <w:tcW w:w="10746" w:type="dxa"/>
            <w:gridSpan w:val="4"/>
            <w:tcBorders>
              <w:top w:val="nil"/>
            </w:tcBorders>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D - COMMUNICATE EFFECTIVELY IN THE WORKPLACE</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b/>
              </w:rPr>
            </w:pPr>
            <w:r w:rsidRPr="00EC561B">
              <w:rPr>
                <w:rFonts w:ascii="Verdana" w:eastAsia="Times New Roman" w:hAnsi="Verdana" w:cs="Times New Roman"/>
                <w:b/>
              </w:rPr>
              <w:t>D-4 Effectively communicate for a range of purposes</w:t>
            </w:r>
          </w:p>
          <w:p w:rsidR="00EC561B" w:rsidRPr="00EC561B" w:rsidRDefault="00EC561B" w:rsidP="00EC561B">
            <w:pPr>
              <w:spacing w:after="0" w:line="240" w:lineRule="auto"/>
              <w:rPr>
                <w:rFonts w:ascii="Verdana" w:eastAsia="Times New Roman" w:hAnsi="Verdana" w:cs="Times New Roman"/>
                <w:b/>
              </w:rPr>
            </w:pPr>
          </w:p>
        </w:tc>
      </w:tr>
      <w:tr w:rsidR="00EC561B" w:rsidRPr="00EC561B" w:rsidTr="00D72C06">
        <w:tc>
          <w:tcPr>
            <w:tcW w:w="5508" w:type="dxa"/>
            <w:gridSpan w:val="2"/>
            <w:shd w:val="clear" w:color="auto" w:fill="76923C"/>
          </w:tcPr>
          <w:p w:rsidR="00EC561B" w:rsidRPr="00EC561B" w:rsidRDefault="00EC561B" w:rsidP="00EC561B">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511810"/>
                  <wp:effectExtent l="0" t="0" r="2540" b="2540"/>
                  <wp:docPr id="13" name="Picture 13" descr="Description: Ob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bjectiv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EC561B">
              <w:rPr>
                <w:rFonts w:ascii="Verdana" w:eastAsia="Times New Roman" w:hAnsi="Verdana" w:cs="Times New Roman"/>
                <w:b/>
                <w:sz w:val="18"/>
              </w:rPr>
              <w:t xml:space="preserve">  </w:t>
            </w:r>
            <w:r w:rsidRPr="00EC561B">
              <w:rPr>
                <w:rFonts w:ascii="Verdana" w:eastAsia="Times New Roman" w:hAnsi="Verdana" w:cs="Times New Roman"/>
                <w:b/>
                <w:color w:val="FFFFFF"/>
                <w:sz w:val="28"/>
              </w:rPr>
              <w:t>OBJECTIVES</w:t>
            </w:r>
          </w:p>
        </w:tc>
        <w:tc>
          <w:tcPr>
            <w:tcW w:w="5238" w:type="dxa"/>
            <w:gridSpan w:val="2"/>
            <w:shd w:val="clear" w:color="auto" w:fill="76923C"/>
          </w:tcPr>
          <w:p w:rsidR="00EC561B" w:rsidRPr="00EC561B" w:rsidRDefault="00EC561B" w:rsidP="00EC561B">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486410"/>
                  <wp:effectExtent l="0" t="0" r="0" b="8890"/>
                  <wp:docPr id="12" name="Picture 12" descr="Description: Termi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erminolog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 cy="486410"/>
                          </a:xfrm>
                          <a:prstGeom prst="rect">
                            <a:avLst/>
                          </a:prstGeom>
                          <a:noFill/>
                          <a:ln>
                            <a:noFill/>
                          </a:ln>
                        </pic:spPr>
                      </pic:pic>
                    </a:graphicData>
                  </a:graphic>
                </wp:inline>
              </w:drawing>
            </w:r>
            <w:r w:rsidRPr="00EC561B">
              <w:rPr>
                <w:rFonts w:ascii="Verdana" w:eastAsia="Times New Roman" w:hAnsi="Verdana" w:cs="Times New Roman"/>
                <w:b/>
                <w:sz w:val="18"/>
              </w:rPr>
              <w:t xml:space="preserve">   </w:t>
            </w:r>
            <w:r w:rsidRPr="00EC561B">
              <w:rPr>
                <w:rFonts w:ascii="Verdana" w:eastAsia="Times New Roman" w:hAnsi="Verdana" w:cs="Times New Roman"/>
                <w:b/>
                <w:color w:val="FFFFFF"/>
                <w:sz w:val="28"/>
              </w:rPr>
              <w:t>TERMINOLOGY</w:t>
            </w:r>
          </w:p>
        </w:tc>
      </w:tr>
      <w:tr w:rsidR="00EC561B" w:rsidRPr="00EC561B" w:rsidTr="00D72C06">
        <w:tc>
          <w:tcPr>
            <w:tcW w:w="5508" w:type="dxa"/>
            <w:gridSpan w:val="2"/>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Students will be able to:</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numPr>
                <w:ilvl w:val="0"/>
                <w:numId w:val="1"/>
              </w:numPr>
              <w:spacing w:after="120" w:line="240" w:lineRule="auto"/>
              <w:contextualSpacing/>
              <w:rPr>
                <w:rFonts w:ascii="Verdana" w:eastAsia="Times New Roman" w:hAnsi="Verdana" w:cs="Times New Roman"/>
              </w:rPr>
            </w:pPr>
            <w:r w:rsidRPr="00EC561B">
              <w:rPr>
                <w:rFonts w:ascii="Verdana" w:eastAsia="Times New Roman" w:hAnsi="Verdana" w:cs="Times New Roman"/>
              </w:rPr>
              <w:t>Define terms</w:t>
            </w:r>
          </w:p>
          <w:p w:rsidR="00EC561B" w:rsidRPr="00EC561B" w:rsidRDefault="00EC561B" w:rsidP="00EC561B">
            <w:pPr>
              <w:numPr>
                <w:ilvl w:val="0"/>
                <w:numId w:val="1"/>
              </w:numPr>
              <w:spacing w:after="120" w:line="240" w:lineRule="auto"/>
              <w:contextualSpacing/>
              <w:rPr>
                <w:rFonts w:ascii="Verdana" w:eastAsia="Times New Roman" w:hAnsi="Verdana" w:cs="Times New Roman"/>
              </w:rPr>
            </w:pPr>
            <w:r w:rsidRPr="00EC561B">
              <w:rPr>
                <w:rFonts w:ascii="Verdana" w:eastAsia="Times New Roman" w:hAnsi="Verdana" w:cs="Times New Roman"/>
              </w:rPr>
              <w:t>Identify the purposes of communication</w:t>
            </w:r>
          </w:p>
          <w:p w:rsidR="00EC561B" w:rsidRPr="00EC561B" w:rsidRDefault="00EC561B" w:rsidP="00EC561B">
            <w:pPr>
              <w:numPr>
                <w:ilvl w:val="0"/>
                <w:numId w:val="1"/>
              </w:numPr>
              <w:spacing w:after="120" w:line="240" w:lineRule="auto"/>
              <w:contextualSpacing/>
              <w:rPr>
                <w:rFonts w:ascii="Verdana" w:eastAsia="Times New Roman" w:hAnsi="Verdana" w:cs="Times New Roman"/>
              </w:rPr>
            </w:pPr>
            <w:r w:rsidRPr="00EC561B">
              <w:rPr>
                <w:rFonts w:ascii="Verdana" w:eastAsia="Times New Roman" w:hAnsi="Verdana" w:cs="Times New Roman"/>
              </w:rPr>
              <w:t>Communicate for a variety of purposes.</w:t>
            </w:r>
          </w:p>
        </w:tc>
        <w:tc>
          <w:tcPr>
            <w:tcW w:w="5238" w:type="dxa"/>
            <w:gridSpan w:val="2"/>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 xml:space="preserve">Communicate </w:t>
            </w:r>
            <w:r w:rsidRPr="00EC561B">
              <w:rPr>
                <w:rFonts w:ascii="Verdana" w:eastAsia="Times New Roman" w:hAnsi="Verdana" w:cs="Times New Roman"/>
              </w:rPr>
              <w:t>- to give or exchange information, e.g. by speech or writing</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 xml:space="preserve">Audience </w:t>
            </w:r>
            <w:r w:rsidRPr="00EC561B">
              <w:rPr>
                <w:rFonts w:ascii="Verdana" w:eastAsia="Times New Roman" w:hAnsi="Verdana" w:cs="Times New Roman"/>
              </w:rPr>
              <w:t>- a group of people assembled to watch and listen to a show, concert, movie, or speech</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 xml:space="preserve">Purpose </w:t>
            </w:r>
            <w:r w:rsidRPr="00EC561B">
              <w:rPr>
                <w:rFonts w:ascii="Verdana" w:eastAsia="Times New Roman" w:hAnsi="Verdana" w:cs="Times New Roman"/>
              </w:rPr>
              <w:t>- the goal or intended outcome of something</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 xml:space="preserve">Instruct </w:t>
            </w:r>
            <w:r w:rsidRPr="00EC561B">
              <w:rPr>
                <w:rFonts w:ascii="Verdana" w:eastAsia="Times New Roman" w:hAnsi="Verdana" w:cs="Times New Roman"/>
              </w:rPr>
              <w:t>- to teach somebody a subject or how to do something</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 xml:space="preserve">Inform </w:t>
            </w:r>
            <w:r w:rsidRPr="00EC561B">
              <w:rPr>
                <w:rFonts w:ascii="Verdana" w:eastAsia="Times New Roman" w:hAnsi="Verdana" w:cs="Times New Roman"/>
              </w:rPr>
              <w:t>- to communicate information or knowledge to somebody</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 xml:space="preserve">Persuade </w:t>
            </w:r>
            <w:r w:rsidRPr="00EC561B">
              <w:rPr>
                <w:rFonts w:ascii="Verdana" w:eastAsia="Times New Roman" w:hAnsi="Verdana" w:cs="Times New Roman"/>
              </w:rPr>
              <w:t>- to succeed in convincing somebody to do something, especially by reasoning, pleading, or coaxing</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 xml:space="preserve">Entertain </w:t>
            </w:r>
            <w:r w:rsidRPr="00EC561B">
              <w:rPr>
                <w:rFonts w:ascii="Verdana" w:eastAsia="Times New Roman" w:hAnsi="Verdana" w:cs="Times New Roman"/>
              </w:rPr>
              <w:t>- to engage a person or audience by providing amusing or interesting material</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Use the </w:t>
            </w:r>
            <w:r w:rsidRPr="00EC561B">
              <w:rPr>
                <w:rFonts w:ascii="Verdana" w:eastAsia="Times New Roman" w:hAnsi="Verdana" w:cs="Times New Roman"/>
                <w:color w:val="0070C0"/>
                <w:u w:val="single"/>
              </w:rPr>
              <w:t>Glossary Ring</w:t>
            </w:r>
            <w:r w:rsidRPr="00EC561B">
              <w:rPr>
                <w:rFonts w:ascii="Verdana" w:eastAsia="Times New Roman" w:hAnsi="Verdana" w:cs="Times New Roman"/>
              </w:rPr>
              <w:t xml:space="preserve"> to introduce/review vocabulary</w:t>
            </w:r>
          </w:p>
        </w:tc>
      </w:tr>
      <w:tr w:rsidR="00EC561B" w:rsidRPr="00EC561B" w:rsidTr="00D72C06">
        <w:tc>
          <w:tcPr>
            <w:tcW w:w="10746" w:type="dxa"/>
            <w:gridSpan w:val="4"/>
            <w:shd w:val="clear" w:color="auto" w:fill="76923C"/>
          </w:tcPr>
          <w:p w:rsidR="00EC561B" w:rsidRPr="00EC561B" w:rsidRDefault="00EC561B" w:rsidP="00EC561B">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444500"/>
                  <wp:effectExtent l="0" t="0" r="2540" b="0"/>
                  <wp:docPr id="11" name="Picture 11" descr="Description: 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trodu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 cy="444500"/>
                          </a:xfrm>
                          <a:prstGeom prst="rect">
                            <a:avLst/>
                          </a:prstGeom>
                          <a:noFill/>
                          <a:ln>
                            <a:noFill/>
                          </a:ln>
                        </pic:spPr>
                      </pic:pic>
                    </a:graphicData>
                  </a:graphic>
                </wp:inline>
              </w:drawing>
            </w:r>
            <w:r w:rsidRPr="00EC561B">
              <w:rPr>
                <w:rFonts w:ascii="Verdana" w:eastAsia="Times New Roman" w:hAnsi="Verdana" w:cs="Times New Roman"/>
                <w:b/>
                <w:sz w:val="18"/>
              </w:rPr>
              <w:t xml:space="preserve">  </w:t>
            </w:r>
            <w:r w:rsidRPr="00EC561B">
              <w:rPr>
                <w:rFonts w:ascii="Verdana" w:eastAsia="Times New Roman" w:hAnsi="Verdana" w:cs="Times New Roman"/>
                <w:b/>
                <w:color w:val="FFFFFF"/>
                <w:sz w:val="28"/>
              </w:rPr>
              <w:t>INTRODUCTION</w:t>
            </w:r>
          </w:p>
        </w:tc>
      </w:tr>
      <w:tr w:rsidR="00EC561B" w:rsidRPr="00EC561B" w:rsidTr="00D72C06">
        <w:tc>
          <w:tcPr>
            <w:tcW w:w="10746" w:type="dxa"/>
            <w:gridSpan w:val="4"/>
          </w:tcPr>
          <w:p w:rsidR="00EC561B" w:rsidRPr="00EC561B" w:rsidRDefault="00EC561B" w:rsidP="00EC561B">
            <w:pPr>
              <w:spacing w:after="0" w:line="240" w:lineRule="auto"/>
              <w:rPr>
                <w:rFonts w:ascii="Verdana" w:eastAsia="Times New Roman" w:hAnsi="Verdana" w:cs="Times New Roman"/>
              </w:rPr>
            </w:pPr>
            <w:proofErr w:type="spellStart"/>
            <w:r w:rsidRPr="00EC561B">
              <w:rPr>
                <w:rFonts w:ascii="Verdana" w:eastAsia="Times New Roman" w:hAnsi="Verdana" w:cs="Times New Roman"/>
              </w:rPr>
              <w:t>Bellwork</w:t>
            </w:r>
            <w:proofErr w:type="spellEnd"/>
            <w:r w:rsidRPr="00EC561B">
              <w:rPr>
                <w:rFonts w:ascii="Verdana" w:eastAsia="Times New Roman" w:hAnsi="Verdana" w:cs="Times New Roman"/>
              </w:rPr>
              <w:t xml:space="preserve">:  </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Start the PowerPoint and go to </w:t>
            </w:r>
            <w:proofErr w:type="spellStart"/>
            <w:r w:rsidRPr="00EC561B">
              <w:rPr>
                <w:rFonts w:ascii="Verdana" w:eastAsia="Times New Roman" w:hAnsi="Verdana" w:cs="Times New Roman"/>
              </w:rPr>
              <w:t>Bellwork</w:t>
            </w:r>
            <w:proofErr w:type="spellEnd"/>
            <w:r w:rsidRPr="00EC561B">
              <w:rPr>
                <w:rFonts w:ascii="Verdana" w:eastAsia="Times New Roman" w:hAnsi="Verdana" w:cs="Times New Roman"/>
              </w:rPr>
              <w:t xml:space="preserve"> slide:</w:t>
            </w:r>
          </w:p>
          <w:p w:rsidR="00EC561B" w:rsidRPr="00EC561B" w:rsidRDefault="00EC561B" w:rsidP="00EC561B">
            <w:pPr>
              <w:numPr>
                <w:ilvl w:val="0"/>
                <w:numId w:val="3"/>
              </w:numPr>
              <w:spacing w:after="0" w:line="240" w:lineRule="auto"/>
              <w:rPr>
                <w:rFonts w:ascii="Verdana" w:eastAsia="Times New Roman" w:hAnsi="Verdana" w:cs="Times New Roman"/>
              </w:rPr>
            </w:pPr>
            <w:r w:rsidRPr="00EC561B">
              <w:rPr>
                <w:rFonts w:ascii="Verdana" w:eastAsia="Times New Roman" w:hAnsi="Verdana" w:cs="Times New Roman"/>
              </w:rPr>
              <w:t>“</w:t>
            </w:r>
            <w:r w:rsidRPr="00EC561B">
              <w:rPr>
                <w:rFonts w:ascii="Verdana" w:eastAsia="Times New Roman" w:hAnsi="Verdana" w:cs="Arial"/>
              </w:rPr>
              <w:t xml:space="preserve">Students please gather your </w:t>
            </w:r>
            <w:r w:rsidRPr="00EC561B">
              <w:rPr>
                <w:rFonts w:ascii="Verdana" w:eastAsia="Times New Roman" w:hAnsi="Verdana" w:cs="Arial"/>
                <w:b/>
                <w:i/>
              </w:rPr>
              <w:t xml:space="preserve">Glossary Ring </w:t>
            </w:r>
            <w:r w:rsidRPr="00EC561B">
              <w:rPr>
                <w:rFonts w:ascii="Verdana" w:eastAsia="Times New Roman" w:hAnsi="Verdana" w:cs="Arial"/>
              </w:rPr>
              <w:t xml:space="preserve">and set it aside for our work today.” </w:t>
            </w:r>
            <w:r w:rsidRPr="00EC561B">
              <w:rPr>
                <w:rFonts w:ascii="Verdana" w:eastAsia="Times New Roman" w:hAnsi="Verdana" w:cs="Times New Roman"/>
              </w:rPr>
              <w:t xml:space="preserve"> </w:t>
            </w:r>
            <w:r w:rsidRPr="00EC561B">
              <w:rPr>
                <w:rFonts w:ascii="Verdana" w:eastAsia="Times New Roman" w:hAnsi="Verdana" w:cs="Times New Roman"/>
                <w:b/>
                <w:i/>
              </w:rPr>
              <w:t>(FDM-Workplace-PowerPoint4.ppt, FDM-Glossary Ring Procedure.doc)</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Ask students to </w:t>
            </w:r>
            <w:r w:rsidRPr="00EC561B">
              <w:rPr>
                <w:rFonts w:ascii="Verdana" w:eastAsia="Times New Roman" w:hAnsi="Verdana" w:cs="Times New Roman"/>
                <w:b/>
              </w:rPr>
              <w:t xml:space="preserve">list </w:t>
            </w:r>
            <w:r w:rsidRPr="00EC561B">
              <w:rPr>
                <w:rFonts w:ascii="Verdana" w:eastAsia="Times New Roman" w:hAnsi="Verdana" w:cs="Times New Roman"/>
              </w:rPr>
              <w:t xml:space="preserve">answers to these question. Use the </w:t>
            </w:r>
            <w:r w:rsidRPr="00EC561B">
              <w:rPr>
                <w:rFonts w:ascii="Verdana" w:eastAsia="Times New Roman" w:hAnsi="Verdana" w:cs="Times New Roman"/>
                <w:b/>
                <w:i/>
              </w:rPr>
              <w:t>PowerPoint or SMART Notebook</w:t>
            </w:r>
            <w:r w:rsidRPr="00EC561B">
              <w:rPr>
                <w:rFonts w:ascii="Verdana" w:eastAsia="Times New Roman" w:hAnsi="Verdana" w:cs="Times New Roman"/>
              </w:rPr>
              <w:t xml:space="preserve"> or </w:t>
            </w:r>
            <w:r w:rsidRPr="00EC561B">
              <w:rPr>
                <w:rFonts w:ascii="Verdana" w:eastAsia="Times New Roman" w:hAnsi="Verdana" w:cs="Times New Roman"/>
              </w:rPr>
              <w:lastRenderedPageBreak/>
              <w:t>write the following on the board.</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 </w:t>
            </w:r>
          </w:p>
          <w:p w:rsidR="00EC561B" w:rsidRPr="00EC561B" w:rsidRDefault="00EC561B" w:rsidP="00EC561B">
            <w:pPr>
              <w:numPr>
                <w:ilvl w:val="0"/>
                <w:numId w:val="4"/>
              </w:numPr>
              <w:spacing w:after="0" w:line="240" w:lineRule="auto"/>
              <w:contextualSpacing/>
              <w:rPr>
                <w:rFonts w:ascii="Verdana" w:eastAsia="Times New Roman" w:hAnsi="Verdana" w:cs="Times New Roman"/>
              </w:rPr>
            </w:pPr>
            <w:r w:rsidRPr="00EC561B">
              <w:rPr>
                <w:rFonts w:ascii="Verdana" w:eastAsia="Times New Roman" w:hAnsi="Verdana" w:cs="Times New Roman"/>
              </w:rPr>
              <w:t>Why do people communicate?</w:t>
            </w:r>
          </w:p>
          <w:p w:rsidR="00EC561B" w:rsidRPr="00EC561B" w:rsidRDefault="00EC561B" w:rsidP="00EC561B">
            <w:pPr>
              <w:numPr>
                <w:ilvl w:val="0"/>
                <w:numId w:val="4"/>
              </w:numPr>
              <w:spacing w:after="0" w:line="240" w:lineRule="auto"/>
              <w:contextualSpacing/>
              <w:rPr>
                <w:rFonts w:ascii="Verdana" w:eastAsia="Times New Roman" w:hAnsi="Verdana" w:cs="Times New Roman"/>
              </w:rPr>
            </w:pPr>
            <w:r w:rsidRPr="00EC561B">
              <w:rPr>
                <w:rFonts w:ascii="Verdana" w:eastAsia="Times New Roman" w:hAnsi="Verdana" w:cs="Times New Roman"/>
              </w:rPr>
              <w:t>Why do they talk, compose music, take pictures, write, etc.?</w:t>
            </w:r>
          </w:p>
          <w:p w:rsidR="00EC561B" w:rsidRPr="00EC561B" w:rsidRDefault="00EC561B" w:rsidP="00EC561B">
            <w:pPr>
              <w:numPr>
                <w:ilvl w:val="0"/>
                <w:numId w:val="4"/>
              </w:numPr>
              <w:spacing w:after="0" w:line="240" w:lineRule="auto"/>
              <w:contextualSpacing/>
              <w:rPr>
                <w:rFonts w:ascii="Verdana" w:eastAsia="Times New Roman" w:hAnsi="Verdana" w:cs="Times New Roman"/>
              </w:rPr>
            </w:pPr>
            <w:r w:rsidRPr="00EC561B">
              <w:rPr>
                <w:rFonts w:ascii="Verdana" w:eastAsia="Times New Roman" w:hAnsi="Verdana" w:cs="Times New Roman"/>
              </w:rPr>
              <w:t>Why do they put messages on billboards, medicine bottles, PowerPoint, clothing, etc.?</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After a few minutes, have students turn to a partner and add to their lists.  </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Call on students to share with the class. Ask a student in the class to come to the board to create a master list for the class.</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rPr>
              <w:t>Purpose of today’s learning:</w:t>
            </w:r>
          </w:p>
          <w:p w:rsidR="00EC561B" w:rsidRPr="00EC561B" w:rsidRDefault="00EC561B" w:rsidP="00EC561B">
            <w:pPr>
              <w:spacing w:after="0" w:line="240" w:lineRule="auto"/>
              <w:rPr>
                <w:rFonts w:ascii="Calibri" w:eastAsia="Times New Roman" w:hAnsi="Calibri" w:cs="Times New Roman"/>
                <w:sz w:val="26"/>
                <w:szCs w:val="26"/>
              </w:rPr>
            </w:pPr>
            <w:r w:rsidRPr="00EC561B">
              <w:rPr>
                <w:rFonts w:ascii="Verdana" w:eastAsia="Times New Roman" w:hAnsi="Verdana" w:cs="Times New Roman"/>
              </w:rPr>
              <w:t xml:space="preserve">Ask volunteer to read the objectives slide.  Tell the students that today they will learn how to communicate for various reasons. </w:t>
            </w:r>
            <w:r w:rsidRPr="00EC561B">
              <w:rPr>
                <w:rFonts w:ascii="Verdana" w:eastAsia="Times New Roman" w:hAnsi="Verdana" w:cs="Times New Roman"/>
                <w:b/>
                <w:i/>
              </w:rPr>
              <w:t>((FDM-Workplace-PowerPoint4.ppt)</w:t>
            </w:r>
          </w:p>
        </w:tc>
      </w:tr>
      <w:tr w:rsidR="00EC561B" w:rsidRPr="00EC561B" w:rsidTr="00D72C06">
        <w:tc>
          <w:tcPr>
            <w:tcW w:w="10746" w:type="dxa"/>
            <w:gridSpan w:val="4"/>
            <w:shd w:val="clear" w:color="auto" w:fill="76923C"/>
          </w:tcPr>
          <w:p w:rsidR="00EC561B" w:rsidRPr="00EC561B" w:rsidRDefault="00EC561B" w:rsidP="00EC561B">
            <w:pPr>
              <w:spacing w:after="0" w:line="240" w:lineRule="auto"/>
              <w:jc w:val="center"/>
              <w:rPr>
                <w:rFonts w:ascii="Verdana" w:eastAsia="Times New Roman" w:hAnsi="Verdana" w:cs="Times New Roman"/>
                <w:b/>
                <w:color w:val="FFFFFF"/>
                <w:sz w:val="18"/>
              </w:rPr>
            </w:pPr>
            <w:r w:rsidRPr="00EC561B">
              <w:rPr>
                <w:rFonts w:ascii="Verdana" w:eastAsia="Times New Roman" w:hAnsi="Verdana" w:cs="Times New Roman"/>
                <w:b/>
                <w:color w:val="FFFFFF"/>
                <w:sz w:val="28"/>
              </w:rPr>
              <w:lastRenderedPageBreak/>
              <w:t>CONTENT</w:t>
            </w:r>
          </w:p>
        </w:tc>
      </w:tr>
      <w:tr w:rsidR="00EC561B" w:rsidRPr="00EC561B" w:rsidTr="00D72C06">
        <w:tc>
          <w:tcPr>
            <w:tcW w:w="5508" w:type="dxa"/>
            <w:gridSpan w:val="2"/>
            <w:shd w:val="clear" w:color="auto" w:fill="76923C"/>
          </w:tcPr>
          <w:p w:rsidR="00EC561B" w:rsidRPr="00EC561B" w:rsidRDefault="00EC561B" w:rsidP="00EC561B">
            <w:pPr>
              <w:spacing w:after="0" w:line="240" w:lineRule="auto"/>
              <w:rPr>
                <w:rFonts w:ascii="Verdana" w:eastAsia="Times New Roman" w:hAnsi="Verdana" w:cs="Times New Roman"/>
                <w:b/>
                <w:color w:val="FFFFFF"/>
                <w:sz w:val="28"/>
              </w:rPr>
            </w:pPr>
            <w:r>
              <w:rPr>
                <w:rFonts w:ascii="Verdana" w:eastAsia="Times New Roman" w:hAnsi="Verdana" w:cs="Times New Roman"/>
                <w:b/>
                <w:noProof/>
                <w:color w:val="FFFFFF"/>
                <w:sz w:val="28"/>
              </w:rPr>
              <w:drawing>
                <wp:inline distT="0" distB="0" distL="0" distR="0">
                  <wp:extent cx="511810" cy="511810"/>
                  <wp:effectExtent l="0" t="0" r="2540" b="2540"/>
                  <wp:docPr id="10" name="Picture 10" descr="Description: Teacher_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eacher_Actio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EC561B">
              <w:rPr>
                <w:rFonts w:ascii="Verdana" w:eastAsia="Times New Roman" w:hAnsi="Verdana" w:cs="Times New Roman"/>
                <w:b/>
                <w:color w:val="FFFFFF"/>
                <w:sz w:val="28"/>
              </w:rPr>
              <w:t xml:space="preserve">  TEACHER ACTIONS</w:t>
            </w:r>
          </w:p>
        </w:tc>
        <w:tc>
          <w:tcPr>
            <w:tcW w:w="5238" w:type="dxa"/>
            <w:gridSpan w:val="2"/>
            <w:shd w:val="clear" w:color="auto" w:fill="76923C"/>
          </w:tcPr>
          <w:p w:rsidR="00EC561B" w:rsidRPr="00EC561B" w:rsidRDefault="00EC561B" w:rsidP="00EC561B">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461645" cy="461645"/>
                  <wp:effectExtent l="0" t="0" r="0" b="0"/>
                  <wp:docPr id="9" name="Picture 9" descr="Description: Student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tudentAct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EC561B">
              <w:rPr>
                <w:rFonts w:ascii="Verdana" w:eastAsia="Times New Roman" w:hAnsi="Verdana" w:cs="Times New Roman"/>
                <w:b/>
                <w:sz w:val="18"/>
              </w:rPr>
              <w:t xml:space="preserve">  </w:t>
            </w:r>
            <w:r w:rsidRPr="00EC561B">
              <w:rPr>
                <w:rFonts w:ascii="Verdana" w:eastAsia="Times New Roman" w:hAnsi="Verdana" w:cs="Times New Roman"/>
                <w:b/>
                <w:color w:val="FFFFFF"/>
                <w:sz w:val="28"/>
              </w:rPr>
              <w:t>STUDENT ACTIONS</w:t>
            </w:r>
          </w:p>
        </w:tc>
      </w:tr>
      <w:tr w:rsidR="00EC561B" w:rsidRPr="00EC561B" w:rsidTr="00D72C06">
        <w:trPr>
          <w:trHeight w:val="432"/>
        </w:trPr>
        <w:tc>
          <w:tcPr>
            <w:tcW w:w="5508" w:type="dxa"/>
            <w:gridSpan w:val="2"/>
          </w:tcPr>
          <w:p w:rsidR="00EC561B" w:rsidRPr="00EC561B" w:rsidRDefault="00EC561B" w:rsidP="00EC561B">
            <w:pPr>
              <w:spacing w:after="0" w:line="240" w:lineRule="auto"/>
              <w:rPr>
                <w:rFonts w:ascii="Verdana" w:eastAsia="Times New Roman" w:hAnsi="Verdana" w:cs="Times New Roman"/>
                <w:b/>
              </w:rPr>
            </w:pPr>
            <w:r w:rsidRPr="00EC561B">
              <w:rPr>
                <w:rFonts w:ascii="Verdana" w:eastAsia="Times New Roman" w:hAnsi="Verdana" w:cs="Times New Roman"/>
                <w:b/>
              </w:rPr>
              <w:t>Define terms</w:t>
            </w:r>
          </w:p>
        </w:tc>
        <w:tc>
          <w:tcPr>
            <w:tcW w:w="5238" w:type="dxa"/>
            <w:gridSpan w:val="2"/>
          </w:tcPr>
          <w:p w:rsidR="00EC561B" w:rsidRPr="00EC561B" w:rsidRDefault="00EC561B" w:rsidP="00EC561B">
            <w:pPr>
              <w:spacing w:after="0" w:line="240" w:lineRule="auto"/>
              <w:rPr>
                <w:rFonts w:ascii="Verdana" w:eastAsia="Times New Roman" w:hAnsi="Verdana" w:cs="Times New Roman"/>
              </w:rPr>
            </w:pPr>
          </w:p>
        </w:tc>
      </w:tr>
      <w:tr w:rsidR="00EC561B" w:rsidRPr="00EC561B" w:rsidTr="00D72C06">
        <w:trPr>
          <w:trHeight w:val="432"/>
        </w:trPr>
        <w:tc>
          <w:tcPr>
            <w:tcW w:w="5508" w:type="dxa"/>
            <w:gridSpan w:val="2"/>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1. Use PowerPoint </w:t>
            </w:r>
            <w:r w:rsidRPr="00EC561B">
              <w:rPr>
                <w:rFonts w:ascii="Verdana" w:eastAsia="Times New Roman" w:hAnsi="Verdana" w:cs="Times New Roman"/>
                <w:b/>
                <w:i/>
              </w:rPr>
              <w:t xml:space="preserve">Terminology </w:t>
            </w:r>
            <w:r w:rsidRPr="00EC561B">
              <w:rPr>
                <w:rFonts w:ascii="Verdana" w:eastAsia="Times New Roman" w:hAnsi="Verdana" w:cs="Times New Roman"/>
              </w:rPr>
              <w:t xml:space="preserve">slide to introduce terms and definitions.  Tell students to annotate each new vocabulary term on individual index cards and add these to their Glossary Ring </w:t>
            </w:r>
            <w:r w:rsidRPr="00EC561B">
              <w:rPr>
                <w:rFonts w:ascii="Verdana" w:eastAsia="Times New Roman" w:hAnsi="Verdana" w:cs="Times New Roman"/>
                <w:b/>
                <w:i/>
              </w:rPr>
              <w:t xml:space="preserve"> (FDM-Workplace-PowerPoint4.ppt, FDM-Glossary Ring Procedure.doc)</w:t>
            </w:r>
          </w:p>
        </w:tc>
        <w:tc>
          <w:tcPr>
            <w:tcW w:w="5238" w:type="dxa"/>
            <w:gridSpan w:val="2"/>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1. Students get 7 index cards and write down definitions of each term on a separate card that will be added to their </w:t>
            </w:r>
            <w:r w:rsidRPr="00EC561B">
              <w:rPr>
                <w:rFonts w:ascii="Verdana" w:eastAsia="Times New Roman" w:hAnsi="Verdana" w:cs="Times New Roman"/>
                <w:b/>
                <w:i/>
              </w:rPr>
              <w:t>Glossary Ring (FDM-Glossary Ring Procedure.doc)</w:t>
            </w:r>
          </w:p>
        </w:tc>
      </w:tr>
      <w:tr w:rsidR="00EC561B" w:rsidRPr="00EC561B" w:rsidTr="00D72C06">
        <w:trPr>
          <w:trHeight w:val="432"/>
        </w:trPr>
        <w:tc>
          <w:tcPr>
            <w:tcW w:w="5508" w:type="dxa"/>
            <w:gridSpan w:val="2"/>
          </w:tcPr>
          <w:p w:rsidR="00EC561B" w:rsidRPr="00EC561B" w:rsidRDefault="00EC561B" w:rsidP="00EC561B">
            <w:pPr>
              <w:spacing w:after="0" w:line="240" w:lineRule="auto"/>
              <w:rPr>
                <w:rFonts w:ascii="Verdana" w:eastAsia="Times New Roman" w:hAnsi="Verdana" w:cs="Times New Roman"/>
                <w:b/>
              </w:rPr>
            </w:pPr>
            <w:r w:rsidRPr="00EC561B">
              <w:rPr>
                <w:rFonts w:ascii="Verdana" w:eastAsia="Times New Roman" w:hAnsi="Verdana" w:cs="Times New Roman"/>
                <w:b/>
              </w:rPr>
              <w:t>Identify the purposes of communication</w:t>
            </w:r>
          </w:p>
          <w:p w:rsidR="00EC561B" w:rsidRPr="00EC561B" w:rsidRDefault="00EC561B" w:rsidP="00EC561B">
            <w:pPr>
              <w:spacing w:after="0" w:line="240" w:lineRule="auto"/>
              <w:rPr>
                <w:rFonts w:ascii="Verdana" w:eastAsia="Times New Roman" w:hAnsi="Verdana" w:cs="Times New Roman"/>
                <w:b/>
                <w:sz w:val="16"/>
                <w:szCs w:val="16"/>
              </w:rPr>
            </w:pPr>
          </w:p>
        </w:tc>
        <w:tc>
          <w:tcPr>
            <w:tcW w:w="5238" w:type="dxa"/>
            <w:gridSpan w:val="2"/>
          </w:tcPr>
          <w:p w:rsidR="00EC561B" w:rsidRPr="00EC561B" w:rsidRDefault="00EC561B" w:rsidP="00EC561B">
            <w:pPr>
              <w:spacing w:after="0" w:line="240" w:lineRule="auto"/>
              <w:rPr>
                <w:rFonts w:ascii="Verdana" w:eastAsia="Times New Roman" w:hAnsi="Verdana" w:cs="Times New Roman"/>
              </w:rPr>
            </w:pPr>
          </w:p>
        </w:tc>
      </w:tr>
      <w:tr w:rsidR="00EC561B" w:rsidRPr="00EC561B" w:rsidTr="00D72C06">
        <w:trPr>
          <w:trHeight w:val="432"/>
        </w:trPr>
        <w:tc>
          <w:tcPr>
            <w:tcW w:w="5508" w:type="dxa"/>
            <w:gridSpan w:val="2"/>
          </w:tcPr>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t xml:space="preserve">2. Ask the students to get out a piece of paper.  Have them draw three columns on the paper.  Explain to the students that there are three basic reasons why people communicate.  Use the </w:t>
            </w:r>
            <w:r w:rsidRPr="00EC561B">
              <w:rPr>
                <w:rFonts w:ascii="Verdana" w:eastAsia="Times New Roman" w:hAnsi="Verdana" w:cs="Times New Roman"/>
                <w:b/>
                <w:i/>
              </w:rPr>
              <w:t xml:space="preserve">PowerPoint </w:t>
            </w:r>
            <w:r w:rsidRPr="00EC561B">
              <w:rPr>
                <w:rFonts w:ascii="Verdana" w:eastAsia="Times New Roman" w:hAnsi="Verdana" w:cs="Times New Roman"/>
              </w:rPr>
              <w:t xml:space="preserve">or </w:t>
            </w:r>
            <w:r w:rsidRPr="00EC561B">
              <w:rPr>
                <w:rFonts w:ascii="Verdana" w:eastAsia="Times New Roman" w:hAnsi="Verdana" w:cs="Times New Roman"/>
                <w:b/>
                <w:i/>
              </w:rPr>
              <w:t>SMART Notebook</w:t>
            </w:r>
            <w:r w:rsidRPr="00EC561B">
              <w:rPr>
                <w:rFonts w:ascii="Verdana" w:eastAsia="Times New Roman" w:hAnsi="Verdana" w:cs="Times New Roman"/>
              </w:rPr>
              <w:t xml:space="preserve"> file to introduce the topics. Have the students label the top of their columns with “inform,” “persuade,” and “entertain.”  </w:t>
            </w:r>
            <w:r w:rsidRPr="00EC561B">
              <w:rPr>
                <w:rFonts w:ascii="Verdana" w:eastAsia="Times New Roman" w:hAnsi="Verdana" w:cs="Times New Roman"/>
                <w:b/>
                <w:i/>
              </w:rPr>
              <w:t>(FDM-Workplace-PowerPoint4.ppt)</w:t>
            </w:r>
          </w:p>
        </w:tc>
        <w:tc>
          <w:tcPr>
            <w:tcW w:w="5238" w:type="dxa"/>
            <w:gridSpan w:val="2"/>
          </w:tcPr>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t>2. Students sort the items in the list from the introduction into three columns.</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p>
        </w:tc>
      </w:tr>
      <w:tr w:rsidR="00EC561B" w:rsidRPr="00EC561B" w:rsidTr="00D72C06">
        <w:trPr>
          <w:trHeight w:val="432"/>
        </w:trPr>
        <w:tc>
          <w:tcPr>
            <w:tcW w:w="5508" w:type="dxa"/>
            <w:gridSpan w:val="2"/>
          </w:tcPr>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t>3. Ask students to work with a partner to put each item from the introduction into a column.  Tell students that they may need to add some words to the top or bottom of their paper that don’t fit in any column.  Students may need to add columns such as “building relationships,” or “to request.”</w:t>
            </w:r>
          </w:p>
          <w:p w:rsidR="00EC561B" w:rsidRPr="00EC561B" w:rsidRDefault="00EC561B" w:rsidP="00EC561B">
            <w:pPr>
              <w:spacing w:after="0" w:line="240" w:lineRule="auto"/>
              <w:contextualSpacing/>
              <w:rPr>
                <w:rFonts w:ascii="Verdana" w:eastAsia="Times New Roman" w:hAnsi="Verdana" w:cs="Times New Roman"/>
              </w:rPr>
            </w:pPr>
          </w:p>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t xml:space="preserve">Tell them to be prepared to share.  Call on students to share answers.  As students </w:t>
            </w:r>
            <w:proofErr w:type="gramStart"/>
            <w:r w:rsidRPr="00EC561B">
              <w:rPr>
                <w:rFonts w:ascii="Verdana" w:eastAsia="Times New Roman" w:hAnsi="Verdana" w:cs="Times New Roman"/>
              </w:rPr>
              <w:t>are</w:t>
            </w:r>
            <w:proofErr w:type="gramEnd"/>
            <w:r w:rsidRPr="00EC561B">
              <w:rPr>
                <w:rFonts w:ascii="Verdana" w:eastAsia="Times New Roman" w:hAnsi="Verdana" w:cs="Times New Roman"/>
              </w:rPr>
              <w:t xml:space="preserve"> sharing, have the other students give a </w:t>
            </w:r>
            <w:r w:rsidRPr="00EC561B">
              <w:rPr>
                <w:rFonts w:ascii="Verdana" w:eastAsia="Times New Roman" w:hAnsi="Verdana" w:cs="Times New Roman"/>
              </w:rPr>
              <w:lastRenderedPageBreak/>
              <w:t>thumbs up or thumbs down in agreement or disagreement. Discuss anywhere there are disagreements</w:t>
            </w:r>
          </w:p>
        </w:tc>
        <w:tc>
          <w:tcPr>
            <w:tcW w:w="5238" w:type="dxa"/>
            <w:gridSpan w:val="2"/>
          </w:tcPr>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lastRenderedPageBreak/>
              <w:t xml:space="preserve">3. Students give thumbs up or </w:t>
            </w:r>
            <w:proofErr w:type="gramStart"/>
            <w:r w:rsidRPr="00EC561B">
              <w:rPr>
                <w:rFonts w:ascii="Verdana" w:eastAsia="Times New Roman" w:hAnsi="Verdana" w:cs="Times New Roman"/>
              </w:rPr>
              <w:t>thumbs</w:t>
            </w:r>
            <w:proofErr w:type="gramEnd"/>
            <w:r w:rsidRPr="00EC561B">
              <w:rPr>
                <w:rFonts w:ascii="Verdana" w:eastAsia="Times New Roman" w:hAnsi="Verdana" w:cs="Times New Roman"/>
              </w:rPr>
              <w:t xml:space="preserve"> down as other students share answers.</w:t>
            </w:r>
          </w:p>
        </w:tc>
      </w:tr>
      <w:tr w:rsidR="00EC561B" w:rsidRPr="00EC561B" w:rsidTr="00D72C06">
        <w:trPr>
          <w:trHeight w:val="432"/>
        </w:trPr>
        <w:tc>
          <w:tcPr>
            <w:tcW w:w="5508" w:type="dxa"/>
            <w:gridSpan w:val="2"/>
          </w:tcPr>
          <w:p w:rsidR="00EC561B" w:rsidRPr="00EC561B" w:rsidRDefault="00EC561B" w:rsidP="00EC561B">
            <w:pPr>
              <w:spacing w:after="0" w:line="240" w:lineRule="auto"/>
              <w:rPr>
                <w:rFonts w:ascii="Verdana" w:eastAsia="Times New Roman" w:hAnsi="Verdana" w:cs="Times New Roman"/>
                <w:b/>
              </w:rPr>
            </w:pPr>
            <w:r w:rsidRPr="00EC561B">
              <w:rPr>
                <w:rFonts w:ascii="Verdana" w:eastAsia="Times New Roman" w:hAnsi="Verdana" w:cs="Times New Roman"/>
                <w:b/>
              </w:rPr>
              <w:lastRenderedPageBreak/>
              <w:t>Communicate for a variety of purposes.</w:t>
            </w:r>
          </w:p>
        </w:tc>
        <w:tc>
          <w:tcPr>
            <w:tcW w:w="5238" w:type="dxa"/>
            <w:gridSpan w:val="2"/>
          </w:tcPr>
          <w:p w:rsidR="00EC561B" w:rsidRPr="00EC561B" w:rsidRDefault="00EC561B" w:rsidP="00EC561B">
            <w:pPr>
              <w:spacing w:after="0" w:line="240" w:lineRule="auto"/>
              <w:rPr>
                <w:rFonts w:ascii="Verdana" w:eastAsia="Times New Roman" w:hAnsi="Verdana" w:cs="Times New Roman"/>
              </w:rPr>
            </w:pPr>
          </w:p>
        </w:tc>
      </w:tr>
      <w:tr w:rsidR="00EC561B" w:rsidRPr="00EC561B" w:rsidTr="00D72C06">
        <w:trPr>
          <w:trHeight w:val="432"/>
        </w:trPr>
        <w:tc>
          <w:tcPr>
            <w:tcW w:w="5508" w:type="dxa"/>
            <w:gridSpan w:val="2"/>
          </w:tcPr>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t xml:space="preserve">4. Show PowerPoint slides: “To Inform,” “To Persuade,” and “To Entertain.” Provide students with a list of previously covered topics from your class.  Group students into groups of three. Ask each group to pick a topic and to create three pieces of communication.  Tell them that they must provide one that informs, one that persuades and one that entertains. </w:t>
            </w:r>
          </w:p>
          <w:p w:rsidR="00EC561B" w:rsidRPr="00EC561B" w:rsidRDefault="00EC561B" w:rsidP="00EC561B">
            <w:pPr>
              <w:spacing w:after="0" w:line="240" w:lineRule="auto"/>
              <w:ind w:left="720"/>
              <w:contextualSpacing/>
              <w:rPr>
                <w:rFonts w:ascii="Verdana" w:eastAsia="Times New Roman" w:hAnsi="Verdana" w:cs="Times New Roman"/>
              </w:rPr>
            </w:pPr>
          </w:p>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t>Give them an example such as:</w:t>
            </w:r>
          </w:p>
          <w:p w:rsidR="00EC561B" w:rsidRPr="00EC561B" w:rsidRDefault="00EC561B" w:rsidP="00EC561B">
            <w:pPr>
              <w:spacing w:after="0" w:line="240" w:lineRule="auto"/>
              <w:ind w:left="720"/>
              <w:contextualSpacing/>
              <w:rPr>
                <w:rFonts w:ascii="Verdana" w:eastAsia="Times New Roman" w:hAnsi="Verdana" w:cs="Times New Roman"/>
              </w:rPr>
            </w:pPr>
            <w:r w:rsidRPr="00EC561B">
              <w:rPr>
                <w:rFonts w:ascii="Verdana" w:eastAsia="Times New Roman" w:hAnsi="Verdana" w:cs="Times New Roman"/>
              </w:rPr>
              <w:t>Tool Safety</w:t>
            </w:r>
          </w:p>
          <w:p w:rsidR="00EC561B" w:rsidRPr="00EC561B" w:rsidRDefault="00EC561B" w:rsidP="00EC561B">
            <w:pPr>
              <w:spacing w:after="0" w:line="240" w:lineRule="auto"/>
              <w:ind w:left="720"/>
              <w:contextualSpacing/>
              <w:rPr>
                <w:rFonts w:ascii="Verdana" w:eastAsia="Times New Roman" w:hAnsi="Verdana" w:cs="Times New Roman"/>
              </w:rPr>
            </w:pPr>
            <w:r w:rsidRPr="00EC561B">
              <w:rPr>
                <w:rFonts w:ascii="Verdana" w:eastAsia="Times New Roman" w:hAnsi="Verdana" w:cs="Times New Roman"/>
              </w:rPr>
              <w:t>-</w:t>
            </w:r>
            <w:r w:rsidRPr="00EC561B">
              <w:rPr>
                <w:rFonts w:ascii="Verdana" w:eastAsia="Times New Roman" w:hAnsi="Verdana" w:cs="Times New Roman"/>
                <w:i/>
              </w:rPr>
              <w:t>Inform</w:t>
            </w:r>
            <w:r w:rsidRPr="00EC561B">
              <w:rPr>
                <w:rFonts w:ascii="Verdana" w:eastAsia="Times New Roman" w:hAnsi="Verdana" w:cs="Times New Roman"/>
              </w:rPr>
              <w:t>, Poster to Remind Students of Safety Rules</w:t>
            </w:r>
          </w:p>
          <w:p w:rsidR="00EC561B" w:rsidRPr="00EC561B" w:rsidRDefault="00EC561B" w:rsidP="00EC561B">
            <w:pPr>
              <w:spacing w:after="0" w:line="240" w:lineRule="auto"/>
              <w:ind w:left="720"/>
              <w:contextualSpacing/>
              <w:rPr>
                <w:rFonts w:ascii="Verdana" w:eastAsia="Times New Roman" w:hAnsi="Verdana" w:cs="Times New Roman"/>
              </w:rPr>
            </w:pPr>
            <w:proofErr w:type="gramStart"/>
            <w:r w:rsidRPr="00EC561B">
              <w:rPr>
                <w:rFonts w:ascii="Verdana" w:eastAsia="Times New Roman" w:hAnsi="Verdana" w:cs="Times New Roman"/>
              </w:rPr>
              <w:t>-</w:t>
            </w:r>
            <w:r w:rsidRPr="00EC561B">
              <w:rPr>
                <w:rFonts w:ascii="Verdana" w:eastAsia="Times New Roman" w:hAnsi="Verdana" w:cs="Times New Roman"/>
                <w:i/>
              </w:rPr>
              <w:t>Persuade</w:t>
            </w:r>
            <w:r w:rsidRPr="00EC561B">
              <w:rPr>
                <w:rFonts w:ascii="Verdana" w:eastAsia="Times New Roman" w:hAnsi="Verdana" w:cs="Times New Roman"/>
              </w:rPr>
              <w:t>, A paragraph that persuades students to follow the rules</w:t>
            </w:r>
            <w:proofErr w:type="gramEnd"/>
            <w:r w:rsidRPr="00EC561B">
              <w:rPr>
                <w:rFonts w:ascii="Verdana" w:eastAsia="Times New Roman" w:hAnsi="Verdana" w:cs="Times New Roman"/>
              </w:rPr>
              <w:t>.</w:t>
            </w:r>
          </w:p>
          <w:p w:rsidR="00EC561B" w:rsidRPr="00EC561B" w:rsidRDefault="00EC561B" w:rsidP="00EC561B">
            <w:pPr>
              <w:spacing w:after="0" w:line="240" w:lineRule="auto"/>
              <w:ind w:left="720"/>
              <w:contextualSpacing/>
              <w:rPr>
                <w:rFonts w:ascii="Verdana" w:eastAsia="Times New Roman" w:hAnsi="Verdana" w:cs="Times New Roman"/>
                <w:sz w:val="20"/>
                <w:szCs w:val="20"/>
              </w:rPr>
            </w:pPr>
            <w:proofErr w:type="gramStart"/>
            <w:r w:rsidRPr="00EC561B">
              <w:rPr>
                <w:rFonts w:ascii="Verdana" w:eastAsia="Times New Roman" w:hAnsi="Verdana" w:cs="Times New Roman"/>
              </w:rPr>
              <w:t>-</w:t>
            </w:r>
            <w:r w:rsidRPr="00EC561B">
              <w:rPr>
                <w:rFonts w:ascii="Verdana" w:eastAsia="Times New Roman" w:hAnsi="Verdana" w:cs="Times New Roman"/>
                <w:i/>
              </w:rPr>
              <w:t>Entertain</w:t>
            </w:r>
            <w:r w:rsidRPr="00EC561B">
              <w:rPr>
                <w:rFonts w:ascii="Verdana" w:eastAsia="Times New Roman" w:hAnsi="Verdana" w:cs="Times New Roman"/>
              </w:rPr>
              <w:t>, A cartoon about someone who didn’t follow the safety rules</w:t>
            </w:r>
            <w:proofErr w:type="gramEnd"/>
            <w:r w:rsidRPr="00EC561B">
              <w:rPr>
                <w:rFonts w:ascii="Verdana" w:eastAsia="Times New Roman" w:hAnsi="Verdana" w:cs="Times New Roman"/>
              </w:rPr>
              <w:t>.</w:t>
            </w:r>
          </w:p>
          <w:p w:rsidR="00EC561B" w:rsidRPr="00EC561B" w:rsidRDefault="00EC561B" w:rsidP="00EC561B">
            <w:pPr>
              <w:spacing w:after="0" w:line="240" w:lineRule="auto"/>
              <w:contextualSpacing/>
              <w:rPr>
                <w:rFonts w:ascii="Verdana" w:eastAsia="Times New Roman" w:hAnsi="Verdana" w:cs="Times New Roman"/>
              </w:rPr>
            </w:pPr>
          </w:p>
          <w:p w:rsidR="00EC561B" w:rsidRPr="00EC561B" w:rsidRDefault="00EC561B" w:rsidP="00EC561B">
            <w:pPr>
              <w:spacing w:after="0" w:line="240" w:lineRule="auto"/>
              <w:contextualSpacing/>
              <w:rPr>
                <w:rFonts w:ascii="Verdana" w:eastAsia="Times New Roman" w:hAnsi="Verdana" w:cs="Times New Roman"/>
                <w:b/>
              </w:rPr>
            </w:pPr>
            <w:r w:rsidRPr="00EC561B">
              <w:rPr>
                <w:rFonts w:ascii="Verdana" w:eastAsia="Times New Roman" w:hAnsi="Verdana" w:cs="Times New Roman"/>
              </w:rPr>
              <w:t xml:space="preserve">Allow students to spend the rest of the period working on the project.  Give the students a due date. (2 days away) If desired, you can allow a work day in class. </w:t>
            </w:r>
            <w:r w:rsidRPr="00EC561B">
              <w:rPr>
                <w:rFonts w:ascii="Verdana" w:eastAsia="Times New Roman" w:hAnsi="Verdana" w:cs="Times New Roman"/>
                <w:b/>
                <w:i/>
              </w:rPr>
              <w:t>(FDM-Workplace-PowerPoint4.ppt)</w:t>
            </w:r>
          </w:p>
        </w:tc>
        <w:tc>
          <w:tcPr>
            <w:tcW w:w="5238" w:type="dxa"/>
            <w:gridSpan w:val="2"/>
          </w:tcPr>
          <w:p w:rsidR="00EC561B" w:rsidRPr="00EC561B" w:rsidRDefault="00EC561B" w:rsidP="00EC561B">
            <w:pPr>
              <w:spacing w:after="0" w:line="240" w:lineRule="auto"/>
              <w:contextualSpacing/>
              <w:rPr>
                <w:rFonts w:ascii="Verdana" w:eastAsia="Times New Roman" w:hAnsi="Verdana" w:cs="Times New Roman"/>
              </w:rPr>
            </w:pPr>
            <w:r w:rsidRPr="00EC561B">
              <w:rPr>
                <w:rFonts w:ascii="Verdana" w:eastAsia="Times New Roman" w:hAnsi="Verdana" w:cs="Times New Roman"/>
              </w:rPr>
              <w:t xml:space="preserve">4. Groups of students create three pieces of communication for three different purposes. </w:t>
            </w:r>
          </w:p>
        </w:tc>
      </w:tr>
      <w:tr w:rsidR="00EC561B" w:rsidRPr="00EC561B" w:rsidTr="00D72C06">
        <w:tc>
          <w:tcPr>
            <w:tcW w:w="10746" w:type="dxa"/>
            <w:gridSpan w:val="4"/>
            <w:shd w:val="clear" w:color="auto" w:fill="76923C"/>
          </w:tcPr>
          <w:p w:rsidR="00EC561B" w:rsidRPr="00EC561B" w:rsidRDefault="00EC561B" w:rsidP="00EC561B">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537210"/>
                  <wp:effectExtent l="0" t="0" r="0" b="0"/>
                  <wp:docPr id="8" name="Picture 8" descr="Description: 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los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EC561B">
              <w:rPr>
                <w:rFonts w:ascii="Verdana" w:eastAsia="Times New Roman" w:hAnsi="Verdana" w:cs="Times New Roman"/>
                <w:b/>
                <w:sz w:val="18"/>
              </w:rPr>
              <w:t xml:space="preserve">  </w:t>
            </w:r>
            <w:r w:rsidRPr="00EC561B">
              <w:rPr>
                <w:rFonts w:ascii="Verdana" w:eastAsia="Times New Roman" w:hAnsi="Verdana" w:cs="Times New Roman"/>
                <w:b/>
                <w:color w:val="FFFFFF"/>
                <w:sz w:val="28"/>
              </w:rPr>
              <w:t>CLOSURE</w:t>
            </w:r>
          </w:p>
        </w:tc>
      </w:tr>
      <w:tr w:rsidR="00EC561B" w:rsidRPr="00EC561B" w:rsidTr="00D72C06">
        <w:tc>
          <w:tcPr>
            <w:tcW w:w="10746" w:type="dxa"/>
            <w:gridSpan w:val="4"/>
          </w:tcPr>
          <w:p w:rsidR="00EC561B" w:rsidRPr="00EC561B" w:rsidRDefault="00EC561B" w:rsidP="00EC561B">
            <w:pPr>
              <w:spacing w:after="0" w:line="240" w:lineRule="auto"/>
              <w:rPr>
                <w:rFonts w:ascii="Verdana" w:eastAsia="Times New Roman" w:hAnsi="Verdana" w:cs="Times New Roman"/>
                <w:b/>
              </w:rPr>
            </w:pPr>
            <w:r w:rsidRPr="00EC561B">
              <w:rPr>
                <w:rFonts w:ascii="Verdana" w:eastAsia="Times New Roman" w:hAnsi="Verdana" w:cs="Times New Roman"/>
              </w:rPr>
              <w:t>T.I.P. of the Day:</w:t>
            </w:r>
          </w:p>
          <w:p w:rsidR="00EC561B" w:rsidRPr="00EC561B" w:rsidRDefault="00EC561B" w:rsidP="00EC561B">
            <w:pPr>
              <w:spacing w:after="0" w:line="240" w:lineRule="auto"/>
              <w:rPr>
                <w:rFonts w:ascii="Verdana" w:eastAsia="Times New Roman" w:hAnsi="Verdana" w:cs="Times New Roman"/>
                <w:b/>
              </w:rPr>
            </w:pPr>
          </w:p>
          <w:p w:rsidR="00EC561B" w:rsidRPr="00EC561B" w:rsidRDefault="00EC561B" w:rsidP="00EC561B">
            <w:pPr>
              <w:spacing w:after="0" w:line="240" w:lineRule="auto"/>
              <w:rPr>
                <w:rFonts w:ascii="Verdana" w:eastAsia="Times New Roman" w:hAnsi="Verdana" w:cs="Times New Roman"/>
              </w:rPr>
            </w:pPr>
            <w:bookmarkStart w:id="0" w:name="OLE_LINK1"/>
            <w:bookmarkStart w:id="1" w:name="OLE_LINK2"/>
            <w:r w:rsidRPr="00EC561B">
              <w:rPr>
                <w:rFonts w:ascii="Verdana" w:eastAsia="Times New Roman" w:hAnsi="Verdana" w:cs="Times New Roman"/>
              </w:rPr>
              <w:t xml:space="preserve">Before leaving the classroom today, tell students to write their names on the sticky side of a Post-It note. Use the </w:t>
            </w:r>
            <w:r w:rsidRPr="00EC561B">
              <w:rPr>
                <w:rFonts w:ascii="Verdana" w:eastAsia="Times New Roman" w:hAnsi="Verdana" w:cs="Times New Roman"/>
                <w:b/>
                <w:i/>
              </w:rPr>
              <w:t>PowerPoint or SMART Notebook</w:t>
            </w:r>
            <w:r w:rsidRPr="00EC561B">
              <w:rPr>
                <w:rFonts w:ascii="Verdana" w:eastAsia="Times New Roman" w:hAnsi="Verdana" w:cs="Times New Roman"/>
              </w:rPr>
              <w:t xml:space="preserve"> to show students a series of five pieces of communication and tell them that on the opposite side of the Post-it </w:t>
            </w:r>
            <w:proofErr w:type="gramStart"/>
            <w:r w:rsidRPr="00EC561B">
              <w:rPr>
                <w:rFonts w:ascii="Verdana" w:eastAsia="Times New Roman" w:hAnsi="Verdana" w:cs="Times New Roman"/>
              </w:rPr>
              <w:t>Note,</w:t>
            </w:r>
            <w:proofErr w:type="gramEnd"/>
            <w:r w:rsidRPr="00EC561B">
              <w:rPr>
                <w:rFonts w:ascii="Verdana" w:eastAsia="Times New Roman" w:hAnsi="Verdana" w:cs="Times New Roman"/>
              </w:rPr>
              <w:t xml:space="preserve"> identify the purpose of each item.   (Call on students to check for understanding.) Please post on the “</w:t>
            </w:r>
            <w:r w:rsidRPr="00EC561B">
              <w:rPr>
                <w:rFonts w:ascii="Verdana" w:eastAsia="Times New Roman" w:hAnsi="Verdana" w:cs="Times New Roman"/>
                <w:u w:val="single"/>
              </w:rPr>
              <w:t>T.I.P. Board</w:t>
            </w:r>
            <w:r w:rsidRPr="00EC561B">
              <w:rPr>
                <w:rFonts w:ascii="Verdana" w:eastAsia="Times New Roman" w:hAnsi="Verdana" w:cs="Times New Roman"/>
              </w:rPr>
              <w:t xml:space="preserve">.” </w:t>
            </w:r>
            <w:bookmarkEnd w:id="0"/>
            <w:bookmarkEnd w:id="1"/>
            <w:r w:rsidRPr="00EC561B">
              <w:rPr>
                <w:rFonts w:ascii="Verdana" w:eastAsia="Times New Roman" w:hAnsi="Verdana" w:cs="Arial"/>
              </w:rPr>
              <w:t xml:space="preserve"> </w:t>
            </w:r>
            <w:r w:rsidRPr="00EC561B">
              <w:rPr>
                <w:rFonts w:ascii="Verdana" w:eastAsia="Times New Roman" w:hAnsi="Verdana" w:cs="Times New Roman"/>
                <w:b/>
                <w:i/>
              </w:rPr>
              <w:t>(FDM-Workplace-PowerPoint4.ppt, FDM-Workplace-Handout4a.doc, FDM-TIP Board.doc)</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 </w:t>
            </w:r>
          </w:p>
        </w:tc>
      </w:tr>
      <w:tr w:rsidR="00EC561B" w:rsidRPr="00EC561B" w:rsidTr="00D72C06">
        <w:tc>
          <w:tcPr>
            <w:tcW w:w="10746" w:type="dxa"/>
            <w:gridSpan w:val="4"/>
            <w:shd w:val="clear" w:color="auto" w:fill="76923C"/>
          </w:tcPr>
          <w:p w:rsidR="00EC561B" w:rsidRPr="00EC561B" w:rsidRDefault="00EC561B" w:rsidP="00EC561B">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511810" cy="511810"/>
                  <wp:effectExtent l="0" t="0" r="2540" b="2540"/>
                  <wp:docPr id="7" name="Picture 7" descr="Description: Skill_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kill_Assess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EC561B">
              <w:rPr>
                <w:rFonts w:ascii="Verdana" w:eastAsia="Times New Roman" w:hAnsi="Verdana" w:cs="Times New Roman"/>
                <w:b/>
                <w:sz w:val="28"/>
              </w:rPr>
              <w:t xml:space="preserve">  </w:t>
            </w:r>
            <w:r w:rsidRPr="00EC561B">
              <w:rPr>
                <w:rFonts w:ascii="Verdana" w:eastAsia="Times New Roman" w:hAnsi="Verdana" w:cs="Times New Roman"/>
                <w:b/>
                <w:color w:val="FFFFFF"/>
                <w:sz w:val="28"/>
              </w:rPr>
              <w:t>SKILL</w:t>
            </w:r>
            <w:r w:rsidRPr="00EC561B">
              <w:rPr>
                <w:rFonts w:ascii="Verdana" w:eastAsia="Times New Roman" w:hAnsi="Verdana" w:cs="Times New Roman"/>
                <w:b/>
                <w:sz w:val="28"/>
              </w:rPr>
              <w:t xml:space="preserve"> </w:t>
            </w:r>
            <w:r w:rsidRPr="00EC561B">
              <w:rPr>
                <w:rFonts w:ascii="Verdana" w:eastAsia="Times New Roman" w:hAnsi="Verdana" w:cs="Times New Roman"/>
                <w:b/>
                <w:color w:val="FFFFFF"/>
                <w:sz w:val="28"/>
              </w:rPr>
              <w:t>ASSESSMENT</w:t>
            </w:r>
          </w:p>
        </w:tc>
      </w:tr>
      <w:tr w:rsidR="00EC561B" w:rsidRPr="00EC561B" w:rsidTr="00D72C06">
        <w:tc>
          <w:tcPr>
            <w:tcW w:w="10746" w:type="dxa"/>
            <w:gridSpan w:val="4"/>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Collect students’ questions from the closure activity.   Evaluate them and return them to students on the next school day.  Use the </w:t>
            </w:r>
            <w:r w:rsidRPr="00EC561B">
              <w:rPr>
                <w:rFonts w:ascii="Verdana" w:eastAsia="Times New Roman" w:hAnsi="Verdana" w:cs="Times New Roman"/>
                <w:b/>
                <w:i/>
              </w:rPr>
              <w:t>Purposes Rubric</w:t>
            </w:r>
            <w:r w:rsidRPr="00EC561B">
              <w:rPr>
                <w:rFonts w:ascii="Verdana" w:eastAsia="Times New Roman" w:hAnsi="Verdana" w:cs="Times New Roman"/>
              </w:rPr>
              <w:t xml:space="preserve"> to evaluate the group projects. </w:t>
            </w:r>
            <w:r w:rsidRPr="00EC561B">
              <w:rPr>
                <w:rFonts w:ascii="Verdana" w:eastAsia="Times New Roman" w:hAnsi="Verdana" w:cs="Times New Roman"/>
                <w:b/>
                <w:i/>
              </w:rPr>
              <w:t>(FDM-Workplace-Handout4b.xls)</w:t>
            </w:r>
          </w:p>
          <w:p w:rsidR="00EC561B" w:rsidRPr="00EC561B" w:rsidRDefault="00EC561B" w:rsidP="00EC561B">
            <w:pPr>
              <w:spacing w:after="0" w:line="240" w:lineRule="auto"/>
              <w:rPr>
                <w:rFonts w:ascii="Verdana" w:eastAsia="Times New Roman" w:hAnsi="Verdana" w:cs="Times New Roman"/>
              </w:rPr>
            </w:pPr>
          </w:p>
        </w:tc>
      </w:tr>
      <w:tr w:rsidR="00EC561B" w:rsidRPr="00EC561B" w:rsidTr="00D72C06">
        <w:tc>
          <w:tcPr>
            <w:tcW w:w="10746" w:type="dxa"/>
            <w:gridSpan w:val="4"/>
            <w:shd w:val="clear" w:color="auto" w:fill="76923C"/>
          </w:tcPr>
          <w:p w:rsidR="00EC561B" w:rsidRPr="00EC561B" w:rsidRDefault="00EC561B" w:rsidP="00EC561B">
            <w:pPr>
              <w:spacing w:after="0" w:line="240" w:lineRule="auto"/>
              <w:rPr>
                <w:rFonts w:ascii="Verdana" w:eastAsia="Times New Roman" w:hAnsi="Verdana" w:cs="Times New Roman"/>
                <w:b/>
                <w:color w:val="FFFFFF"/>
                <w:sz w:val="28"/>
              </w:rPr>
            </w:pPr>
            <w:r>
              <w:rPr>
                <w:rFonts w:ascii="Verdana" w:eastAsia="Times New Roman" w:hAnsi="Verdana" w:cs="Times New Roman"/>
                <w:b/>
                <w:noProof/>
                <w:sz w:val="28"/>
              </w:rPr>
              <w:lastRenderedPageBreak/>
              <w:drawing>
                <wp:inline distT="0" distB="0" distL="0" distR="0">
                  <wp:extent cx="511810" cy="511810"/>
                  <wp:effectExtent l="0" t="0" r="2540" b="2540"/>
                  <wp:docPr id="6" name="Picture 6" descr="Description: 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nectio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EC561B">
              <w:rPr>
                <w:rFonts w:ascii="Verdana" w:eastAsia="Times New Roman" w:hAnsi="Verdana" w:cs="Times New Roman"/>
                <w:b/>
                <w:sz w:val="28"/>
              </w:rPr>
              <w:t xml:space="preserve">  </w:t>
            </w:r>
            <w:r w:rsidRPr="00EC561B">
              <w:rPr>
                <w:rFonts w:ascii="Verdana" w:eastAsia="Times New Roman" w:hAnsi="Verdana" w:cs="Times New Roman"/>
                <w:b/>
                <w:color w:val="FFFFFF"/>
                <w:sz w:val="28"/>
              </w:rPr>
              <w:t>CONNECTIONS</w:t>
            </w:r>
          </w:p>
        </w:tc>
      </w:tr>
      <w:tr w:rsidR="00EC561B" w:rsidRPr="00EC561B" w:rsidTr="00D72C06">
        <w:tc>
          <w:tcPr>
            <w:tcW w:w="10746" w:type="dxa"/>
            <w:gridSpan w:val="4"/>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Extension activity: Assign or allow individual students to choose a topic from your classroom curriculum.  Have them create three different types of communication for three different purposes (instruct, persuade and inform).  The communication can be oral or written.  Allow the use of digital forms of communication.</w:t>
            </w:r>
          </w:p>
          <w:p w:rsidR="00EC561B" w:rsidRPr="00EC561B" w:rsidRDefault="00EC561B" w:rsidP="00EC561B">
            <w:pPr>
              <w:spacing w:after="0" w:line="240" w:lineRule="auto"/>
              <w:rPr>
                <w:rFonts w:ascii="Verdana" w:eastAsia="Times New Roman" w:hAnsi="Verdana" w:cs="Times New Roman"/>
              </w:rPr>
            </w:pPr>
          </w:p>
        </w:tc>
      </w:tr>
      <w:tr w:rsidR="00EC561B" w:rsidRPr="00EC561B" w:rsidTr="00D72C06">
        <w:tc>
          <w:tcPr>
            <w:tcW w:w="10746" w:type="dxa"/>
            <w:gridSpan w:val="4"/>
            <w:shd w:val="clear" w:color="auto" w:fill="76923C"/>
          </w:tcPr>
          <w:p w:rsidR="00EC561B" w:rsidRPr="00EC561B" w:rsidRDefault="00EC561B" w:rsidP="00EC561B">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28"/>
              </w:rPr>
              <w:drawing>
                <wp:inline distT="0" distB="0" distL="0" distR="0">
                  <wp:extent cx="537210" cy="537210"/>
                  <wp:effectExtent l="0" t="0" r="0" b="0"/>
                  <wp:docPr id="5" name="Picture 5" descr="Description: SampleEndOfProgramAssess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ampleEndOfProgramAssessQuestio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EC561B">
              <w:rPr>
                <w:rFonts w:ascii="Verdana" w:eastAsia="Times New Roman" w:hAnsi="Verdana" w:cs="Times New Roman"/>
                <w:b/>
                <w:sz w:val="28"/>
              </w:rPr>
              <w:t xml:space="preserve">  </w:t>
            </w:r>
            <w:r w:rsidRPr="00EC561B">
              <w:rPr>
                <w:rFonts w:ascii="Verdana" w:eastAsia="Times New Roman" w:hAnsi="Verdana" w:cs="Times New Roman"/>
                <w:b/>
                <w:color w:val="FFFFFF"/>
                <w:sz w:val="28"/>
              </w:rPr>
              <w:t>SAMPLE END OF PROGRAM ASSESSMENT QUESTIONS</w:t>
            </w:r>
          </w:p>
        </w:tc>
      </w:tr>
      <w:tr w:rsidR="00EC561B" w:rsidRPr="00EC561B" w:rsidTr="00D72C06">
        <w:tc>
          <w:tcPr>
            <w:tcW w:w="10746" w:type="dxa"/>
            <w:gridSpan w:val="4"/>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1. Jeremiah attends a speech about how to plant a desert garden.  What is most likely the basic purpose of the communication?</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rPr>
              <w:t>A. To argue</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highlight w:val="yellow"/>
              </w:rPr>
              <w:t>B. To inform</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rPr>
              <w:t>C. To persuade</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rPr>
              <w:t>D. To entertain</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2. What is </w:t>
            </w:r>
            <w:r w:rsidRPr="00EC561B">
              <w:rPr>
                <w:rFonts w:ascii="Verdana" w:eastAsia="Times New Roman" w:hAnsi="Verdana" w:cs="Times New Roman"/>
                <w:u w:val="single"/>
              </w:rPr>
              <w:t>not</w:t>
            </w:r>
            <w:r w:rsidRPr="00EC561B">
              <w:rPr>
                <w:rFonts w:ascii="Verdana" w:eastAsia="Times New Roman" w:hAnsi="Verdana" w:cs="Times New Roman"/>
              </w:rPr>
              <w:t xml:space="preserve"> a basic purpose of communication?</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highlight w:val="yellow"/>
              </w:rPr>
              <w:t>A. To argue</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rPr>
              <w:t>B. To inform</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rPr>
              <w:t>C. To persuade</w:t>
            </w:r>
          </w:p>
          <w:p w:rsidR="00EC561B" w:rsidRPr="00EC561B" w:rsidRDefault="00EC561B" w:rsidP="00EC561B">
            <w:pPr>
              <w:spacing w:after="0" w:line="240" w:lineRule="auto"/>
              <w:ind w:left="720"/>
              <w:rPr>
                <w:rFonts w:ascii="Verdana" w:eastAsia="Times New Roman" w:hAnsi="Verdana" w:cs="Times New Roman"/>
              </w:rPr>
            </w:pPr>
            <w:r w:rsidRPr="00EC561B">
              <w:rPr>
                <w:rFonts w:ascii="Verdana" w:eastAsia="Times New Roman" w:hAnsi="Verdana" w:cs="Times New Roman"/>
              </w:rPr>
              <w:t>D. To entertain</w:t>
            </w:r>
          </w:p>
          <w:p w:rsidR="00EC561B" w:rsidRPr="00EC561B" w:rsidRDefault="00EC561B" w:rsidP="00EC561B">
            <w:pPr>
              <w:spacing w:after="0" w:line="240" w:lineRule="auto"/>
              <w:contextualSpacing/>
              <w:rPr>
                <w:rFonts w:ascii="Verdana" w:eastAsia="Times New Roman" w:hAnsi="Verdana" w:cs="Times New Roman"/>
              </w:rPr>
            </w:pPr>
          </w:p>
        </w:tc>
      </w:tr>
      <w:tr w:rsidR="00EC561B" w:rsidRPr="00EC561B" w:rsidTr="00D72C06">
        <w:tc>
          <w:tcPr>
            <w:tcW w:w="2178" w:type="dxa"/>
            <w:shd w:val="clear" w:color="auto" w:fill="76923C"/>
          </w:tcPr>
          <w:p w:rsidR="00EC561B" w:rsidRPr="00EC561B" w:rsidRDefault="00EC561B" w:rsidP="00EC561B">
            <w:pPr>
              <w:spacing w:after="0" w:line="240" w:lineRule="auto"/>
              <w:rPr>
                <w:rFonts w:ascii="Verdana" w:eastAsia="Times New Roman" w:hAnsi="Verdana" w:cs="Times New Roman"/>
                <w:b/>
                <w:color w:val="FFFFFF"/>
                <w:sz w:val="18"/>
              </w:rPr>
            </w:pPr>
            <w:r w:rsidRPr="00EC561B">
              <w:rPr>
                <w:rFonts w:ascii="Verdana" w:eastAsia="Times New Roman" w:hAnsi="Verdana" w:cs="Times New Roman"/>
                <w:b/>
                <w:color w:val="FFFFFF"/>
                <w:sz w:val="28"/>
              </w:rPr>
              <w:t>EQUIPMENT</w:t>
            </w:r>
            <w:r>
              <w:rPr>
                <w:rFonts w:ascii="Verdana" w:eastAsia="Times New Roman" w:hAnsi="Verdana" w:cs="Times New Roman"/>
                <w:b/>
                <w:noProof/>
                <w:sz w:val="28"/>
              </w:rPr>
              <w:drawing>
                <wp:inline distT="0" distB="0" distL="0" distR="0">
                  <wp:extent cx="537210" cy="537210"/>
                  <wp:effectExtent l="0" t="0" r="0" b="0"/>
                  <wp:docPr id="4" name="Picture 4" descr="Description: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quipm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p>
        </w:tc>
        <w:tc>
          <w:tcPr>
            <w:tcW w:w="3330" w:type="dxa"/>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Computer and digital projector for PowerPoint or SMART Notebook </w:t>
            </w:r>
          </w:p>
          <w:p w:rsidR="00EC561B" w:rsidRPr="00EC561B" w:rsidRDefault="00EC561B" w:rsidP="00EC561B">
            <w:pPr>
              <w:spacing w:after="0" w:line="240" w:lineRule="auto"/>
              <w:rPr>
                <w:rFonts w:ascii="Verdana" w:eastAsia="Times New Roman" w:hAnsi="Verdana" w:cs="Times New Roman"/>
              </w:rPr>
            </w:pP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Student computers for digital group projects.</w:t>
            </w:r>
          </w:p>
          <w:p w:rsidR="00EC561B" w:rsidRPr="00EC561B" w:rsidRDefault="00EC561B" w:rsidP="00EC561B">
            <w:pPr>
              <w:spacing w:after="0" w:line="240" w:lineRule="auto"/>
              <w:rPr>
                <w:rFonts w:ascii="Verdana" w:eastAsia="Times New Roman" w:hAnsi="Verdana" w:cs="Times New Roman"/>
              </w:rPr>
            </w:pPr>
          </w:p>
        </w:tc>
        <w:tc>
          <w:tcPr>
            <w:tcW w:w="2160" w:type="dxa"/>
            <w:shd w:val="clear" w:color="auto" w:fill="76923C"/>
          </w:tcPr>
          <w:p w:rsidR="00EC561B" w:rsidRPr="00EC561B" w:rsidRDefault="00EC561B" w:rsidP="00EC561B">
            <w:pPr>
              <w:spacing w:after="0" w:line="240" w:lineRule="auto"/>
              <w:rPr>
                <w:rFonts w:ascii="Verdana" w:eastAsia="Times New Roman" w:hAnsi="Verdana" w:cs="Times New Roman"/>
                <w:b/>
                <w:color w:val="FFFFFF"/>
                <w:sz w:val="28"/>
              </w:rPr>
            </w:pPr>
            <w:r w:rsidRPr="00EC561B">
              <w:rPr>
                <w:rFonts w:ascii="Verdana" w:eastAsia="Times New Roman" w:hAnsi="Verdana" w:cs="Times New Roman"/>
                <w:b/>
                <w:color w:val="FFFFFF"/>
                <w:sz w:val="28"/>
              </w:rPr>
              <w:t>MATERIALS</w:t>
            </w:r>
          </w:p>
          <w:p w:rsidR="00EC561B" w:rsidRPr="00EC561B" w:rsidRDefault="00EC561B" w:rsidP="00EC561B">
            <w:pPr>
              <w:spacing w:after="0" w:line="240" w:lineRule="auto"/>
              <w:rPr>
                <w:rFonts w:ascii="Verdana" w:eastAsia="Times New Roman" w:hAnsi="Verdana" w:cs="Times New Roman"/>
                <w:b/>
                <w:color w:val="FFFFFF"/>
                <w:sz w:val="28"/>
              </w:rPr>
            </w:pPr>
            <w:r w:rsidRPr="00EC561B">
              <w:rPr>
                <w:rFonts w:ascii="Verdana" w:eastAsia="Times New Roman" w:hAnsi="Verdana" w:cs="Times New Roman"/>
                <w:b/>
                <w:color w:val="FFFFFF"/>
                <w:sz w:val="28"/>
              </w:rPr>
              <w:t>SUPPLIES</w:t>
            </w:r>
          </w:p>
          <w:p w:rsidR="00EC561B" w:rsidRPr="00EC561B" w:rsidRDefault="00EC561B" w:rsidP="00EC561B">
            <w:pPr>
              <w:spacing w:after="0" w:line="240" w:lineRule="auto"/>
              <w:rPr>
                <w:rFonts w:ascii="Verdana" w:eastAsia="Times New Roman" w:hAnsi="Verdana" w:cs="Times New Roman"/>
                <w:b/>
                <w:color w:val="FFFFFF"/>
                <w:sz w:val="18"/>
              </w:rPr>
            </w:pPr>
            <w:r>
              <w:rPr>
                <w:rFonts w:ascii="Verdana" w:eastAsia="Times New Roman" w:hAnsi="Verdana" w:cs="Times New Roman"/>
                <w:b/>
                <w:noProof/>
                <w:color w:val="FFFFFF"/>
                <w:sz w:val="18"/>
              </w:rPr>
              <w:drawing>
                <wp:inline distT="0" distB="0" distL="0" distR="0">
                  <wp:extent cx="461645" cy="461645"/>
                  <wp:effectExtent l="0" t="0" r="0" b="0"/>
                  <wp:docPr id="3" name="Picture 3" descr="Description: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teri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c>
        <w:tc>
          <w:tcPr>
            <w:tcW w:w="3078" w:type="dxa"/>
          </w:tcPr>
          <w:p w:rsidR="00EC561B" w:rsidRPr="00EC561B" w:rsidRDefault="00EC561B" w:rsidP="00EC561B">
            <w:pPr>
              <w:numPr>
                <w:ilvl w:val="0"/>
                <w:numId w:val="2"/>
              </w:numPr>
              <w:spacing w:after="0" w:line="240" w:lineRule="auto"/>
              <w:rPr>
                <w:rFonts w:ascii="Verdana" w:eastAsia="Times New Roman" w:hAnsi="Verdana" w:cs="Times New Roman"/>
              </w:rPr>
            </w:pPr>
            <w:r w:rsidRPr="00EC561B">
              <w:rPr>
                <w:rFonts w:ascii="Verdana" w:eastAsia="Times New Roman" w:hAnsi="Verdana" w:cs="Times New Roman"/>
              </w:rPr>
              <w:t>Index cards (7 per student)</w:t>
            </w:r>
          </w:p>
          <w:p w:rsidR="00EC561B" w:rsidRPr="00EC561B" w:rsidRDefault="00EC561B" w:rsidP="00EC561B">
            <w:pPr>
              <w:numPr>
                <w:ilvl w:val="0"/>
                <w:numId w:val="2"/>
              </w:numPr>
              <w:spacing w:after="0" w:line="240" w:lineRule="auto"/>
              <w:rPr>
                <w:rFonts w:ascii="Verdana" w:eastAsia="Times New Roman" w:hAnsi="Verdana" w:cs="Times New Roman"/>
                <w:b/>
                <w:i/>
              </w:rPr>
            </w:pPr>
            <w:r w:rsidRPr="00EC561B">
              <w:rPr>
                <w:rFonts w:ascii="Verdana" w:eastAsia="Times New Roman" w:hAnsi="Verdana" w:cs="Times New Roman"/>
                <w:b/>
                <w:i/>
              </w:rPr>
              <w:t>FDM-Glossary Ring Procedure.doc</w:t>
            </w:r>
          </w:p>
          <w:p w:rsidR="00EC561B" w:rsidRPr="00EC561B" w:rsidRDefault="00EC561B" w:rsidP="00EC561B">
            <w:pPr>
              <w:numPr>
                <w:ilvl w:val="0"/>
                <w:numId w:val="2"/>
              </w:numPr>
              <w:spacing w:after="0" w:line="240" w:lineRule="auto"/>
              <w:rPr>
                <w:rFonts w:ascii="Verdana" w:eastAsia="Times New Roman" w:hAnsi="Verdana" w:cs="Times New Roman"/>
                <w:b/>
                <w:i/>
              </w:rPr>
            </w:pPr>
            <w:r w:rsidRPr="00EC561B">
              <w:rPr>
                <w:rFonts w:ascii="Verdana" w:eastAsia="Times New Roman" w:hAnsi="Verdana" w:cs="Times New Roman"/>
                <w:b/>
                <w:i/>
              </w:rPr>
              <w:t>FDM-TIP Board.doc</w:t>
            </w:r>
          </w:p>
          <w:p w:rsidR="00EC561B" w:rsidRPr="00EC561B" w:rsidRDefault="00EC561B" w:rsidP="00EC561B">
            <w:pPr>
              <w:numPr>
                <w:ilvl w:val="0"/>
                <w:numId w:val="2"/>
              </w:numPr>
              <w:spacing w:after="0" w:line="240" w:lineRule="auto"/>
              <w:contextualSpacing/>
              <w:rPr>
                <w:rFonts w:ascii="Verdana" w:eastAsia="Times New Roman" w:hAnsi="Verdana" w:cs="Times New Roman"/>
              </w:rPr>
            </w:pPr>
            <w:r w:rsidRPr="00EC561B">
              <w:rPr>
                <w:rFonts w:ascii="Verdana" w:eastAsia="Times New Roman" w:hAnsi="Verdana" w:cs="Times New Roman"/>
                <w:b/>
                <w:i/>
              </w:rPr>
              <w:t>(FDM-Workplace-PowerPoint4.ppt</w:t>
            </w:r>
            <w:r w:rsidRPr="00EC561B">
              <w:rPr>
                <w:rFonts w:ascii="Verdana" w:eastAsia="Times New Roman" w:hAnsi="Verdana" w:cs="Times New Roman"/>
                <w:i/>
              </w:rPr>
              <w:t xml:space="preserve"> (teacher use)</w:t>
            </w:r>
          </w:p>
          <w:p w:rsidR="00EC561B" w:rsidRPr="00EC561B" w:rsidRDefault="00EC561B" w:rsidP="00EC561B">
            <w:pPr>
              <w:numPr>
                <w:ilvl w:val="0"/>
                <w:numId w:val="2"/>
              </w:numPr>
              <w:spacing w:after="0" w:line="240" w:lineRule="auto"/>
              <w:contextualSpacing/>
              <w:rPr>
                <w:rFonts w:ascii="Verdana" w:eastAsia="Times New Roman" w:hAnsi="Verdana" w:cs="Times New Roman"/>
              </w:rPr>
            </w:pPr>
            <w:r w:rsidRPr="00EC561B">
              <w:rPr>
                <w:rFonts w:ascii="Verdana" w:eastAsia="Times New Roman" w:hAnsi="Verdana" w:cs="Times New Roman"/>
              </w:rPr>
              <w:t>List of previously covered topics from your class.</w:t>
            </w:r>
          </w:p>
          <w:p w:rsidR="00EC561B" w:rsidRPr="00EC561B" w:rsidRDefault="00EC561B" w:rsidP="00EC561B">
            <w:pPr>
              <w:numPr>
                <w:ilvl w:val="0"/>
                <w:numId w:val="2"/>
              </w:numPr>
              <w:spacing w:after="0" w:line="240" w:lineRule="auto"/>
              <w:rPr>
                <w:rFonts w:ascii="Verdana" w:eastAsia="Times New Roman" w:hAnsi="Verdana" w:cs="Times New Roman"/>
                <w:i/>
              </w:rPr>
            </w:pPr>
            <w:r w:rsidRPr="00EC561B">
              <w:rPr>
                <w:rFonts w:ascii="Verdana" w:eastAsia="Times New Roman" w:hAnsi="Verdana" w:cs="Times New Roman"/>
                <w:b/>
                <w:i/>
              </w:rPr>
              <w:t>FDM-Workplace-SMART Notebook4.notebook</w:t>
            </w:r>
            <w:r w:rsidRPr="00EC561B">
              <w:rPr>
                <w:rFonts w:ascii="Verdana" w:eastAsia="Times New Roman" w:hAnsi="Verdana" w:cs="Times New Roman"/>
              </w:rPr>
              <w:t xml:space="preserve"> (teacher use)</w:t>
            </w:r>
          </w:p>
          <w:p w:rsidR="00EC561B" w:rsidRPr="00EC561B" w:rsidRDefault="00EC561B" w:rsidP="00EC561B">
            <w:pPr>
              <w:numPr>
                <w:ilvl w:val="0"/>
                <w:numId w:val="2"/>
              </w:numPr>
              <w:spacing w:after="0" w:line="240" w:lineRule="auto"/>
              <w:rPr>
                <w:rFonts w:ascii="Verdana" w:eastAsia="Times New Roman" w:hAnsi="Verdana" w:cs="Times New Roman"/>
                <w:i/>
              </w:rPr>
            </w:pPr>
            <w:r w:rsidRPr="00EC561B">
              <w:rPr>
                <w:rFonts w:ascii="Verdana" w:eastAsia="Times New Roman" w:hAnsi="Verdana" w:cs="Times New Roman"/>
                <w:b/>
                <w:i/>
              </w:rPr>
              <w:t xml:space="preserve">FDM-Workplace-Handout4a.doc </w:t>
            </w:r>
            <w:r w:rsidRPr="00EC561B">
              <w:rPr>
                <w:rFonts w:ascii="Verdana" w:eastAsia="Times New Roman" w:hAnsi="Verdana" w:cs="Times New Roman"/>
                <w:i/>
              </w:rPr>
              <w:t>(one copy per student)</w:t>
            </w:r>
          </w:p>
          <w:p w:rsidR="00EC561B" w:rsidRPr="00EC561B" w:rsidRDefault="00EC561B" w:rsidP="00EC561B">
            <w:pPr>
              <w:numPr>
                <w:ilvl w:val="0"/>
                <w:numId w:val="2"/>
              </w:numPr>
              <w:spacing w:after="0" w:line="240" w:lineRule="auto"/>
              <w:rPr>
                <w:rFonts w:ascii="Verdana" w:eastAsia="Times New Roman" w:hAnsi="Verdana" w:cs="Times New Roman"/>
              </w:rPr>
            </w:pPr>
            <w:r w:rsidRPr="00EC561B">
              <w:rPr>
                <w:rFonts w:ascii="Verdana" w:eastAsia="Times New Roman" w:hAnsi="Verdana" w:cs="Times New Roman"/>
                <w:b/>
                <w:i/>
              </w:rPr>
              <w:t xml:space="preserve">FDM-Workplace-Handout4b.xls </w:t>
            </w:r>
            <w:r w:rsidRPr="00EC561B">
              <w:rPr>
                <w:rFonts w:ascii="Verdana" w:eastAsia="Times New Roman" w:hAnsi="Verdana" w:cs="Times New Roman"/>
                <w:i/>
              </w:rPr>
              <w:t>(teacher use only)</w:t>
            </w:r>
          </w:p>
        </w:tc>
      </w:tr>
      <w:tr w:rsidR="00EC561B" w:rsidRPr="00EC561B" w:rsidTr="00D72C06">
        <w:tc>
          <w:tcPr>
            <w:tcW w:w="5508" w:type="dxa"/>
            <w:gridSpan w:val="2"/>
            <w:shd w:val="clear" w:color="auto" w:fill="76923C"/>
          </w:tcPr>
          <w:p w:rsidR="00EC561B" w:rsidRPr="00EC561B" w:rsidRDefault="00EC561B" w:rsidP="00EC561B">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738505" cy="461645"/>
                  <wp:effectExtent l="0" t="0" r="4445" b="0"/>
                  <wp:docPr id="2" name="Picture 2" descr="Descriptio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esourc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505" cy="461645"/>
                          </a:xfrm>
                          <a:prstGeom prst="rect">
                            <a:avLst/>
                          </a:prstGeom>
                          <a:noFill/>
                          <a:ln>
                            <a:noFill/>
                          </a:ln>
                        </pic:spPr>
                      </pic:pic>
                    </a:graphicData>
                  </a:graphic>
                </wp:inline>
              </w:drawing>
            </w:r>
            <w:r w:rsidRPr="00EC561B">
              <w:rPr>
                <w:rFonts w:ascii="Verdana" w:eastAsia="Times New Roman" w:hAnsi="Verdana" w:cs="Times New Roman"/>
                <w:b/>
                <w:sz w:val="28"/>
              </w:rPr>
              <w:t xml:space="preserve">  </w:t>
            </w:r>
            <w:r w:rsidRPr="00EC561B">
              <w:rPr>
                <w:rFonts w:ascii="Verdana" w:eastAsia="Times New Roman" w:hAnsi="Verdana" w:cs="Times New Roman"/>
                <w:b/>
                <w:color w:val="FFFFFF"/>
                <w:sz w:val="28"/>
              </w:rPr>
              <w:t>RESOURCES</w:t>
            </w:r>
          </w:p>
        </w:tc>
        <w:tc>
          <w:tcPr>
            <w:tcW w:w="5238" w:type="dxa"/>
            <w:gridSpan w:val="2"/>
            <w:shd w:val="clear" w:color="auto" w:fill="76923C"/>
          </w:tcPr>
          <w:p w:rsidR="00EC561B" w:rsidRPr="00EC561B" w:rsidRDefault="00EC561B" w:rsidP="00EC561B">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461645" cy="461645"/>
                  <wp:effectExtent l="0" t="0" r="0" b="0"/>
                  <wp:docPr id="1" name="Picture 1" descr="Description: Accomo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ccomodati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EC561B">
              <w:rPr>
                <w:rFonts w:ascii="Verdana" w:eastAsia="Times New Roman" w:hAnsi="Verdana" w:cs="Times New Roman"/>
                <w:b/>
                <w:sz w:val="28"/>
              </w:rPr>
              <w:t xml:space="preserve">  </w:t>
            </w:r>
            <w:r w:rsidRPr="00EC561B">
              <w:rPr>
                <w:rFonts w:ascii="Verdana" w:eastAsia="Times New Roman" w:hAnsi="Verdana" w:cs="Times New Roman"/>
                <w:b/>
                <w:color w:val="FFFFFF"/>
                <w:sz w:val="28"/>
              </w:rPr>
              <w:t>ACCOMMODATIONS</w:t>
            </w:r>
          </w:p>
        </w:tc>
      </w:tr>
      <w:tr w:rsidR="00EC561B" w:rsidRPr="00EC561B" w:rsidTr="00D72C06">
        <w:tc>
          <w:tcPr>
            <w:tcW w:w="5508" w:type="dxa"/>
            <w:gridSpan w:val="2"/>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N/A</w:t>
            </w:r>
          </w:p>
        </w:tc>
        <w:tc>
          <w:tcPr>
            <w:tcW w:w="5238" w:type="dxa"/>
            <w:gridSpan w:val="2"/>
          </w:tcPr>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rPr>
              <w:t xml:space="preserve">Teachers: </w:t>
            </w:r>
          </w:p>
          <w:p w:rsidR="00EC561B" w:rsidRPr="00EC561B" w:rsidRDefault="00EC561B" w:rsidP="00EC561B">
            <w:pPr>
              <w:numPr>
                <w:ilvl w:val="0"/>
                <w:numId w:val="5"/>
              </w:numPr>
              <w:spacing w:after="0" w:line="240" w:lineRule="auto"/>
              <w:rPr>
                <w:rFonts w:ascii="Verdana" w:eastAsia="Times New Roman" w:hAnsi="Verdana" w:cs="Times New Roman"/>
              </w:rPr>
            </w:pPr>
            <w:r w:rsidRPr="00EC561B">
              <w:rPr>
                <w:rFonts w:ascii="Verdana" w:eastAsia="Times New Roman" w:hAnsi="Verdana" w:cs="Times New Roman"/>
              </w:rPr>
              <w:lastRenderedPageBreak/>
              <w:t xml:space="preserve">Based on review of each student’s IEP or 504 </w:t>
            </w:r>
            <w:proofErr w:type="gramStart"/>
            <w:r w:rsidRPr="00EC561B">
              <w:rPr>
                <w:rFonts w:ascii="Verdana" w:eastAsia="Times New Roman" w:hAnsi="Verdana" w:cs="Times New Roman"/>
              </w:rPr>
              <w:t>plan</w:t>
            </w:r>
            <w:proofErr w:type="gramEnd"/>
            <w:r w:rsidRPr="00EC561B">
              <w:rPr>
                <w:rFonts w:ascii="Verdana" w:eastAsia="Times New Roman" w:hAnsi="Verdana" w:cs="Times New Roman"/>
              </w:rPr>
              <w:t xml:space="preserve"> make appropriate accommodations. </w:t>
            </w:r>
          </w:p>
          <w:p w:rsidR="00EC561B" w:rsidRPr="00EC561B" w:rsidRDefault="00EC561B" w:rsidP="00EC561B">
            <w:pPr>
              <w:spacing w:after="0" w:line="240" w:lineRule="auto"/>
              <w:ind w:left="720"/>
              <w:rPr>
                <w:rFonts w:ascii="Verdana" w:eastAsia="Times New Roman" w:hAnsi="Verdana" w:cs="Times New Roman"/>
              </w:rPr>
            </w:pPr>
          </w:p>
          <w:p w:rsidR="00EC561B" w:rsidRPr="00EC561B" w:rsidRDefault="00EC561B" w:rsidP="00EC561B">
            <w:pPr>
              <w:numPr>
                <w:ilvl w:val="0"/>
                <w:numId w:val="5"/>
              </w:numPr>
              <w:spacing w:after="0" w:line="240" w:lineRule="auto"/>
              <w:rPr>
                <w:rFonts w:ascii="Verdana" w:eastAsia="Times New Roman" w:hAnsi="Verdana" w:cs="Times New Roman"/>
              </w:rPr>
            </w:pPr>
            <w:r w:rsidRPr="00EC561B">
              <w:rPr>
                <w:rFonts w:ascii="Verdana" w:eastAsia="Times New Roman" w:hAnsi="Verdana" w:cs="Times New Roman"/>
              </w:rPr>
              <w:t>Encourage participation from all students to the best of their ability.</w:t>
            </w:r>
          </w:p>
          <w:p w:rsidR="00EC561B" w:rsidRPr="00EC561B" w:rsidRDefault="00EC561B" w:rsidP="00EC561B">
            <w:pPr>
              <w:ind w:left="720"/>
              <w:contextualSpacing/>
              <w:rPr>
                <w:rFonts w:ascii="Verdana" w:eastAsia="Times New Roman" w:hAnsi="Verdana" w:cs="Times New Roman"/>
              </w:rPr>
            </w:pPr>
          </w:p>
          <w:p w:rsidR="00EC561B" w:rsidRPr="00EC561B" w:rsidRDefault="00EC561B" w:rsidP="00EC561B">
            <w:pPr>
              <w:spacing w:after="0" w:line="240" w:lineRule="auto"/>
              <w:ind w:left="720"/>
              <w:rPr>
                <w:rFonts w:ascii="Verdana" w:eastAsia="Times New Roman" w:hAnsi="Verdana" w:cs="Times New Roman"/>
              </w:rPr>
            </w:pPr>
          </w:p>
          <w:p w:rsidR="00EC561B" w:rsidRPr="00EC561B" w:rsidRDefault="00EC561B" w:rsidP="00EC561B">
            <w:pPr>
              <w:numPr>
                <w:ilvl w:val="0"/>
                <w:numId w:val="5"/>
              </w:numPr>
              <w:spacing w:after="0" w:line="240" w:lineRule="auto"/>
              <w:rPr>
                <w:rFonts w:ascii="Verdana" w:eastAsia="Times New Roman" w:hAnsi="Verdana" w:cs="Times New Roman"/>
              </w:rPr>
            </w:pPr>
            <w:r w:rsidRPr="00EC561B">
              <w:rPr>
                <w:rFonts w:ascii="Verdana" w:eastAsia="Times New Roman" w:hAnsi="Verdana" w:cs="Times New Roman"/>
              </w:rPr>
              <w:t>Calling on “non-volunteers” may not be appropriate for all students.</w:t>
            </w:r>
          </w:p>
          <w:p w:rsidR="00EC561B" w:rsidRPr="00EC561B" w:rsidRDefault="00EC561B" w:rsidP="00EC561B">
            <w:pPr>
              <w:spacing w:after="0" w:line="240" w:lineRule="auto"/>
              <w:rPr>
                <w:rFonts w:ascii="Verdana" w:eastAsia="Times New Roman" w:hAnsi="Verdana" w:cs="Times New Roman"/>
              </w:rPr>
            </w:pPr>
          </w:p>
        </w:tc>
      </w:tr>
      <w:tr w:rsidR="00EC561B" w:rsidRPr="00EC561B" w:rsidTr="00D72C06">
        <w:tc>
          <w:tcPr>
            <w:tcW w:w="10746" w:type="dxa"/>
            <w:gridSpan w:val="4"/>
            <w:shd w:val="clear" w:color="auto" w:fill="76923C"/>
          </w:tcPr>
          <w:p w:rsidR="00EC561B" w:rsidRPr="00EC561B" w:rsidRDefault="00EC561B" w:rsidP="00EC561B">
            <w:pPr>
              <w:spacing w:after="0" w:line="240" w:lineRule="auto"/>
              <w:jc w:val="center"/>
              <w:rPr>
                <w:rFonts w:ascii="Verdana" w:eastAsia="Times New Roman" w:hAnsi="Verdana" w:cs="Times New Roman"/>
                <w:b/>
                <w:color w:val="FFFFFF"/>
                <w:sz w:val="28"/>
                <w:szCs w:val="28"/>
              </w:rPr>
            </w:pPr>
            <w:r w:rsidRPr="00EC561B">
              <w:rPr>
                <w:rFonts w:ascii="Verdana" w:eastAsia="Times New Roman" w:hAnsi="Verdana" w:cs="Times New Roman"/>
                <w:b/>
                <w:color w:val="FFFFFF"/>
                <w:sz w:val="28"/>
                <w:szCs w:val="28"/>
              </w:rPr>
              <w:lastRenderedPageBreak/>
              <w:t>ATTACHMENTS</w:t>
            </w:r>
          </w:p>
        </w:tc>
      </w:tr>
      <w:tr w:rsidR="00EC561B" w:rsidRPr="00EC561B" w:rsidTr="00D72C06">
        <w:tc>
          <w:tcPr>
            <w:tcW w:w="10746" w:type="dxa"/>
            <w:gridSpan w:val="4"/>
          </w:tcPr>
          <w:p w:rsidR="00EC561B" w:rsidRPr="00EC561B" w:rsidRDefault="00EC561B" w:rsidP="00EC561B">
            <w:pPr>
              <w:spacing w:after="0" w:line="240" w:lineRule="auto"/>
              <w:rPr>
                <w:rFonts w:ascii="Verdana" w:eastAsia="Times New Roman" w:hAnsi="Verdana" w:cs="Times New Roman"/>
                <w:b/>
                <w:i/>
              </w:rPr>
            </w:pPr>
            <w:r w:rsidRPr="00EC561B">
              <w:rPr>
                <w:rFonts w:ascii="Verdana" w:eastAsia="Times New Roman" w:hAnsi="Verdana" w:cs="Times New Roman"/>
                <w:b/>
                <w:i/>
              </w:rPr>
              <w:t>FDM-Glossary Ring Procedure.doc</w:t>
            </w:r>
          </w:p>
          <w:p w:rsidR="00EC561B" w:rsidRPr="00EC561B" w:rsidRDefault="00EC561B" w:rsidP="00EC561B">
            <w:pPr>
              <w:spacing w:after="0" w:line="240" w:lineRule="auto"/>
              <w:rPr>
                <w:rFonts w:ascii="Verdana" w:eastAsia="Times New Roman" w:hAnsi="Verdana" w:cs="Times New Roman"/>
                <w:b/>
                <w:i/>
              </w:rPr>
            </w:pPr>
            <w:r w:rsidRPr="00EC561B">
              <w:rPr>
                <w:rFonts w:ascii="Verdana" w:eastAsia="Times New Roman" w:hAnsi="Verdana" w:cs="Times New Roman"/>
                <w:b/>
                <w:i/>
              </w:rPr>
              <w:t>FDM-TIP Board.doc</w:t>
            </w:r>
          </w:p>
          <w:p w:rsidR="00EC561B" w:rsidRPr="00EC561B" w:rsidRDefault="00EC561B" w:rsidP="00EC561B">
            <w:pPr>
              <w:spacing w:after="0" w:line="240" w:lineRule="auto"/>
              <w:rPr>
                <w:rFonts w:ascii="Verdana" w:eastAsia="Times New Roman" w:hAnsi="Verdana" w:cs="Times New Roman"/>
                <w:i/>
              </w:rPr>
            </w:pPr>
            <w:r w:rsidRPr="00EC561B">
              <w:rPr>
                <w:rFonts w:ascii="Verdana" w:eastAsia="Times New Roman" w:hAnsi="Verdana" w:cs="Times New Roman"/>
                <w:b/>
                <w:i/>
              </w:rPr>
              <w:t>FDM-Workplace-PowerPoint4.ppt</w:t>
            </w:r>
            <w:r w:rsidRPr="00EC561B">
              <w:rPr>
                <w:rFonts w:ascii="Verdana" w:eastAsia="Times New Roman" w:hAnsi="Verdana" w:cs="Times New Roman"/>
              </w:rPr>
              <w:t xml:space="preserve"> </w:t>
            </w:r>
            <w:r w:rsidRPr="00EC561B">
              <w:rPr>
                <w:rFonts w:ascii="Verdana" w:eastAsia="Times New Roman" w:hAnsi="Verdana" w:cs="Times New Roman"/>
                <w:i/>
              </w:rPr>
              <w:t>– Communication Purposes</w:t>
            </w:r>
          </w:p>
          <w:p w:rsidR="00EC561B" w:rsidRPr="00EC561B" w:rsidRDefault="00EC561B" w:rsidP="00EC561B">
            <w:pPr>
              <w:spacing w:after="0" w:line="240" w:lineRule="auto"/>
              <w:rPr>
                <w:rFonts w:ascii="Verdana" w:eastAsia="Times New Roman" w:hAnsi="Verdana" w:cs="Times New Roman"/>
                <w:i/>
              </w:rPr>
            </w:pPr>
            <w:r w:rsidRPr="00EC561B">
              <w:rPr>
                <w:rFonts w:ascii="Verdana" w:eastAsia="Times New Roman" w:hAnsi="Verdana" w:cs="Times New Roman"/>
                <w:b/>
                <w:i/>
              </w:rPr>
              <w:t>FDM-Workplace-SMART Notebook4.notebook</w:t>
            </w:r>
            <w:r w:rsidRPr="00EC561B">
              <w:rPr>
                <w:rFonts w:ascii="Verdana" w:eastAsia="Times New Roman" w:hAnsi="Verdana" w:cs="Times New Roman"/>
              </w:rPr>
              <w:t xml:space="preserve"> </w:t>
            </w:r>
            <w:r w:rsidRPr="00EC561B">
              <w:rPr>
                <w:rFonts w:ascii="Verdana" w:eastAsia="Times New Roman" w:hAnsi="Verdana" w:cs="Times New Roman"/>
                <w:i/>
              </w:rPr>
              <w:t>– Communication Purposes</w:t>
            </w:r>
          </w:p>
          <w:p w:rsidR="00EC561B" w:rsidRPr="00EC561B" w:rsidRDefault="00EC561B" w:rsidP="00EC561B">
            <w:pPr>
              <w:spacing w:after="0" w:line="240" w:lineRule="auto"/>
              <w:rPr>
                <w:rFonts w:ascii="Verdana" w:eastAsia="Times New Roman" w:hAnsi="Verdana" w:cs="Times New Roman"/>
              </w:rPr>
            </w:pPr>
            <w:r w:rsidRPr="00EC561B">
              <w:rPr>
                <w:rFonts w:ascii="Verdana" w:eastAsia="Times New Roman" w:hAnsi="Verdana" w:cs="Times New Roman"/>
                <w:b/>
                <w:i/>
              </w:rPr>
              <w:t xml:space="preserve">FDM-Workplace-Handout4a.doc </w:t>
            </w:r>
            <w:r w:rsidRPr="00EC561B">
              <w:rPr>
                <w:rFonts w:ascii="Verdana" w:eastAsia="Times New Roman" w:hAnsi="Verdana" w:cs="Times New Roman"/>
                <w:i/>
              </w:rPr>
              <w:t>- Communication Purposes Checklist</w:t>
            </w:r>
          </w:p>
          <w:p w:rsidR="00EC561B" w:rsidRPr="00EC561B" w:rsidRDefault="00EC561B" w:rsidP="00EC561B">
            <w:pPr>
              <w:spacing w:after="0" w:line="240" w:lineRule="auto"/>
              <w:rPr>
                <w:rFonts w:ascii="Verdana" w:eastAsia="Times New Roman" w:hAnsi="Verdana" w:cs="Times New Roman"/>
                <w:b/>
                <w:i/>
              </w:rPr>
            </w:pPr>
            <w:r w:rsidRPr="00EC561B">
              <w:rPr>
                <w:rFonts w:ascii="Verdana" w:eastAsia="Times New Roman" w:hAnsi="Verdana" w:cs="Times New Roman"/>
                <w:b/>
                <w:i/>
              </w:rPr>
              <w:t xml:space="preserve">FDM-Workplace-Handout4b.xls </w:t>
            </w:r>
            <w:r w:rsidRPr="00EC561B">
              <w:rPr>
                <w:rFonts w:ascii="Verdana" w:eastAsia="Times New Roman" w:hAnsi="Verdana" w:cs="Times New Roman"/>
                <w:i/>
              </w:rPr>
              <w:t>- Communication Purposes Rubric</w:t>
            </w:r>
          </w:p>
          <w:p w:rsidR="00EC561B" w:rsidRPr="00EC561B" w:rsidRDefault="00EC561B" w:rsidP="00EC561B">
            <w:pPr>
              <w:spacing w:after="0" w:line="240" w:lineRule="auto"/>
              <w:rPr>
                <w:rFonts w:ascii="Verdana" w:eastAsia="Times New Roman" w:hAnsi="Verdana" w:cs="Times New Roman"/>
              </w:rPr>
            </w:pPr>
          </w:p>
        </w:tc>
      </w:tr>
    </w:tbl>
    <w:p w:rsidR="00EC561B" w:rsidRPr="00EC561B" w:rsidRDefault="00EC561B" w:rsidP="00EC561B">
      <w:pPr>
        <w:spacing w:after="0"/>
        <w:rPr>
          <w:rFonts w:ascii="Verdana" w:eastAsia="Times New Roman" w:hAnsi="Verdana" w:cs="Times New Roman"/>
          <w:b/>
          <w:sz w:val="18"/>
        </w:rPr>
      </w:pPr>
    </w:p>
    <w:p w:rsidR="00EC561B" w:rsidRPr="00EC561B" w:rsidRDefault="00EC561B" w:rsidP="00EC561B">
      <w:pPr>
        <w:spacing w:after="0"/>
        <w:rPr>
          <w:rFonts w:ascii="Verdana" w:eastAsia="Times New Roman" w:hAnsi="Verdana" w:cs="Times New Roman"/>
          <w:b/>
          <w:sz w:val="18"/>
        </w:rPr>
      </w:pPr>
    </w:p>
    <w:p w:rsidR="00EC561B" w:rsidRPr="00EC561B" w:rsidRDefault="00EC561B" w:rsidP="00EC561B">
      <w:pPr>
        <w:autoSpaceDE w:val="0"/>
        <w:autoSpaceDN w:val="0"/>
        <w:adjustRightInd w:val="0"/>
        <w:spacing w:after="0" w:line="240" w:lineRule="auto"/>
        <w:jc w:val="center"/>
        <w:rPr>
          <w:rFonts w:ascii="Verdana" w:eastAsia="Times New Roman" w:hAnsi="Verdana" w:cs="Times New Roman"/>
          <w:b/>
          <w:sz w:val="20"/>
          <w:szCs w:val="20"/>
        </w:rPr>
      </w:pPr>
    </w:p>
    <w:p w:rsidR="00EC561B" w:rsidRPr="00EC561B" w:rsidRDefault="00EC561B" w:rsidP="00EC561B">
      <w:pPr>
        <w:autoSpaceDE w:val="0"/>
        <w:autoSpaceDN w:val="0"/>
        <w:adjustRightInd w:val="0"/>
        <w:spacing w:after="0" w:line="240" w:lineRule="auto"/>
        <w:jc w:val="center"/>
        <w:rPr>
          <w:rFonts w:ascii="Verdana" w:eastAsia="Calibri" w:hAnsi="Verdana" w:cs="Univers-Bold"/>
          <w:bCs/>
          <w:sz w:val="20"/>
          <w:szCs w:val="20"/>
        </w:rPr>
      </w:pPr>
      <w:r w:rsidRPr="00EC561B">
        <w:rPr>
          <w:rFonts w:ascii="Verdana" w:eastAsia="Times New Roman" w:hAnsi="Verdana" w:cs="Times New Roman"/>
          <w:b/>
          <w:sz w:val="20"/>
          <w:szCs w:val="20"/>
        </w:rPr>
        <w:t xml:space="preserve">Lesson Adapted From: </w:t>
      </w:r>
      <w:r w:rsidRPr="00EC561B">
        <w:rPr>
          <w:rFonts w:ascii="Verdana" w:eastAsia="Times New Roman" w:hAnsi="Verdana" w:cs="Times New Roman"/>
          <w:b/>
          <w:sz w:val="20"/>
          <w:szCs w:val="20"/>
        </w:rPr>
        <w:br/>
      </w:r>
      <w:r w:rsidRPr="00EC561B">
        <w:rPr>
          <w:rFonts w:ascii="Verdana" w:eastAsia="Calibri" w:hAnsi="Verdana" w:cs="Univers-Bold"/>
          <w:bCs/>
          <w:sz w:val="20"/>
          <w:szCs w:val="20"/>
        </w:rPr>
        <w:t>5 Key Questions that can Change the World</w:t>
      </w:r>
    </w:p>
    <w:p w:rsidR="00EC561B" w:rsidRPr="00EC561B" w:rsidRDefault="00EC561B" w:rsidP="00EC561B">
      <w:pPr>
        <w:spacing w:after="0"/>
        <w:jc w:val="center"/>
        <w:rPr>
          <w:rFonts w:ascii="Verdana" w:eastAsia="Times New Roman" w:hAnsi="Verdana" w:cs="Times New Roman"/>
          <w:sz w:val="20"/>
          <w:szCs w:val="20"/>
        </w:rPr>
      </w:pPr>
      <w:r w:rsidRPr="00EC561B">
        <w:rPr>
          <w:rFonts w:ascii="Verdana" w:eastAsia="Calibri" w:hAnsi="Verdana" w:cs="Univers-Oblique"/>
          <w:i/>
          <w:iCs/>
          <w:sz w:val="20"/>
          <w:szCs w:val="20"/>
        </w:rPr>
        <w:t>A Framework for Learning and Teaching in a Media Age</w:t>
      </w:r>
    </w:p>
    <w:p w:rsidR="00EC561B" w:rsidRPr="00EC561B" w:rsidRDefault="00EC561B" w:rsidP="00EC561B">
      <w:pPr>
        <w:spacing w:after="0"/>
        <w:jc w:val="center"/>
        <w:rPr>
          <w:rFonts w:ascii="Verdana" w:eastAsia="Times New Roman" w:hAnsi="Verdana" w:cs="Times New Roman"/>
          <w:sz w:val="20"/>
          <w:szCs w:val="20"/>
        </w:rPr>
      </w:pPr>
      <w:hyperlink r:id="rId21" w:history="1">
        <w:r w:rsidRPr="00EC561B">
          <w:rPr>
            <w:rFonts w:ascii="Verdana" w:eastAsia="Times New Roman" w:hAnsi="Verdana" w:cs="Times New Roman"/>
            <w:color w:val="0000FF"/>
            <w:sz w:val="20"/>
            <w:szCs w:val="20"/>
            <w:u w:val="single"/>
          </w:rPr>
          <w:t>http://www.medialit.org/pdf/mlk/02_5KQ_ClassroomGuide.pdf</w:t>
        </w:r>
      </w:hyperlink>
      <w:r w:rsidRPr="00EC561B">
        <w:rPr>
          <w:rFonts w:ascii="Verdana" w:eastAsia="Times New Roman" w:hAnsi="Verdana" w:cs="Times New Roman"/>
          <w:sz w:val="20"/>
          <w:szCs w:val="20"/>
        </w:rPr>
        <w:t xml:space="preserve"> </w:t>
      </w:r>
      <w:r w:rsidRPr="00EC561B">
        <w:rPr>
          <w:rFonts w:ascii="Verdana" w:eastAsia="Times New Roman" w:hAnsi="Verdana" w:cs="Times New Roman"/>
          <w:sz w:val="20"/>
          <w:szCs w:val="20"/>
        </w:rPr>
        <w:br/>
        <w:t>Lesson 5A, Why We Communicate: Three Basic Tasks, p.69-70</w:t>
      </w:r>
    </w:p>
    <w:p w:rsidR="00EC561B" w:rsidRPr="00EC561B" w:rsidRDefault="00EC561B" w:rsidP="00EC561B">
      <w:pPr>
        <w:spacing w:after="0"/>
        <w:rPr>
          <w:rFonts w:ascii="Verdana" w:eastAsia="Times New Roman" w:hAnsi="Verdana" w:cs="Times New Roman"/>
          <w:b/>
          <w:sz w:val="18"/>
        </w:rPr>
      </w:pPr>
    </w:p>
    <w:p w:rsidR="0095318A" w:rsidRDefault="0095318A">
      <w:bookmarkStart w:id="2" w:name="_GoBack"/>
      <w:bookmarkEnd w:id="2"/>
    </w:p>
    <w:sectPr w:rsidR="0095318A" w:rsidSect="00BF55A5">
      <w:headerReference w:type="even" r:id="rId22"/>
      <w:headerReference w:type="default" r:id="rId23"/>
      <w:footerReference w:type="even" r:id="rId24"/>
      <w:footerReference w:type="default" r:id="rId25"/>
      <w:headerReference w:type="first" r:id="rId26"/>
      <w:footerReference w:type="first" r:id="rId27"/>
      <w:pgSz w:w="12240" w:h="15840"/>
      <w:pgMar w:top="810" w:right="810" w:bottom="1440" w:left="900" w:header="720" w:footer="5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Univers-Bold">
    <w:panose1 w:val="00000000000000000000"/>
    <w:charset w:val="00"/>
    <w:family w:val="swiss"/>
    <w:notTrueType/>
    <w:pitch w:val="default"/>
    <w:sig w:usb0="00000003" w:usb1="00000000" w:usb2="00000000" w:usb3="00000000" w:csb0="00000001" w:csb1="00000000"/>
  </w:font>
  <w:font w:name="Univers-Oblique">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2C" w:rsidRDefault="00EC56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0A0" w:firstRow="1" w:lastRow="0" w:firstColumn="1" w:lastColumn="0" w:noHBand="0" w:noVBand="0"/>
    </w:tblPr>
    <w:tblGrid>
      <w:gridCol w:w="1114"/>
      <w:gridCol w:w="9632"/>
    </w:tblGrid>
    <w:tr w:rsidR="003D6807" w:rsidRPr="00496641">
      <w:tc>
        <w:tcPr>
          <w:tcW w:w="918" w:type="dxa"/>
          <w:tcBorders>
            <w:top w:val="single" w:sz="18" w:space="0" w:color="808080"/>
          </w:tcBorders>
        </w:tcPr>
        <w:p w:rsidR="003D6807" w:rsidRPr="00496641" w:rsidRDefault="00EC561B" w:rsidP="00BF5335">
          <w:pPr>
            <w:pStyle w:val="Footer"/>
            <w:rPr>
              <w:b/>
              <w:color w:val="4F81BD"/>
              <w:sz w:val="32"/>
              <w:szCs w:val="32"/>
            </w:rPr>
          </w:pPr>
          <w:r w:rsidRPr="00496641">
            <w:t xml:space="preserve">  </w:t>
          </w:r>
          <w:r w:rsidRPr="00496641">
            <w:rPr>
              <w:rFonts w:ascii="Arial Black" w:hAnsi="Arial Black"/>
              <w:color w:val="76923C"/>
              <w:sz w:val="24"/>
              <w:szCs w:val="24"/>
            </w:rPr>
            <w:fldChar w:fldCharType="begin"/>
          </w:r>
          <w:r w:rsidRPr="00496641">
            <w:rPr>
              <w:rFonts w:ascii="Arial Black" w:hAnsi="Arial Black"/>
              <w:color w:val="76923C"/>
              <w:sz w:val="24"/>
              <w:szCs w:val="24"/>
            </w:rPr>
            <w:instrText xml:space="preserve"> PAGE   \* MERGEFORMAT </w:instrText>
          </w:r>
          <w:r w:rsidRPr="00496641">
            <w:rPr>
              <w:rFonts w:ascii="Arial Black" w:hAnsi="Arial Black"/>
              <w:color w:val="76923C"/>
              <w:sz w:val="24"/>
              <w:szCs w:val="24"/>
            </w:rPr>
            <w:fldChar w:fldCharType="separate"/>
          </w:r>
          <w:r w:rsidRPr="00EC561B">
            <w:rPr>
              <w:rFonts w:ascii="Arial Black" w:hAnsi="Arial Black"/>
              <w:b/>
              <w:noProof/>
              <w:color w:val="76923C"/>
              <w:sz w:val="24"/>
              <w:szCs w:val="24"/>
            </w:rPr>
            <w:t>5</w:t>
          </w:r>
          <w:r w:rsidRPr="00496641">
            <w:rPr>
              <w:rFonts w:ascii="Arial Black" w:hAnsi="Arial Black"/>
              <w:color w:val="76923C"/>
              <w:sz w:val="24"/>
              <w:szCs w:val="24"/>
            </w:rPr>
            <w:fldChar w:fldCharType="end"/>
          </w:r>
        </w:p>
      </w:tc>
      <w:tc>
        <w:tcPr>
          <w:tcW w:w="7938" w:type="dxa"/>
          <w:tcBorders>
            <w:top w:val="single" w:sz="18" w:space="0" w:color="808080"/>
          </w:tcBorders>
        </w:tcPr>
        <w:p w:rsidR="003D6807" w:rsidRPr="00496641" w:rsidRDefault="00EC561B">
          <w:pPr>
            <w:pStyle w:val="Footer"/>
            <w:rPr>
              <w:rFonts w:ascii="Verdana" w:hAnsi="Verdana"/>
            </w:rPr>
          </w:pPr>
          <w:r>
            <w:rPr>
              <w:rFonts w:ascii="Verdana" w:hAnsi="Verdana"/>
              <w:b/>
              <w:color w:val="76923C"/>
            </w:rPr>
            <w:t>AZ CTE CURRICULUM CONSORTIUM</w:t>
          </w:r>
          <w:r w:rsidRPr="00496641">
            <w:rPr>
              <w:rFonts w:ascii="Verdana" w:hAnsi="Verdana"/>
              <w:b/>
              <w:color w:val="76923C"/>
            </w:rPr>
            <w:t>:</w:t>
          </w:r>
          <w:r w:rsidRPr="00496641">
            <w:rPr>
              <w:rFonts w:ascii="Verdana" w:hAnsi="Verdana"/>
            </w:rPr>
            <w:t xml:space="preserve"> LESSON PLAN </w:t>
          </w:r>
          <w:r>
            <w:rPr>
              <w:rFonts w:ascii="Verdana" w:hAnsi="Verdana"/>
            </w:rPr>
            <w:t xml:space="preserve">   </w:t>
          </w:r>
          <w:r>
            <w:rPr>
              <w:rFonts w:ascii="Verdana" w:hAnsi="Verdana"/>
            </w:rPr>
            <w:t xml:space="preserve">        6/26/2014</w:t>
          </w:r>
        </w:p>
      </w:tc>
    </w:tr>
  </w:tbl>
  <w:p w:rsidR="003D6807" w:rsidRDefault="00EC56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2C" w:rsidRDefault="00EC561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2C" w:rsidRDefault="00EC56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2C" w:rsidRDefault="00EC56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62C" w:rsidRDefault="00EC5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AAA"/>
    <w:multiLevelType w:val="hybridMultilevel"/>
    <w:tmpl w:val="3DB24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644D0"/>
    <w:multiLevelType w:val="hybridMultilevel"/>
    <w:tmpl w:val="14C4F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AA13932"/>
    <w:multiLevelType w:val="hybridMultilevel"/>
    <w:tmpl w:val="FABEE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1A4015"/>
    <w:multiLevelType w:val="hybridMultilevel"/>
    <w:tmpl w:val="6E82F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CE24B5"/>
    <w:multiLevelType w:val="hybridMultilevel"/>
    <w:tmpl w:val="0964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61B"/>
    <w:rsid w:val="0095318A"/>
    <w:rsid w:val="00EC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C56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561B"/>
  </w:style>
  <w:style w:type="paragraph" w:styleId="Footer">
    <w:name w:val="footer"/>
    <w:basedOn w:val="Normal"/>
    <w:link w:val="FooterChar"/>
    <w:uiPriority w:val="99"/>
    <w:semiHidden/>
    <w:unhideWhenUsed/>
    <w:rsid w:val="00EC56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561B"/>
  </w:style>
  <w:style w:type="paragraph" w:styleId="BalloonText">
    <w:name w:val="Balloon Text"/>
    <w:basedOn w:val="Normal"/>
    <w:link w:val="BalloonTextChar"/>
    <w:uiPriority w:val="99"/>
    <w:semiHidden/>
    <w:unhideWhenUsed/>
    <w:rsid w:val="00EC5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6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C56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561B"/>
  </w:style>
  <w:style w:type="paragraph" w:styleId="Footer">
    <w:name w:val="footer"/>
    <w:basedOn w:val="Normal"/>
    <w:link w:val="FooterChar"/>
    <w:uiPriority w:val="99"/>
    <w:semiHidden/>
    <w:unhideWhenUsed/>
    <w:rsid w:val="00EC56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561B"/>
  </w:style>
  <w:style w:type="paragraph" w:styleId="BalloonText">
    <w:name w:val="Balloon Text"/>
    <w:basedOn w:val="Normal"/>
    <w:link w:val="BalloonTextChar"/>
    <w:uiPriority w:val="99"/>
    <w:semiHidden/>
    <w:unhideWhenUsed/>
    <w:rsid w:val="00EC5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6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medialit.org/pdf/mlk/02_5KQ_ClassroomGuide.pd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SUSD #12</Company>
  <LinksUpToDate>false</LinksUpToDate>
  <CharactersWithSpaces>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2014-09-02T21:37:00Z</dcterms:created>
  <dcterms:modified xsi:type="dcterms:W3CDTF">2014-09-02T21:37:00Z</dcterms:modified>
</cp:coreProperties>
</file>