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AFD" w:rsidRPr="001B7AFD" w:rsidRDefault="001B7AFD" w:rsidP="001B7AFD">
      <w:pPr>
        <w:spacing w:after="0"/>
        <w:rPr>
          <w:rFonts w:ascii="Verdana" w:eastAsia="Times New Roman" w:hAnsi="Verdana" w:cs="Times New Roman"/>
          <w:sz w:val="28"/>
        </w:rPr>
      </w:pPr>
      <w:r>
        <w:rPr>
          <w:rFonts w:ascii="Calibri" w:eastAsia="Times New Roman" w:hAnsi="Calibri" w:cs="Times New Roman"/>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323975" cy="69532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2397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7AFD">
        <w:rPr>
          <w:rFonts w:ascii="Verdana" w:eastAsia="Times New Roman" w:hAnsi="Verdana" w:cs="Times New Roman"/>
          <w:sz w:val="28"/>
        </w:rPr>
        <w:t xml:space="preserve">AZ CTE Curriculum Consortium </w:t>
      </w:r>
    </w:p>
    <w:p w:rsidR="001B7AFD" w:rsidRPr="001B7AFD" w:rsidRDefault="001B7AFD" w:rsidP="001B7AFD">
      <w:pPr>
        <w:spacing w:after="0"/>
        <w:rPr>
          <w:rFonts w:ascii="Verdana" w:eastAsia="Times New Roman" w:hAnsi="Verdana" w:cs="Times New Roman"/>
          <w:b/>
          <w:sz w:val="48"/>
          <w:szCs w:val="48"/>
        </w:rPr>
      </w:pPr>
      <w:r w:rsidRPr="001B7AFD">
        <w:rPr>
          <w:rFonts w:ascii="Verdana" w:eastAsia="Times New Roman" w:hAnsi="Verdana" w:cs="Times New Roman"/>
          <w:b/>
          <w:sz w:val="48"/>
          <w:szCs w:val="48"/>
        </w:rPr>
        <w:t>Fashion Design: Workplace</w:t>
      </w:r>
    </w:p>
    <w:p w:rsidR="001B7AFD" w:rsidRPr="001B7AFD" w:rsidRDefault="001B7AFD" w:rsidP="001B7AFD">
      <w:pPr>
        <w:spacing w:after="0"/>
        <w:rPr>
          <w:rFonts w:ascii="Verdana" w:eastAsia="Times New Roman" w:hAnsi="Verdana" w:cs="Times New Roman"/>
          <w:sz w:val="16"/>
          <w:szCs w:val="16"/>
        </w:rPr>
      </w:pPr>
      <w:r w:rsidRPr="001B7AFD">
        <w:rPr>
          <w:rFonts w:ascii="Verdana" w:eastAsia="Times New Roman" w:hAnsi="Verdana" w:cs="Times New Roman"/>
          <w:b/>
          <w:sz w:val="48"/>
          <w:szCs w:val="48"/>
        </w:rPr>
        <w:t>(Employability Skills Lesson)</w:t>
      </w:r>
    </w:p>
    <w:p w:rsidR="001B7AFD" w:rsidRPr="001B7AFD" w:rsidRDefault="001B7AFD" w:rsidP="001B7AFD">
      <w:pPr>
        <w:spacing w:after="0"/>
        <w:rPr>
          <w:rFonts w:ascii="Verdana" w:eastAsia="Times New Roman" w:hAnsi="Verdana" w:cs="Times New Roman"/>
          <w:b/>
          <w:sz w:val="18"/>
          <w:szCs w:val="18"/>
        </w:rPr>
      </w:pPr>
    </w:p>
    <w:tbl>
      <w:tblPr>
        <w:tblW w:w="0" w:type="auto"/>
        <w:tblLayout w:type="fixed"/>
        <w:tblLook w:val="04A0" w:firstRow="1" w:lastRow="0" w:firstColumn="1" w:lastColumn="0" w:noHBand="0" w:noVBand="1"/>
      </w:tblPr>
      <w:tblGrid>
        <w:gridCol w:w="6858"/>
        <w:gridCol w:w="3888"/>
      </w:tblGrid>
      <w:tr w:rsidR="001B7AFD" w:rsidRPr="001B7AFD" w:rsidTr="0070537A">
        <w:tc>
          <w:tcPr>
            <w:tcW w:w="6858" w:type="dxa"/>
          </w:tcPr>
          <w:p w:rsidR="001B7AFD" w:rsidRPr="001B7AFD" w:rsidRDefault="001B7AFD" w:rsidP="001B7AFD">
            <w:pPr>
              <w:spacing w:after="0"/>
              <w:rPr>
                <w:rFonts w:ascii="Verdana" w:eastAsia="Times New Roman" w:hAnsi="Verdana" w:cs="Times New Roman"/>
              </w:rPr>
            </w:pPr>
            <w:r w:rsidRPr="001B7AFD">
              <w:rPr>
                <w:rFonts w:ascii="Verdana" w:eastAsia="Times New Roman" w:hAnsi="Verdana" w:cs="Times New Roman"/>
              </w:rPr>
              <w:t>Lesson Title: Nonverbal Communication</w:t>
            </w:r>
          </w:p>
        </w:tc>
        <w:tc>
          <w:tcPr>
            <w:tcW w:w="3888" w:type="dxa"/>
          </w:tcPr>
          <w:p w:rsidR="001B7AFD" w:rsidRPr="001B7AFD" w:rsidRDefault="001B7AFD" w:rsidP="001B7AFD">
            <w:pPr>
              <w:spacing w:after="0"/>
              <w:rPr>
                <w:rFonts w:ascii="Verdana" w:eastAsia="Times New Roman" w:hAnsi="Verdana" w:cs="Times New Roman"/>
              </w:rPr>
            </w:pPr>
            <w:r w:rsidRPr="001B7AFD">
              <w:rPr>
                <w:rFonts w:ascii="Verdana" w:eastAsia="Times New Roman" w:hAnsi="Verdana" w:cs="Times New Roman"/>
              </w:rPr>
              <w:t>Lesson 1 of 23; Unit #2</w:t>
            </w:r>
          </w:p>
        </w:tc>
      </w:tr>
      <w:tr w:rsidR="001B7AFD" w:rsidRPr="001B7AFD" w:rsidTr="0070537A">
        <w:tc>
          <w:tcPr>
            <w:tcW w:w="6858" w:type="dxa"/>
          </w:tcPr>
          <w:p w:rsidR="001B7AFD" w:rsidRPr="001B7AFD" w:rsidRDefault="001B7AFD" w:rsidP="001B7AFD">
            <w:pPr>
              <w:spacing w:after="0"/>
              <w:rPr>
                <w:rFonts w:ascii="Verdana" w:eastAsia="Times New Roman" w:hAnsi="Verdana" w:cs="Times New Roman"/>
              </w:rPr>
            </w:pPr>
            <w:r w:rsidRPr="001B7AFD">
              <w:rPr>
                <w:rFonts w:ascii="Verdana" w:eastAsia="Times New Roman" w:hAnsi="Verdana" w:cs="Times New Roman"/>
              </w:rPr>
              <w:t>Duration: 50 minutes</w:t>
            </w:r>
          </w:p>
        </w:tc>
        <w:tc>
          <w:tcPr>
            <w:tcW w:w="3888" w:type="dxa"/>
          </w:tcPr>
          <w:p w:rsidR="001B7AFD" w:rsidRPr="001B7AFD" w:rsidRDefault="001B7AFD" w:rsidP="001B7AFD">
            <w:pPr>
              <w:spacing w:after="0"/>
              <w:rPr>
                <w:rFonts w:ascii="Verdana" w:eastAsia="Times New Roman" w:hAnsi="Verdana" w:cs="Times New Roman"/>
              </w:rPr>
            </w:pPr>
            <w:r w:rsidRPr="001B7AFD">
              <w:rPr>
                <w:rFonts w:ascii="Verdana" w:eastAsia="Times New Roman" w:hAnsi="Verdana" w:cs="Times New Roman"/>
              </w:rPr>
              <w:t>Teacher/Student Ratio:  1/24</w:t>
            </w:r>
          </w:p>
        </w:tc>
      </w:tr>
      <w:tr w:rsidR="001B7AFD" w:rsidRPr="001B7AFD" w:rsidTr="0070537A">
        <w:tc>
          <w:tcPr>
            <w:tcW w:w="10746" w:type="dxa"/>
            <w:gridSpan w:val="2"/>
          </w:tcPr>
          <w:p w:rsidR="001B7AFD" w:rsidRPr="001B7AFD" w:rsidRDefault="001B7AFD" w:rsidP="001B7AFD">
            <w:pPr>
              <w:spacing w:after="0"/>
              <w:rPr>
                <w:rFonts w:ascii="Verdana" w:eastAsia="Times New Roman" w:hAnsi="Verdana" w:cs="Times New Roman"/>
              </w:rPr>
            </w:pPr>
            <w:r w:rsidRPr="001B7AFD">
              <w:rPr>
                <w:rFonts w:ascii="Verdana" w:eastAsia="Times New Roman" w:hAnsi="Verdana" w:cs="Times New Roman"/>
              </w:rPr>
              <w:t>Lesson File Name:  FDM-Workplace-Lesson1.doc</w:t>
            </w:r>
          </w:p>
        </w:tc>
      </w:tr>
    </w:tbl>
    <w:p w:rsidR="001B7AFD" w:rsidRPr="001B7AFD" w:rsidRDefault="001B7AFD" w:rsidP="001B7AFD">
      <w:pPr>
        <w:spacing w:after="0"/>
        <w:rPr>
          <w:rFonts w:ascii="Verdana" w:eastAsia="Times New Roman" w:hAnsi="Verdana" w:cs="Times New Roman"/>
          <w:sz w:val="1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firstRow="1" w:lastRow="0" w:firstColumn="1" w:lastColumn="0" w:noHBand="0" w:noVBand="0"/>
      </w:tblPr>
      <w:tblGrid>
        <w:gridCol w:w="2178"/>
        <w:gridCol w:w="3330"/>
        <w:gridCol w:w="2160"/>
        <w:gridCol w:w="3078"/>
      </w:tblGrid>
      <w:tr w:rsidR="001B7AFD" w:rsidRPr="001B7AFD" w:rsidTr="0070537A">
        <w:tc>
          <w:tcPr>
            <w:tcW w:w="10746" w:type="dxa"/>
            <w:gridSpan w:val="4"/>
            <w:tcBorders>
              <w:bottom w:val="nil"/>
            </w:tcBorders>
            <w:shd w:val="clear" w:color="auto" w:fill="76923C"/>
          </w:tcPr>
          <w:p w:rsidR="001B7AFD" w:rsidRPr="001B7AFD" w:rsidRDefault="001B7AFD" w:rsidP="001B7AFD">
            <w:pPr>
              <w:spacing w:after="0" w:line="240" w:lineRule="auto"/>
              <w:rPr>
                <w:rFonts w:ascii="Verdana" w:eastAsia="Times New Roman" w:hAnsi="Verdana" w:cs="Times New Roman"/>
                <w:b/>
                <w:sz w:val="18"/>
              </w:rPr>
            </w:pPr>
            <w:r>
              <w:rPr>
                <w:rFonts w:ascii="Verdana" w:eastAsia="Times New Roman" w:hAnsi="Verdana" w:cs="Times New Roman"/>
                <w:b/>
                <w:noProof/>
                <w:sz w:val="18"/>
              </w:rPr>
              <w:drawing>
                <wp:inline distT="0" distB="0" distL="0" distR="0">
                  <wp:extent cx="352425" cy="469900"/>
                  <wp:effectExtent l="0" t="0" r="9525" b="6350"/>
                  <wp:docPr id="14" name="Picture 14" descr="Description: Standard_Measurement_Crit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tandard_Measurement_Criteri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425" cy="469900"/>
                          </a:xfrm>
                          <a:prstGeom prst="rect">
                            <a:avLst/>
                          </a:prstGeom>
                          <a:noFill/>
                          <a:ln>
                            <a:noFill/>
                          </a:ln>
                        </pic:spPr>
                      </pic:pic>
                    </a:graphicData>
                  </a:graphic>
                </wp:inline>
              </w:drawing>
            </w:r>
            <w:r w:rsidRPr="001B7AFD">
              <w:rPr>
                <w:rFonts w:ascii="Verdana" w:eastAsia="Times New Roman" w:hAnsi="Verdana" w:cs="Times New Roman"/>
                <w:b/>
                <w:sz w:val="18"/>
              </w:rPr>
              <w:tab/>
            </w:r>
            <w:r w:rsidRPr="001B7AFD">
              <w:rPr>
                <w:rFonts w:ascii="Verdana" w:eastAsia="Times New Roman" w:hAnsi="Verdana" w:cs="Times New Roman"/>
                <w:b/>
                <w:color w:val="FFFFFF"/>
                <w:sz w:val="28"/>
              </w:rPr>
              <w:t>STANDARD &amp; MEASUREMENT CRITERIA</w:t>
            </w:r>
          </w:p>
        </w:tc>
      </w:tr>
      <w:tr w:rsidR="001B7AFD" w:rsidRPr="001B7AFD" w:rsidTr="0070537A">
        <w:tc>
          <w:tcPr>
            <w:tcW w:w="10746" w:type="dxa"/>
            <w:gridSpan w:val="4"/>
            <w:tcBorders>
              <w:top w:val="nil"/>
            </w:tcBorders>
          </w:tcPr>
          <w:p w:rsidR="001B7AFD" w:rsidRPr="001B7AFD" w:rsidRDefault="001B7AFD" w:rsidP="001B7AFD">
            <w:pPr>
              <w:spacing w:after="0" w:line="240" w:lineRule="auto"/>
              <w:rPr>
                <w:rFonts w:ascii="Verdana" w:eastAsia="Times New Roman" w:hAnsi="Verdana" w:cs="Times New Roman"/>
              </w:rPr>
            </w:pPr>
            <w:r w:rsidRPr="001B7AFD">
              <w:rPr>
                <w:rFonts w:ascii="Verdana" w:eastAsia="Times New Roman" w:hAnsi="Verdana" w:cs="Times New Roman"/>
              </w:rPr>
              <w:t>D - COMMUNICATE EFFECTIVELY IN THE WORKPLACE</w:t>
            </w:r>
          </w:p>
          <w:p w:rsidR="001B7AFD" w:rsidRPr="001B7AFD" w:rsidRDefault="001B7AFD" w:rsidP="001B7AFD">
            <w:pPr>
              <w:spacing w:after="0" w:line="240" w:lineRule="auto"/>
              <w:rPr>
                <w:rFonts w:ascii="Verdana" w:eastAsia="Times New Roman" w:hAnsi="Verdana" w:cs="Times New Roman"/>
              </w:rPr>
            </w:pPr>
          </w:p>
          <w:p w:rsidR="001B7AFD" w:rsidRPr="001B7AFD" w:rsidRDefault="001B7AFD" w:rsidP="001B7AFD">
            <w:pPr>
              <w:spacing w:after="0" w:line="240" w:lineRule="auto"/>
              <w:rPr>
                <w:rFonts w:ascii="Verdana" w:eastAsia="Times New Roman" w:hAnsi="Verdana" w:cs="Times New Roman"/>
                <w:b/>
              </w:rPr>
            </w:pPr>
            <w:r w:rsidRPr="001B7AFD">
              <w:rPr>
                <w:rFonts w:ascii="Verdana" w:eastAsia="Times New Roman" w:hAnsi="Verdana" w:cs="Times New Roman"/>
                <w:b/>
              </w:rPr>
              <w:t>D-1 Listen effectively for meaning in both verbal and nonverbal communication</w:t>
            </w:r>
          </w:p>
        </w:tc>
      </w:tr>
      <w:tr w:rsidR="001B7AFD" w:rsidRPr="001B7AFD" w:rsidTr="0070537A">
        <w:tc>
          <w:tcPr>
            <w:tcW w:w="5508" w:type="dxa"/>
            <w:gridSpan w:val="2"/>
            <w:shd w:val="clear" w:color="auto" w:fill="76923C"/>
          </w:tcPr>
          <w:p w:rsidR="001B7AFD" w:rsidRPr="001B7AFD" w:rsidRDefault="001B7AFD" w:rsidP="001B7AFD">
            <w:pPr>
              <w:spacing w:after="0" w:line="240" w:lineRule="auto"/>
              <w:rPr>
                <w:rFonts w:ascii="Verdana" w:eastAsia="Times New Roman" w:hAnsi="Verdana" w:cs="Times New Roman"/>
                <w:b/>
                <w:color w:val="FFFFFF"/>
                <w:sz w:val="18"/>
              </w:rPr>
            </w:pPr>
            <w:r>
              <w:rPr>
                <w:rFonts w:ascii="Verdana" w:eastAsia="Times New Roman" w:hAnsi="Verdana" w:cs="Times New Roman"/>
                <w:b/>
                <w:noProof/>
                <w:sz w:val="18"/>
              </w:rPr>
              <w:drawing>
                <wp:inline distT="0" distB="0" distL="0" distR="0">
                  <wp:extent cx="511810" cy="511810"/>
                  <wp:effectExtent l="0" t="0" r="2540" b="2540"/>
                  <wp:docPr id="13" name="Picture 13" descr="Description: Object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Objectiv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r w:rsidRPr="001B7AFD">
              <w:rPr>
                <w:rFonts w:ascii="Verdana" w:eastAsia="Times New Roman" w:hAnsi="Verdana" w:cs="Times New Roman"/>
                <w:b/>
                <w:sz w:val="18"/>
              </w:rPr>
              <w:t xml:space="preserve">  </w:t>
            </w:r>
            <w:r w:rsidRPr="001B7AFD">
              <w:rPr>
                <w:rFonts w:ascii="Verdana" w:eastAsia="Times New Roman" w:hAnsi="Verdana" w:cs="Times New Roman"/>
                <w:b/>
                <w:color w:val="FFFFFF"/>
                <w:sz w:val="28"/>
              </w:rPr>
              <w:t>OBJECTIVES</w:t>
            </w:r>
          </w:p>
        </w:tc>
        <w:tc>
          <w:tcPr>
            <w:tcW w:w="5238" w:type="dxa"/>
            <w:gridSpan w:val="2"/>
            <w:shd w:val="clear" w:color="auto" w:fill="76923C"/>
          </w:tcPr>
          <w:p w:rsidR="001B7AFD" w:rsidRPr="001B7AFD" w:rsidRDefault="001B7AFD" w:rsidP="001B7AFD">
            <w:pPr>
              <w:spacing w:after="0" w:line="240" w:lineRule="auto"/>
              <w:rPr>
                <w:rFonts w:ascii="Verdana" w:eastAsia="Times New Roman" w:hAnsi="Verdana" w:cs="Times New Roman"/>
                <w:b/>
                <w:color w:val="FFFFFF"/>
                <w:sz w:val="18"/>
              </w:rPr>
            </w:pPr>
            <w:r>
              <w:rPr>
                <w:rFonts w:ascii="Verdana" w:eastAsia="Times New Roman" w:hAnsi="Verdana" w:cs="Times New Roman"/>
                <w:b/>
                <w:noProof/>
                <w:sz w:val="18"/>
              </w:rPr>
              <w:drawing>
                <wp:inline distT="0" distB="0" distL="0" distR="0">
                  <wp:extent cx="537210" cy="486410"/>
                  <wp:effectExtent l="0" t="0" r="0" b="8890"/>
                  <wp:docPr id="12" name="Picture 12" descr="Description: Termi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Terminolog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 cy="486410"/>
                          </a:xfrm>
                          <a:prstGeom prst="rect">
                            <a:avLst/>
                          </a:prstGeom>
                          <a:noFill/>
                          <a:ln>
                            <a:noFill/>
                          </a:ln>
                        </pic:spPr>
                      </pic:pic>
                    </a:graphicData>
                  </a:graphic>
                </wp:inline>
              </w:drawing>
            </w:r>
            <w:r w:rsidRPr="001B7AFD">
              <w:rPr>
                <w:rFonts w:ascii="Verdana" w:eastAsia="Times New Roman" w:hAnsi="Verdana" w:cs="Times New Roman"/>
                <w:b/>
                <w:sz w:val="18"/>
              </w:rPr>
              <w:t xml:space="preserve">   </w:t>
            </w:r>
            <w:r w:rsidRPr="001B7AFD">
              <w:rPr>
                <w:rFonts w:ascii="Verdana" w:eastAsia="Times New Roman" w:hAnsi="Verdana" w:cs="Times New Roman"/>
                <w:b/>
                <w:color w:val="FFFFFF"/>
                <w:sz w:val="28"/>
              </w:rPr>
              <w:t>TERMINOLOGY</w:t>
            </w:r>
          </w:p>
        </w:tc>
      </w:tr>
      <w:tr w:rsidR="001B7AFD" w:rsidRPr="001B7AFD" w:rsidTr="0070537A">
        <w:tc>
          <w:tcPr>
            <w:tcW w:w="5508" w:type="dxa"/>
            <w:gridSpan w:val="2"/>
          </w:tcPr>
          <w:p w:rsidR="001B7AFD" w:rsidRPr="001B7AFD" w:rsidRDefault="001B7AFD" w:rsidP="001B7AFD">
            <w:pPr>
              <w:spacing w:after="0" w:line="240" w:lineRule="auto"/>
              <w:rPr>
                <w:rFonts w:ascii="Verdana" w:eastAsia="Times New Roman" w:hAnsi="Verdana" w:cs="Times New Roman"/>
              </w:rPr>
            </w:pPr>
            <w:r w:rsidRPr="001B7AFD">
              <w:rPr>
                <w:rFonts w:ascii="Verdana" w:eastAsia="Times New Roman" w:hAnsi="Verdana" w:cs="Times New Roman"/>
              </w:rPr>
              <w:t>Students will be able to:</w:t>
            </w:r>
          </w:p>
          <w:p w:rsidR="001B7AFD" w:rsidRPr="001B7AFD" w:rsidRDefault="001B7AFD" w:rsidP="001B7AFD">
            <w:pPr>
              <w:numPr>
                <w:ilvl w:val="0"/>
                <w:numId w:val="1"/>
              </w:numPr>
              <w:spacing w:after="0" w:line="240" w:lineRule="auto"/>
              <w:rPr>
                <w:rFonts w:ascii="Verdana" w:eastAsia="Times New Roman" w:hAnsi="Verdana" w:cs="Times New Roman"/>
              </w:rPr>
            </w:pPr>
            <w:r w:rsidRPr="001B7AFD">
              <w:rPr>
                <w:rFonts w:ascii="Verdana" w:eastAsia="Times New Roman" w:hAnsi="Verdana" w:cs="Times New Roman"/>
              </w:rPr>
              <w:t>Define vocabulary terms</w:t>
            </w:r>
          </w:p>
          <w:p w:rsidR="001B7AFD" w:rsidRPr="001B7AFD" w:rsidRDefault="001B7AFD" w:rsidP="001B7AFD">
            <w:pPr>
              <w:numPr>
                <w:ilvl w:val="0"/>
                <w:numId w:val="1"/>
              </w:numPr>
              <w:spacing w:after="0" w:line="240" w:lineRule="auto"/>
              <w:contextualSpacing/>
              <w:rPr>
                <w:rFonts w:ascii="Verdana" w:eastAsia="Times New Roman" w:hAnsi="Verdana" w:cs="Times New Roman"/>
              </w:rPr>
            </w:pPr>
            <w:r w:rsidRPr="001B7AFD">
              <w:rPr>
                <w:rFonts w:ascii="Verdana" w:eastAsia="Times New Roman" w:hAnsi="Verdana" w:cs="Times New Roman"/>
              </w:rPr>
              <w:t>Demonstrate active listening skills</w:t>
            </w:r>
          </w:p>
          <w:p w:rsidR="001B7AFD" w:rsidRPr="001B7AFD" w:rsidRDefault="001B7AFD" w:rsidP="001B7AFD">
            <w:pPr>
              <w:numPr>
                <w:ilvl w:val="0"/>
                <w:numId w:val="1"/>
              </w:numPr>
              <w:spacing w:after="0" w:line="240" w:lineRule="auto"/>
              <w:contextualSpacing/>
              <w:rPr>
                <w:rFonts w:ascii="Verdana" w:eastAsia="Times New Roman" w:hAnsi="Verdana" w:cs="Times New Roman"/>
              </w:rPr>
            </w:pPr>
            <w:r w:rsidRPr="001B7AFD">
              <w:rPr>
                <w:rFonts w:ascii="Verdana" w:eastAsia="Times New Roman" w:hAnsi="Verdana" w:cs="Times New Roman"/>
              </w:rPr>
              <w:t xml:space="preserve">Follow clear multi-step instructions </w:t>
            </w:r>
          </w:p>
          <w:p w:rsidR="001B7AFD" w:rsidRPr="001B7AFD" w:rsidRDefault="001B7AFD" w:rsidP="001B7AFD">
            <w:pPr>
              <w:numPr>
                <w:ilvl w:val="0"/>
                <w:numId w:val="1"/>
              </w:numPr>
              <w:spacing w:after="0" w:line="240" w:lineRule="auto"/>
              <w:contextualSpacing/>
              <w:rPr>
                <w:rFonts w:ascii="Verdana" w:eastAsia="Times New Roman" w:hAnsi="Verdana" w:cs="Times New Roman"/>
              </w:rPr>
            </w:pPr>
            <w:r w:rsidRPr="001B7AFD">
              <w:rPr>
                <w:rFonts w:ascii="Verdana" w:eastAsia="Times New Roman" w:hAnsi="Verdana" w:cs="Times New Roman"/>
              </w:rPr>
              <w:t>Interpret nonverbal communication of a speaker accurately</w:t>
            </w:r>
          </w:p>
          <w:p w:rsidR="001B7AFD" w:rsidRPr="001B7AFD" w:rsidRDefault="001B7AFD" w:rsidP="001B7AFD">
            <w:pPr>
              <w:numPr>
                <w:ilvl w:val="0"/>
                <w:numId w:val="1"/>
              </w:numPr>
              <w:spacing w:after="0" w:line="240" w:lineRule="auto"/>
              <w:contextualSpacing/>
              <w:rPr>
                <w:rFonts w:ascii="Verdana" w:eastAsia="Times New Roman" w:hAnsi="Verdana" w:cs="Times New Roman"/>
              </w:rPr>
            </w:pPr>
            <w:r w:rsidRPr="001B7AFD">
              <w:rPr>
                <w:rFonts w:ascii="Verdana" w:eastAsia="Times New Roman" w:hAnsi="Verdana" w:cs="Times New Roman"/>
              </w:rPr>
              <w:t>Summarize relevant information from a speaker</w:t>
            </w:r>
          </w:p>
          <w:p w:rsidR="001B7AFD" w:rsidRPr="001B7AFD" w:rsidRDefault="001B7AFD" w:rsidP="001B7AFD">
            <w:pPr>
              <w:numPr>
                <w:ilvl w:val="0"/>
                <w:numId w:val="1"/>
              </w:numPr>
              <w:spacing w:after="0" w:line="240" w:lineRule="auto"/>
              <w:contextualSpacing/>
              <w:rPr>
                <w:rFonts w:ascii="Verdana" w:eastAsia="Times New Roman" w:hAnsi="Verdana" w:cs="Times New Roman"/>
              </w:rPr>
            </w:pPr>
            <w:r w:rsidRPr="001B7AFD">
              <w:rPr>
                <w:rFonts w:ascii="Verdana" w:eastAsia="Times New Roman" w:hAnsi="Verdana" w:cs="Times New Roman"/>
              </w:rPr>
              <w:t>Identify a speaker’s purpose and point of view</w:t>
            </w:r>
          </w:p>
        </w:tc>
        <w:tc>
          <w:tcPr>
            <w:tcW w:w="5238" w:type="dxa"/>
            <w:gridSpan w:val="2"/>
          </w:tcPr>
          <w:p w:rsidR="001B7AFD" w:rsidRPr="001B7AFD" w:rsidRDefault="001B7AFD" w:rsidP="001B7AFD">
            <w:pPr>
              <w:spacing w:after="0" w:line="240" w:lineRule="auto"/>
              <w:rPr>
                <w:rFonts w:ascii="Verdana" w:eastAsia="Times New Roman" w:hAnsi="Verdana" w:cs="Times New Roman"/>
              </w:rPr>
            </w:pPr>
            <w:r w:rsidRPr="001B7AFD">
              <w:rPr>
                <w:rFonts w:ascii="Verdana" w:eastAsia="Times New Roman" w:hAnsi="Verdana" w:cs="Times New Roman"/>
                <w:b/>
              </w:rPr>
              <w:t xml:space="preserve">Expression </w:t>
            </w:r>
            <w:r w:rsidRPr="001B7AFD">
              <w:rPr>
                <w:rFonts w:ascii="Verdana" w:eastAsia="Times New Roman" w:hAnsi="Verdana" w:cs="Times New Roman"/>
              </w:rPr>
              <w:t>- a look on somebody’s face, conveying a thought or feeling</w:t>
            </w:r>
          </w:p>
          <w:p w:rsidR="001B7AFD" w:rsidRPr="001B7AFD" w:rsidRDefault="001B7AFD" w:rsidP="001B7AFD">
            <w:pPr>
              <w:spacing w:after="0" w:line="240" w:lineRule="auto"/>
              <w:rPr>
                <w:rFonts w:ascii="Verdana" w:eastAsia="Times New Roman" w:hAnsi="Verdana" w:cs="Times New Roman"/>
              </w:rPr>
            </w:pPr>
            <w:r w:rsidRPr="001B7AFD">
              <w:rPr>
                <w:rFonts w:ascii="Verdana" w:eastAsia="Times New Roman" w:hAnsi="Verdana" w:cs="Times New Roman"/>
                <w:b/>
              </w:rPr>
              <w:t xml:space="preserve">Gesture - </w:t>
            </w:r>
            <w:r w:rsidRPr="001B7AFD">
              <w:rPr>
                <w:rFonts w:ascii="Verdana" w:eastAsia="Times New Roman" w:hAnsi="Verdana" w:cs="Times New Roman"/>
              </w:rPr>
              <w:t>the use of body movements to communicate</w:t>
            </w:r>
          </w:p>
          <w:p w:rsidR="001B7AFD" w:rsidRPr="001B7AFD" w:rsidRDefault="001B7AFD" w:rsidP="001B7AFD">
            <w:pPr>
              <w:spacing w:after="0" w:line="240" w:lineRule="auto"/>
              <w:rPr>
                <w:rFonts w:ascii="Verdana" w:eastAsia="Times New Roman" w:hAnsi="Verdana" w:cs="Times New Roman"/>
              </w:rPr>
            </w:pPr>
            <w:r w:rsidRPr="001B7AFD">
              <w:rPr>
                <w:rFonts w:ascii="Verdana" w:eastAsia="Times New Roman" w:hAnsi="Verdana" w:cs="Times New Roman"/>
                <w:b/>
              </w:rPr>
              <w:t xml:space="preserve">Posture </w:t>
            </w:r>
            <w:r w:rsidRPr="001B7AFD">
              <w:rPr>
                <w:rFonts w:ascii="Verdana" w:eastAsia="Times New Roman" w:hAnsi="Verdana" w:cs="Times New Roman"/>
              </w:rPr>
              <w:t>- the way in which somebody holds his or her body, especially when standing</w:t>
            </w:r>
          </w:p>
          <w:p w:rsidR="001B7AFD" w:rsidRPr="001B7AFD" w:rsidRDefault="001B7AFD" w:rsidP="001B7AFD">
            <w:pPr>
              <w:spacing w:after="0" w:line="240" w:lineRule="auto"/>
              <w:rPr>
                <w:rFonts w:ascii="Verdana" w:eastAsia="Times New Roman" w:hAnsi="Verdana" w:cs="Times New Roman"/>
              </w:rPr>
            </w:pPr>
          </w:p>
          <w:p w:rsidR="001B7AFD" w:rsidRPr="001B7AFD" w:rsidRDefault="001B7AFD" w:rsidP="001B7AFD">
            <w:pPr>
              <w:spacing w:after="0" w:line="240" w:lineRule="auto"/>
              <w:rPr>
                <w:rFonts w:ascii="Verdana" w:eastAsia="Times New Roman" w:hAnsi="Verdana" w:cs="Times New Roman"/>
              </w:rPr>
            </w:pPr>
            <w:r w:rsidRPr="001B7AFD">
              <w:rPr>
                <w:rFonts w:ascii="Verdana" w:eastAsia="Times New Roman" w:hAnsi="Verdana" w:cs="Times New Roman"/>
              </w:rPr>
              <w:t xml:space="preserve">Use the </w:t>
            </w:r>
            <w:r w:rsidRPr="001B7AFD">
              <w:rPr>
                <w:rFonts w:ascii="Verdana" w:eastAsia="Times New Roman" w:hAnsi="Verdana" w:cs="Times New Roman"/>
                <w:color w:val="0070C0"/>
                <w:u w:val="single"/>
              </w:rPr>
              <w:t>Glossary Ring</w:t>
            </w:r>
            <w:r w:rsidRPr="001B7AFD">
              <w:rPr>
                <w:rFonts w:ascii="Verdana" w:eastAsia="Times New Roman" w:hAnsi="Verdana" w:cs="Times New Roman"/>
              </w:rPr>
              <w:t xml:space="preserve"> to introduce/review vocabulary</w:t>
            </w:r>
          </w:p>
        </w:tc>
      </w:tr>
      <w:tr w:rsidR="001B7AFD" w:rsidRPr="001B7AFD" w:rsidTr="0070537A">
        <w:tc>
          <w:tcPr>
            <w:tcW w:w="10746" w:type="dxa"/>
            <w:gridSpan w:val="4"/>
            <w:shd w:val="clear" w:color="auto" w:fill="76923C"/>
          </w:tcPr>
          <w:p w:rsidR="001B7AFD" w:rsidRPr="001B7AFD" w:rsidRDefault="001B7AFD" w:rsidP="001B7AFD">
            <w:pPr>
              <w:spacing w:after="0" w:line="240" w:lineRule="auto"/>
              <w:rPr>
                <w:rFonts w:ascii="Verdana" w:eastAsia="Times New Roman" w:hAnsi="Verdana" w:cs="Times New Roman"/>
                <w:b/>
                <w:color w:val="FFFFFF"/>
                <w:sz w:val="18"/>
              </w:rPr>
            </w:pPr>
            <w:r>
              <w:rPr>
                <w:rFonts w:ascii="Verdana" w:eastAsia="Times New Roman" w:hAnsi="Verdana" w:cs="Times New Roman"/>
                <w:b/>
                <w:noProof/>
                <w:sz w:val="18"/>
              </w:rPr>
              <w:drawing>
                <wp:inline distT="0" distB="0" distL="0" distR="0">
                  <wp:extent cx="511810" cy="444500"/>
                  <wp:effectExtent l="0" t="0" r="2540" b="0"/>
                  <wp:docPr id="11" name="Picture 11" descr="Description: Introd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troduct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810" cy="444500"/>
                          </a:xfrm>
                          <a:prstGeom prst="rect">
                            <a:avLst/>
                          </a:prstGeom>
                          <a:noFill/>
                          <a:ln>
                            <a:noFill/>
                          </a:ln>
                        </pic:spPr>
                      </pic:pic>
                    </a:graphicData>
                  </a:graphic>
                </wp:inline>
              </w:drawing>
            </w:r>
            <w:r w:rsidRPr="001B7AFD">
              <w:rPr>
                <w:rFonts w:ascii="Verdana" w:eastAsia="Times New Roman" w:hAnsi="Verdana" w:cs="Times New Roman"/>
                <w:b/>
                <w:sz w:val="18"/>
              </w:rPr>
              <w:t xml:space="preserve">  </w:t>
            </w:r>
            <w:r w:rsidRPr="001B7AFD">
              <w:rPr>
                <w:rFonts w:ascii="Verdana" w:eastAsia="Times New Roman" w:hAnsi="Verdana" w:cs="Times New Roman"/>
                <w:b/>
                <w:color w:val="FFFFFF"/>
                <w:sz w:val="28"/>
              </w:rPr>
              <w:t>INTRODUCTION</w:t>
            </w:r>
          </w:p>
        </w:tc>
      </w:tr>
      <w:tr w:rsidR="001B7AFD" w:rsidRPr="001B7AFD" w:rsidTr="0070537A">
        <w:tc>
          <w:tcPr>
            <w:tcW w:w="10746" w:type="dxa"/>
            <w:gridSpan w:val="4"/>
          </w:tcPr>
          <w:p w:rsidR="001B7AFD" w:rsidRPr="001B7AFD" w:rsidRDefault="001B7AFD" w:rsidP="001B7AFD">
            <w:pPr>
              <w:spacing w:after="0" w:line="240" w:lineRule="auto"/>
              <w:rPr>
                <w:rFonts w:ascii="Verdana" w:eastAsia="Times New Roman" w:hAnsi="Verdana" w:cs="Times New Roman"/>
              </w:rPr>
            </w:pPr>
            <w:proofErr w:type="spellStart"/>
            <w:r w:rsidRPr="001B7AFD">
              <w:rPr>
                <w:rFonts w:ascii="Verdana" w:eastAsia="Times New Roman" w:hAnsi="Verdana" w:cs="Times New Roman"/>
              </w:rPr>
              <w:t>Bellwork</w:t>
            </w:r>
            <w:proofErr w:type="spellEnd"/>
            <w:r w:rsidRPr="001B7AFD">
              <w:rPr>
                <w:rFonts w:ascii="Verdana" w:eastAsia="Times New Roman" w:hAnsi="Verdana" w:cs="Times New Roman"/>
              </w:rPr>
              <w:t xml:space="preserve">:  </w:t>
            </w:r>
          </w:p>
          <w:p w:rsidR="001B7AFD" w:rsidRPr="001B7AFD" w:rsidRDefault="001B7AFD" w:rsidP="001B7AFD">
            <w:pPr>
              <w:spacing w:after="0" w:line="240" w:lineRule="auto"/>
              <w:rPr>
                <w:rFonts w:ascii="Verdana" w:eastAsia="Times New Roman" w:hAnsi="Verdana" w:cs="Times New Roman"/>
              </w:rPr>
            </w:pPr>
            <w:r w:rsidRPr="001B7AFD">
              <w:rPr>
                <w:rFonts w:ascii="Verdana" w:eastAsia="Times New Roman" w:hAnsi="Verdana" w:cs="Times New Roman"/>
              </w:rPr>
              <w:t xml:space="preserve">Start the PowerPoint and go to </w:t>
            </w:r>
            <w:proofErr w:type="spellStart"/>
            <w:r w:rsidRPr="001B7AFD">
              <w:rPr>
                <w:rFonts w:ascii="Verdana" w:eastAsia="Times New Roman" w:hAnsi="Verdana" w:cs="Times New Roman"/>
              </w:rPr>
              <w:t>Bellwork</w:t>
            </w:r>
            <w:proofErr w:type="spellEnd"/>
            <w:r w:rsidRPr="001B7AFD">
              <w:rPr>
                <w:rFonts w:ascii="Verdana" w:eastAsia="Times New Roman" w:hAnsi="Verdana" w:cs="Times New Roman"/>
              </w:rPr>
              <w:t xml:space="preserve"> slide:</w:t>
            </w:r>
          </w:p>
          <w:p w:rsidR="001B7AFD" w:rsidRPr="001B7AFD" w:rsidRDefault="001B7AFD" w:rsidP="001B7AFD">
            <w:pPr>
              <w:numPr>
                <w:ilvl w:val="0"/>
                <w:numId w:val="5"/>
              </w:numPr>
              <w:spacing w:after="0" w:line="240" w:lineRule="auto"/>
              <w:rPr>
                <w:rFonts w:ascii="Verdana" w:eastAsia="Times New Roman" w:hAnsi="Verdana" w:cs="Times New Roman"/>
              </w:rPr>
            </w:pPr>
            <w:r w:rsidRPr="001B7AFD">
              <w:rPr>
                <w:rFonts w:ascii="Verdana" w:eastAsia="Times New Roman" w:hAnsi="Verdana" w:cs="Times New Roman"/>
              </w:rPr>
              <w:t>“</w:t>
            </w:r>
            <w:r w:rsidRPr="001B7AFD">
              <w:rPr>
                <w:rFonts w:ascii="Verdana" w:eastAsia="Times New Roman" w:hAnsi="Verdana" w:cs="Arial"/>
              </w:rPr>
              <w:t xml:space="preserve">Students please gather your </w:t>
            </w:r>
            <w:r w:rsidRPr="001B7AFD">
              <w:rPr>
                <w:rFonts w:ascii="Verdana" w:eastAsia="Times New Roman" w:hAnsi="Verdana" w:cs="Arial"/>
                <w:b/>
                <w:i/>
              </w:rPr>
              <w:t xml:space="preserve">Glossary Ring </w:t>
            </w:r>
            <w:r w:rsidRPr="001B7AFD">
              <w:rPr>
                <w:rFonts w:ascii="Verdana" w:eastAsia="Times New Roman" w:hAnsi="Verdana" w:cs="Arial"/>
              </w:rPr>
              <w:t xml:space="preserve">and set it aside for our work today.” </w:t>
            </w:r>
            <w:r w:rsidRPr="001B7AFD">
              <w:rPr>
                <w:rFonts w:ascii="Verdana" w:eastAsia="Times New Roman" w:hAnsi="Verdana" w:cs="Times New Roman"/>
              </w:rPr>
              <w:t xml:space="preserve"> </w:t>
            </w:r>
            <w:r w:rsidRPr="001B7AFD">
              <w:rPr>
                <w:rFonts w:ascii="Verdana" w:eastAsia="Times New Roman" w:hAnsi="Verdana" w:cs="Times New Roman"/>
                <w:b/>
                <w:i/>
              </w:rPr>
              <w:t>(FDM-Workplace-PowerPoint1.ppt, FDM-Glossary Ring Procedure.doc; FDM-Workplace-Handout1a.doc)</w:t>
            </w:r>
          </w:p>
          <w:p w:rsidR="001B7AFD" w:rsidRPr="001B7AFD" w:rsidRDefault="001B7AFD" w:rsidP="001B7AFD">
            <w:pPr>
              <w:numPr>
                <w:ilvl w:val="0"/>
                <w:numId w:val="5"/>
              </w:numPr>
              <w:spacing w:after="0" w:line="240" w:lineRule="auto"/>
              <w:rPr>
                <w:rFonts w:ascii="Verdana" w:eastAsia="Times New Roman" w:hAnsi="Verdana" w:cs="Times New Roman"/>
              </w:rPr>
            </w:pPr>
            <w:r w:rsidRPr="001B7AFD">
              <w:rPr>
                <w:rFonts w:ascii="Verdana" w:eastAsia="Times New Roman" w:hAnsi="Verdana" w:cs="Times New Roman"/>
              </w:rPr>
              <w:t xml:space="preserve">Show the picture on the </w:t>
            </w:r>
            <w:r w:rsidRPr="001B7AFD">
              <w:rPr>
                <w:rFonts w:ascii="Verdana" w:eastAsia="Times New Roman" w:hAnsi="Verdana" w:cs="Times New Roman"/>
                <w:b/>
              </w:rPr>
              <w:t xml:space="preserve">PowerPoint </w:t>
            </w:r>
            <w:proofErr w:type="spellStart"/>
            <w:r w:rsidRPr="001B7AFD">
              <w:rPr>
                <w:rFonts w:ascii="Verdana" w:eastAsia="Times New Roman" w:hAnsi="Verdana" w:cs="Times New Roman"/>
              </w:rPr>
              <w:t>Bellwork</w:t>
            </w:r>
            <w:proofErr w:type="spellEnd"/>
            <w:r w:rsidRPr="001B7AFD">
              <w:rPr>
                <w:rFonts w:ascii="Verdana" w:eastAsia="Times New Roman" w:hAnsi="Verdana" w:cs="Times New Roman"/>
              </w:rPr>
              <w:t xml:space="preserve"> slide (or Handout 1a) and ask the students to write down what each person on the bench is saying with their body language. Ask them to be prepared to share.  </w:t>
            </w:r>
          </w:p>
          <w:p w:rsidR="001B7AFD" w:rsidRPr="001B7AFD" w:rsidRDefault="001B7AFD" w:rsidP="001B7AFD">
            <w:pPr>
              <w:spacing w:after="0" w:line="240" w:lineRule="auto"/>
              <w:rPr>
                <w:rFonts w:ascii="Verdana" w:eastAsia="Times New Roman" w:hAnsi="Verdana" w:cs="Times New Roman"/>
              </w:rPr>
            </w:pPr>
          </w:p>
          <w:p w:rsidR="001B7AFD" w:rsidRPr="001B7AFD" w:rsidRDefault="001B7AFD" w:rsidP="001B7AFD">
            <w:pPr>
              <w:spacing w:after="0" w:line="240" w:lineRule="auto"/>
              <w:rPr>
                <w:rFonts w:ascii="Verdana" w:eastAsia="Times New Roman" w:hAnsi="Verdana" w:cs="Times New Roman"/>
              </w:rPr>
            </w:pPr>
            <w:r w:rsidRPr="001B7AFD">
              <w:rPr>
                <w:rFonts w:ascii="Verdana" w:eastAsia="Times New Roman" w:hAnsi="Verdana" w:cs="Times New Roman"/>
              </w:rPr>
              <w:t xml:space="preserve">After a few minutes, have them share their responses with a partner.  Call on non-volunteers to share with the class. </w:t>
            </w:r>
          </w:p>
          <w:p w:rsidR="001B7AFD" w:rsidRPr="001B7AFD" w:rsidRDefault="001B7AFD" w:rsidP="001B7AFD">
            <w:pPr>
              <w:spacing w:after="0" w:line="240" w:lineRule="auto"/>
              <w:rPr>
                <w:rFonts w:ascii="Verdana" w:eastAsia="Times New Roman" w:hAnsi="Verdana" w:cs="Times New Roman"/>
              </w:rPr>
            </w:pPr>
          </w:p>
          <w:p w:rsidR="001B7AFD" w:rsidRPr="001B7AFD" w:rsidRDefault="001B7AFD" w:rsidP="001B7AFD">
            <w:pPr>
              <w:spacing w:after="0" w:line="240" w:lineRule="auto"/>
              <w:rPr>
                <w:rFonts w:ascii="Verdana" w:eastAsia="Times New Roman" w:hAnsi="Verdana" w:cs="Times New Roman"/>
              </w:rPr>
            </w:pPr>
            <w:r w:rsidRPr="001B7AFD">
              <w:rPr>
                <w:rFonts w:ascii="Verdana" w:eastAsia="Times New Roman" w:hAnsi="Verdana" w:cs="Times New Roman"/>
                <w:b/>
              </w:rPr>
              <w:t xml:space="preserve">Purpose of today’s learning: </w:t>
            </w:r>
          </w:p>
          <w:p w:rsidR="001B7AFD" w:rsidRPr="001B7AFD" w:rsidRDefault="001B7AFD" w:rsidP="001B7AFD">
            <w:pPr>
              <w:spacing w:after="0" w:line="240" w:lineRule="auto"/>
              <w:rPr>
                <w:rFonts w:ascii="Verdana" w:eastAsia="Times New Roman" w:hAnsi="Verdana" w:cs="Times New Roman"/>
              </w:rPr>
            </w:pPr>
            <w:r w:rsidRPr="001B7AFD">
              <w:rPr>
                <w:rFonts w:ascii="Verdana" w:eastAsia="Times New Roman" w:hAnsi="Verdana" w:cs="Times New Roman"/>
              </w:rPr>
              <w:t xml:space="preserve">Ask a volunteer to read the Objectives slide of the PowerPoint and then tell students that today they will work on focusing on both verbal and nonverbal communication. </w:t>
            </w:r>
            <w:r w:rsidRPr="001B7AFD">
              <w:rPr>
                <w:rFonts w:ascii="Verdana" w:eastAsia="Times New Roman" w:hAnsi="Verdana" w:cs="Times New Roman"/>
                <w:b/>
                <w:i/>
              </w:rPr>
              <w:t>(FDM-Workplace-PowerPoint1.ppt)</w:t>
            </w:r>
          </w:p>
        </w:tc>
      </w:tr>
      <w:tr w:rsidR="001B7AFD" w:rsidRPr="001B7AFD" w:rsidTr="0070537A">
        <w:tc>
          <w:tcPr>
            <w:tcW w:w="10746" w:type="dxa"/>
            <w:gridSpan w:val="4"/>
            <w:shd w:val="clear" w:color="auto" w:fill="76923C"/>
          </w:tcPr>
          <w:p w:rsidR="001B7AFD" w:rsidRPr="001B7AFD" w:rsidRDefault="001B7AFD" w:rsidP="001B7AFD">
            <w:pPr>
              <w:spacing w:after="0" w:line="240" w:lineRule="auto"/>
              <w:jc w:val="center"/>
              <w:rPr>
                <w:rFonts w:ascii="Verdana" w:eastAsia="Times New Roman" w:hAnsi="Verdana" w:cs="Times New Roman"/>
                <w:b/>
                <w:color w:val="FFFFFF"/>
                <w:sz w:val="18"/>
              </w:rPr>
            </w:pPr>
            <w:r w:rsidRPr="001B7AFD">
              <w:rPr>
                <w:rFonts w:ascii="Verdana" w:eastAsia="Times New Roman" w:hAnsi="Verdana" w:cs="Times New Roman"/>
                <w:b/>
                <w:color w:val="FFFFFF"/>
                <w:sz w:val="28"/>
              </w:rPr>
              <w:lastRenderedPageBreak/>
              <w:t>CONTENT</w:t>
            </w:r>
          </w:p>
        </w:tc>
      </w:tr>
      <w:tr w:rsidR="001B7AFD" w:rsidRPr="001B7AFD" w:rsidTr="0070537A">
        <w:tc>
          <w:tcPr>
            <w:tcW w:w="5508" w:type="dxa"/>
            <w:gridSpan w:val="2"/>
            <w:shd w:val="clear" w:color="auto" w:fill="76923C"/>
          </w:tcPr>
          <w:p w:rsidR="001B7AFD" w:rsidRPr="001B7AFD" w:rsidRDefault="001B7AFD" w:rsidP="001B7AFD">
            <w:pPr>
              <w:spacing w:after="0" w:line="240" w:lineRule="auto"/>
              <w:rPr>
                <w:rFonts w:ascii="Verdana" w:eastAsia="Times New Roman" w:hAnsi="Verdana" w:cs="Times New Roman"/>
                <w:b/>
                <w:color w:val="FFFFFF"/>
                <w:sz w:val="28"/>
              </w:rPr>
            </w:pPr>
            <w:r>
              <w:rPr>
                <w:rFonts w:ascii="Verdana" w:eastAsia="Times New Roman" w:hAnsi="Verdana" w:cs="Times New Roman"/>
                <w:b/>
                <w:noProof/>
                <w:color w:val="FFFFFF"/>
                <w:sz w:val="28"/>
              </w:rPr>
              <w:drawing>
                <wp:inline distT="0" distB="0" distL="0" distR="0">
                  <wp:extent cx="511810" cy="511810"/>
                  <wp:effectExtent l="0" t="0" r="2540" b="2540"/>
                  <wp:docPr id="10" name="Picture 10" descr="Description: Teacher_A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Teacher_Action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r w:rsidRPr="001B7AFD">
              <w:rPr>
                <w:rFonts w:ascii="Verdana" w:eastAsia="Times New Roman" w:hAnsi="Verdana" w:cs="Times New Roman"/>
                <w:b/>
                <w:color w:val="FFFFFF"/>
                <w:sz w:val="28"/>
              </w:rPr>
              <w:t xml:space="preserve">  TEACHER ACTIONS</w:t>
            </w:r>
          </w:p>
        </w:tc>
        <w:tc>
          <w:tcPr>
            <w:tcW w:w="5238" w:type="dxa"/>
            <w:gridSpan w:val="2"/>
            <w:shd w:val="clear" w:color="auto" w:fill="76923C"/>
          </w:tcPr>
          <w:p w:rsidR="001B7AFD" w:rsidRPr="001B7AFD" w:rsidRDefault="001B7AFD" w:rsidP="001B7AFD">
            <w:pPr>
              <w:spacing w:after="0" w:line="240" w:lineRule="auto"/>
              <w:rPr>
                <w:rFonts w:ascii="Verdana" w:eastAsia="Times New Roman" w:hAnsi="Verdana" w:cs="Times New Roman"/>
                <w:b/>
                <w:sz w:val="18"/>
              </w:rPr>
            </w:pPr>
            <w:r>
              <w:rPr>
                <w:rFonts w:ascii="Verdana" w:eastAsia="Times New Roman" w:hAnsi="Verdana" w:cs="Times New Roman"/>
                <w:b/>
                <w:noProof/>
                <w:sz w:val="18"/>
              </w:rPr>
              <w:drawing>
                <wp:inline distT="0" distB="0" distL="0" distR="0">
                  <wp:extent cx="461645" cy="461645"/>
                  <wp:effectExtent l="0" t="0" r="0" b="0"/>
                  <wp:docPr id="9" name="Picture 9" descr="Description: StudentA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StudentAction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645" cy="461645"/>
                          </a:xfrm>
                          <a:prstGeom prst="rect">
                            <a:avLst/>
                          </a:prstGeom>
                          <a:noFill/>
                          <a:ln>
                            <a:noFill/>
                          </a:ln>
                        </pic:spPr>
                      </pic:pic>
                    </a:graphicData>
                  </a:graphic>
                </wp:inline>
              </w:drawing>
            </w:r>
            <w:r w:rsidRPr="001B7AFD">
              <w:rPr>
                <w:rFonts w:ascii="Verdana" w:eastAsia="Times New Roman" w:hAnsi="Verdana" w:cs="Times New Roman"/>
                <w:b/>
                <w:sz w:val="18"/>
              </w:rPr>
              <w:t xml:space="preserve">  </w:t>
            </w:r>
            <w:r w:rsidRPr="001B7AFD">
              <w:rPr>
                <w:rFonts w:ascii="Verdana" w:eastAsia="Times New Roman" w:hAnsi="Verdana" w:cs="Times New Roman"/>
                <w:b/>
                <w:color w:val="FFFFFF"/>
                <w:sz w:val="28"/>
              </w:rPr>
              <w:t>STUDENT ACTIONS</w:t>
            </w:r>
          </w:p>
        </w:tc>
      </w:tr>
      <w:tr w:rsidR="001B7AFD" w:rsidRPr="001B7AFD" w:rsidTr="0070537A">
        <w:trPr>
          <w:trHeight w:val="432"/>
        </w:trPr>
        <w:tc>
          <w:tcPr>
            <w:tcW w:w="5508" w:type="dxa"/>
            <w:gridSpan w:val="2"/>
          </w:tcPr>
          <w:p w:rsidR="001B7AFD" w:rsidRPr="001B7AFD" w:rsidRDefault="001B7AFD" w:rsidP="001B7AFD">
            <w:pPr>
              <w:spacing w:after="0" w:line="240" w:lineRule="auto"/>
              <w:rPr>
                <w:rFonts w:ascii="Verdana" w:eastAsia="Times New Roman" w:hAnsi="Verdana" w:cs="Times New Roman"/>
                <w:b/>
              </w:rPr>
            </w:pPr>
            <w:r w:rsidRPr="001B7AFD">
              <w:rPr>
                <w:rFonts w:ascii="Verdana" w:eastAsia="Times New Roman" w:hAnsi="Verdana" w:cs="Times New Roman"/>
                <w:b/>
              </w:rPr>
              <w:t>Define vocabulary terms</w:t>
            </w:r>
          </w:p>
        </w:tc>
        <w:tc>
          <w:tcPr>
            <w:tcW w:w="5238" w:type="dxa"/>
            <w:gridSpan w:val="2"/>
          </w:tcPr>
          <w:p w:rsidR="001B7AFD" w:rsidRPr="001B7AFD" w:rsidRDefault="001B7AFD" w:rsidP="001B7AFD">
            <w:pPr>
              <w:spacing w:after="0" w:line="240" w:lineRule="auto"/>
              <w:rPr>
                <w:rFonts w:ascii="Verdana" w:eastAsia="Times New Roman" w:hAnsi="Verdana" w:cs="Times New Roman"/>
              </w:rPr>
            </w:pPr>
          </w:p>
        </w:tc>
      </w:tr>
      <w:tr w:rsidR="001B7AFD" w:rsidRPr="001B7AFD" w:rsidTr="0070537A">
        <w:trPr>
          <w:trHeight w:val="432"/>
        </w:trPr>
        <w:tc>
          <w:tcPr>
            <w:tcW w:w="5508" w:type="dxa"/>
            <w:gridSpan w:val="2"/>
          </w:tcPr>
          <w:p w:rsidR="001B7AFD" w:rsidRPr="001B7AFD" w:rsidRDefault="001B7AFD" w:rsidP="001B7AFD">
            <w:pPr>
              <w:spacing w:after="0" w:line="240" w:lineRule="auto"/>
              <w:rPr>
                <w:rFonts w:ascii="Verdana" w:eastAsia="Times New Roman" w:hAnsi="Verdana" w:cs="Times New Roman"/>
              </w:rPr>
            </w:pPr>
            <w:r w:rsidRPr="001B7AFD">
              <w:rPr>
                <w:rFonts w:ascii="Verdana" w:eastAsia="Times New Roman" w:hAnsi="Verdana" w:cs="Times New Roman"/>
              </w:rPr>
              <w:t xml:space="preserve">1. Use </w:t>
            </w:r>
            <w:r w:rsidRPr="001B7AFD">
              <w:rPr>
                <w:rFonts w:ascii="Verdana" w:eastAsia="Times New Roman" w:hAnsi="Verdana" w:cs="Times New Roman"/>
                <w:b/>
                <w:i/>
              </w:rPr>
              <w:t xml:space="preserve">FDM-Workplace-PowerPoint1.ppt, Terms </w:t>
            </w:r>
            <w:r w:rsidRPr="001B7AFD">
              <w:rPr>
                <w:rFonts w:ascii="Verdana" w:eastAsia="Times New Roman" w:hAnsi="Verdana" w:cs="Times New Roman"/>
              </w:rPr>
              <w:t xml:space="preserve">slide to introduce terms and definitions.  Tell students to annotate each new vocabulary term on individual index cards and add these to their Glossary Ring </w:t>
            </w:r>
            <w:r w:rsidRPr="001B7AFD">
              <w:rPr>
                <w:rFonts w:ascii="Verdana" w:eastAsia="Times New Roman" w:hAnsi="Verdana" w:cs="Times New Roman"/>
                <w:b/>
                <w:i/>
              </w:rPr>
              <w:t xml:space="preserve"> (FDM-Workplace-PowerPoint1.ppt, FDM-Glossary Ring Procedure.doc)</w:t>
            </w:r>
          </w:p>
        </w:tc>
        <w:tc>
          <w:tcPr>
            <w:tcW w:w="5238" w:type="dxa"/>
            <w:gridSpan w:val="2"/>
          </w:tcPr>
          <w:p w:rsidR="001B7AFD" w:rsidRPr="001B7AFD" w:rsidRDefault="001B7AFD" w:rsidP="001B7AFD">
            <w:pPr>
              <w:spacing w:after="0" w:line="240" w:lineRule="auto"/>
              <w:rPr>
                <w:rFonts w:ascii="Verdana" w:eastAsia="Times New Roman" w:hAnsi="Verdana" w:cs="Times New Roman"/>
              </w:rPr>
            </w:pPr>
            <w:r w:rsidRPr="001B7AFD">
              <w:rPr>
                <w:rFonts w:ascii="Verdana" w:eastAsia="Times New Roman" w:hAnsi="Verdana" w:cs="Times New Roman"/>
              </w:rPr>
              <w:t xml:space="preserve">1. Students get 3 index cards and write down definitions of each term on a separate card that will be added to their </w:t>
            </w:r>
            <w:r w:rsidRPr="001B7AFD">
              <w:rPr>
                <w:rFonts w:ascii="Verdana" w:eastAsia="Times New Roman" w:hAnsi="Verdana" w:cs="Times New Roman"/>
                <w:b/>
                <w:i/>
              </w:rPr>
              <w:t>Glossary Ring (FDM-Glossary Ring Procedure.doc)</w:t>
            </w:r>
          </w:p>
        </w:tc>
      </w:tr>
      <w:tr w:rsidR="001B7AFD" w:rsidRPr="001B7AFD" w:rsidTr="0070537A">
        <w:trPr>
          <w:trHeight w:val="432"/>
        </w:trPr>
        <w:tc>
          <w:tcPr>
            <w:tcW w:w="5508" w:type="dxa"/>
            <w:gridSpan w:val="2"/>
          </w:tcPr>
          <w:p w:rsidR="001B7AFD" w:rsidRPr="001B7AFD" w:rsidRDefault="001B7AFD" w:rsidP="001B7AFD">
            <w:pPr>
              <w:spacing w:after="0" w:line="240" w:lineRule="auto"/>
              <w:rPr>
                <w:rFonts w:ascii="Verdana" w:eastAsia="Times New Roman" w:hAnsi="Verdana" w:cs="Times New Roman"/>
                <w:b/>
              </w:rPr>
            </w:pPr>
            <w:r w:rsidRPr="001B7AFD">
              <w:rPr>
                <w:rFonts w:ascii="Verdana" w:eastAsia="Times New Roman" w:hAnsi="Verdana" w:cs="Times New Roman"/>
                <w:b/>
              </w:rPr>
              <w:t>Demonstrate active listening skills</w:t>
            </w:r>
          </w:p>
        </w:tc>
        <w:tc>
          <w:tcPr>
            <w:tcW w:w="5238" w:type="dxa"/>
            <w:gridSpan w:val="2"/>
          </w:tcPr>
          <w:p w:rsidR="001B7AFD" w:rsidRPr="001B7AFD" w:rsidRDefault="001B7AFD" w:rsidP="001B7AFD">
            <w:pPr>
              <w:spacing w:after="0" w:line="240" w:lineRule="auto"/>
              <w:rPr>
                <w:rFonts w:ascii="Verdana" w:eastAsia="Times New Roman" w:hAnsi="Verdana" w:cs="Times New Roman"/>
              </w:rPr>
            </w:pPr>
          </w:p>
        </w:tc>
      </w:tr>
      <w:tr w:rsidR="001B7AFD" w:rsidRPr="001B7AFD" w:rsidTr="0070537A">
        <w:trPr>
          <w:trHeight w:val="432"/>
        </w:trPr>
        <w:tc>
          <w:tcPr>
            <w:tcW w:w="5508" w:type="dxa"/>
            <w:gridSpan w:val="2"/>
          </w:tcPr>
          <w:p w:rsidR="001B7AFD" w:rsidRPr="001B7AFD" w:rsidRDefault="001B7AFD" w:rsidP="001B7AFD">
            <w:pPr>
              <w:spacing w:after="0" w:line="240" w:lineRule="auto"/>
              <w:contextualSpacing/>
              <w:rPr>
                <w:rFonts w:ascii="Verdana" w:eastAsia="Times New Roman" w:hAnsi="Verdana" w:cs="Times New Roman"/>
              </w:rPr>
            </w:pPr>
            <w:r w:rsidRPr="001B7AFD">
              <w:rPr>
                <w:rFonts w:ascii="Verdana" w:eastAsia="Times New Roman" w:hAnsi="Verdana" w:cs="Times New Roman"/>
              </w:rPr>
              <w:t xml:space="preserve">2. Distribute the Active Listening Skills note-taker and use the PowerPoint slides “Active Listening Skills” to go over the active listening skills.  Ask students to fill out the </w:t>
            </w:r>
            <w:r w:rsidRPr="001B7AFD">
              <w:rPr>
                <w:rFonts w:ascii="Verdana" w:eastAsia="Times New Roman" w:hAnsi="Verdana" w:cs="Times New Roman"/>
                <w:b/>
                <w:i/>
              </w:rPr>
              <w:t>note taker</w:t>
            </w:r>
            <w:r w:rsidRPr="001B7AFD">
              <w:rPr>
                <w:rFonts w:ascii="Verdana" w:eastAsia="Times New Roman" w:hAnsi="Verdana" w:cs="Times New Roman"/>
              </w:rPr>
              <w:t xml:space="preserve">.  They will be using the numbered section to evaluate their listening during the class period. </w:t>
            </w:r>
            <w:r w:rsidRPr="001B7AFD">
              <w:rPr>
                <w:rFonts w:ascii="Verdana" w:eastAsia="Times New Roman" w:hAnsi="Verdana" w:cs="Times New Roman"/>
                <w:b/>
                <w:i/>
              </w:rPr>
              <w:t>(FDM-Workplace-PowerPoint1.ppt, FDM-Workplace-Handout1b.doc)</w:t>
            </w:r>
          </w:p>
        </w:tc>
        <w:tc>
          <w:tcPr>
            <w:tcW w:w="5238" w:type="dxa"/>
            <w:gridSpan w:val="2"/>
          </w:tcPr>
          <w:p w:rsidR="001B7AFD" w:rsidRPr="001B7AFD" w:rsidRDefault="001B7AFD" w:rsidP="001B7AFD">
            <w:pPr>
              <w:spacing w:after="0" w:line="240" w:lineRule="auto"/>
              <w:contextualSpacing/>
              <w:rPr>
                <w:rFonts w:ascii="Verdana" w:eastAsia="Times New Roman" w:hAnsi="Verdana" w:cs="Times New Roman"/>
              </w:rPr>
            </w:pPr>
            <w:r w:rsidRPr="001B7AFD">
              <w:rPr>
                <w:rFonts w:ascii="Verdana" w:eastAsia="Times New Roman" w:hAnsi="Verdana" w:cs="Times New Roman"/>
              </w:rPr>
              <w:t xml:space="preserve">2. Students fill out the </w:t>
            </w:r>
            <w:r w:rsidRPr="001B7AFD">
              <w:rPr>
                <w:rFonts w:ascii="Verdana" w:eastAsia="Times New Roman" w:hAnsi="Verdana" w:cs="Times New Roman"/>
                <w:b/>
                <w:i/>
              </w:rPr>
              <w:t xml:space="preserve">Active Listening Note Taker </w:t>
            </w:r>
            <w:r w:rsidRPr="001B7AFD">
              <w:rPr>
                <w:rFonts w:ascii="Verdana" w:eastAsia="Times New Roman" w:hAnsi="Verdana" w:cs="Times New Roman"/>
              </w:rPr>
              <w:t xml:space="preserve">while the teacher goes through the PowerPoint. </w:t>
            </w:r>
            <w:r w:rsidRPr="001B7AFD">
              <w:rPr>
                <w:rFonts w:ascii="Verdana" w:eastAsia="Times New Roman" w:hAnsi="Verdana" w:cs="Times New Roman"/>
                <w:b/>
                <w:i/>
              </w:rPr>
              <w:t>(FDM-Workplace-Handout1b.doc)</w:t>
            </w:r>
          </w:p>
          <w:p w:rsidR="001B7AFD" w:rsidRPr="001B7AFD" w:rsidRDefault="001B7AFD" w:rsidP="001B7AFD">
            <w:pPr>
              <w:spacing w:after="0" w:line="240" w:lineRule="auto"/>
              <w:rPr>
                <w:rFonts w:ascii="Verdana" w:eastAsia="Times New Roman" w:hAnsi="Verdana" w:cs="Times New Roman"/>
              </w:rPr>
            </w:pPr>
          </w:p>
          <w:p w:rsidR="001B7AFD" w:rsidRPr="001B7AFD" w:rsidRDefault="001B7AFD" w:rsidP="001B7AFD">
            <w:pPr>
              <w:spacing w:after="0" w:line="240" w:lineRule="auto"/>
              <w:rPr>
                <w:rFonts w:ascii="Verdana" w:eastAsia="Times New Roman" w:hAnsi="Verdana" w:cs="Times New Roman"/>
              </w:rPr>
            </w:pPr>
          </w:p>
          <w:p w:rsidR="001B7AFD" w:rsidRPr="001B7AFD" w:rsidRDefault="001B7AFD" w:rsidP="001B7AFD">
            <w:pPr>
              <w:spacing w:after="0" w:line="240" w:lineRule="auto"/>
              <w:rPr>
                <w:rFonts w:ascii="Verdana" w:eastAsia="Times New Roman" w:hAnsi="Verdana" w:cs="Times New Roman"/>
              </w:rPr>
            </w:pPr>
          </w:p>
        </w:tc>
      </w:tr>
      <w:tr w:rsidR="001B7AFD" w:rsidRPr="001B7AFD" w:rsidTr="0070537A">
        <w:trPr>
          <w:trHeight w:val="432"/>
        </w:trPr>
        <w:tc>
          <w:tcPr>
            <w:tcW w:w="5508" w:type="dxa"/>
            <w:gridSpan w:val="2"/>
          </w:tcPr>
          <w:p w:rsidR="001B7AFD" w:rsidRPr="001B7AFD" w:rsidRDefault="001B7AFD" w:rsidP="001B7AFD">
            <w:pPr>
              <w:spacing w:after="0" w:line="240" w:lineRule="auto"/>
              <w:rPr>
                <w:rFonts w:ascii="Verdana" w:eastAsia="Times New Roman" w:hAnsi="Verdana" w:cs="Times New Roman"/>
                <w:b/>
              </w:rPr>
            </w:pPr>
            <w:r w:rsidRPr="001B7AFD">
              <w:rPr>
                <w:rFonts w:ascii="Verdana" w:eastAsia="Times New Roman" w:hAnsi="Verdana" w:cs="Times New Roman"/>
                <w:b/>
              </w:rPr>
              <w:t>Follow clear multi-step instructions</w:t>
            </w:r>
          </w:p>
        </w:tc>
        <w:tc>
          <w:tcPr>
            <w:tcW w:w="5238" w:type="dxa"/>
            <w:gridSpan w:val="2"/>
          </w:tcPr>
          <w:p w:rsidR="001B7AFD" w:rsidRPr="001B7AFD" w:rsidRDefault="001B7AFD" w:rsidP="001B7AFD">
            <w:pPr>
              <w:spacing w:after="0" w:line="240" w:lineRule="auto"/>
              <w:rPr>
                <w:rFonts w:ascii="Verdana" w:eastAsia="Times New Roman" w:hAnsi="Verdana" w:cs="Times New Roman"/>
              </w:rPr>
            </w:pPr>
          </w:p>
        </w:tc>
      </w:tr>
      <w:tr w:rsidR="001B7AFD" w:rsidRPr="001B7AFD" w:rsidTr="0070537A">
        <w:trPr>
          <w:trHeight w:val="432"/>
        </w:trPr>
        <w:tc>
          <w:tcPr>
            <w:tcW w:w="5508" w:type="dxa"/>
            <w:gridSpan w:val="2"/>
          </w:tcPr>
          <w:p w:rsidR="001B7AFD" w:rsidRPr="001B7AFD" w:rsidRDefault="001B7AFD" w:rsidP="001B7AFD">
            <w:pPr>
              <w:spacing w:after="0" w:line="240" w:lineRule="auto"/>
              <w:contextualSpacing/>
              <w:rPr>
                <w:rFonts w:ascii="Verdana" w:eastAsia="Times New Roman" w:hAnsi="Verdana" w:cs="Times New Roman"/>
              </w:rPr>
            </w:pPr>
            <w:r w:rsidRPr="001B7AFD">
              <w:rPr>
                <w:rFonts w:ascii="Verdana" w:eastAsia="Times New Roman" w:hAnsi="Verdana" w:cs="Times New Roman"/>
              </w:rPr>
              <w:t xml:space="preserve">3. Show the “Activity” PowerPoint slide and tell students that they are going to do an activity.  You will only give them directions one time.  They need to listen closely for what they will be doing. Allow them to take notes if desired. </w:t>
            </w:r>
          </w:p>
          <w:p w:rsidR="001B7AFD" w:rsidRPr="001B7AFD" w:rsidRDefault="001B7AFD" w:rsidP="001B7AFD">
            <w:pPr>
              <w:spacing w:after="0" w:line="240" w:lineRule="auto"/>
              <w:rPr>
                <w:rFonts w:ascii="Verdana" w:eastAsia="Times New Roman" w:hAnsi="Verdana" w:cs="Times New Roman"/>
              </w:rPr>
            </w:pPr>
          </w:p>
          <w:p w:rsidR="001B7AFD" w:rsidRPr="001B7AFD" w:rsidRDefault="001B7AFD" w:rsidP="001B7AFD">
            <w:pPr>
              <w:spacing w:after="0" w:line="240" w:lineRule="auto"/>
              <w:ind w:left="360"/>
              <w:rPr>
                <w:rFonts w:ascii="Verdana" w:eastAsia="Times New Roman" w:hAnsi="Verdana" w:cs="Times New Roman"/>
              </w:rPr>
            </w:pPr>
            <w:r w:rsidRPr="001B7AFD">
              <w:rPr>
                <w:rFonts w:ascii="Verdana" w:eastAsia="Times New Roman" w:hAnsi="Verdana" w:cs="Times New Roman"/>
              </w:rPr>
              <w:t>Ask the students to:</w:t>
            </w:r>
          </w:p>
          <w:p w:rsidR="001B7AFD" w:rsidRPr="001B7AFD" w:rsidRDefault="001B7AFD" w:rsidP="001B7AFD">
            <w:pPr>
              <w:numPr>
                <w:ilvl w:val="0"/>
                <w:numId w:val="2"/>
              </w:numPr>
              <w:spacing w:after="0" w:line="240" w:lineRule="auto"/>
              <w:ind w:left="720"/>
              <w:contextualSpacing/>
              <w:rPr>
                <w:rFonts w:ascii="Verdana" w:eastAsia="Times New Roman" w:hAnsi="Verdana" w:cs="Times New Roman"/>
              </w:rPr>
            </w:pPr>
            <w:r w:rsidRPr="001B7AFD">
              <w:rPr>
                <w:rFonts w:ascii="Verdana" w:eastAsia="Times New Roman" w:hAnsi="Verdana" w:cs="Times New Roman"/>
              </w:rPr>
              <w:t>Find a partner to work with.</w:t>
            </w:r>
          </w:p>
          <w:p w:rsidR="001B7AFD" w:rsidRPr="001B7AFD" w:rsidRDefault="001B7AFD" w:rsidP="001B7AFD">
            <w:pPr>
              <w:numPr>
                <w:ilvl w:val="0"/>
                <w:numId w:val="2"/>
              </w:numPr>
              <w:spacing w:after="0" w:line="240" w:lineRule="auto"/>
              <w:ind w:left="720"/>
              <w:contextualSpacing/>
              <w:rPr>
                <w:rFonts w:ascii="Verdana" w:eastAsia="Times New Roman" w:hAnsi="Verdana" w:cs="Times New Roman"/>
              </w:rPr>
            </w:pPr>
            <w:r w:rsidRPr="001B7AFD">
              <w:rPr>
                <w:rFonts w:ascii="Verdana" w:eastAsia="Times New Roman" w:hAnsi="Verdana" w:cs="Times New Roman"/>
              </w:rPr>
              <w:t>Pick up a “Skit Activity” from the table (Have the activity printed and waiting for the students).</w:t>
            </w:r>
          </w:p>
          <w:p w:rsidR="001B7AFD" w:rsidRPr="001B7AFD" w:rsidRDefault="001B7AFD" w:rsidP="001B7AFD">
            <w:pPr>
              <w:numPr>
                <w:ilvl w:val="0"/>
                <w:numId w:val="2"/>
              </w:numPr>
              <w:spacing w:after="0" w:line="240" w:lineRule="auto"/>
              <w:ind w:left="720"/>
              <w:contextualSpacing/>
              <w:rPr>
                <w:rFonts w:ascii="Verdana" w:eastAsia="Times New Roman" w:hAnsi="Verdana" w:cs="Times New Roman"/>
              </w:rPr>
            </w:pPr>
            <w:r w:rsidRPr="001B7AFD">
              <w:rPr>
                <w:rFonts w:ascii="Verdana" w:eastAsia="Times New Roman" w:hAnsi="Verdana" w:cs="Times New Roman"/>
              </w:rPr>
              <w:t>Draw a nonverbal card from a bowl or bags (cut up the nonverbal cards and place them where the student pairs can draw one).</w:t>
            </w:r>
          </w:p>
          <w:p w:rsidR="001B7AFD" w:rsidRPr="001B7AFD" w:rsidRDefault="001B7AFD" w:rsidP="001B7AFD">
            <w:pPr>
              <w:numPr>
                <w:ilvl w:val="0"/>
                <w:numId w:val="2"/>
              </w:numPr>
              <w:spacing w:after="0" w:line="240" w:lineRule="auto"/>
              <w:ind w:left="720"/>
              <w:contextualSpacing/>
              <w:rPr>
                <w:rFonts w:ascii="Verdana" w:eastAsia="Times New Roman" w:hAnsi="Verdana" w:cs="Times New Roman"/>
              </w:rPr>
            </w:pPr>
            <w:r w:rsidRPr="001B7AFD">
              <w:rPr>
                <w:rFonts w:ascii="Verdana" w:eastAsia="Times New Roman" w:hAnsi="Verdana" w:cs="Times New Roman"/>
              </w:rPr>
              <w:t>Decide who is student “A” and who is student “B.”</w:t>
            </w:r>
          </w:p>
          <w:p w:rsidR="001B7AFD" w:rsidRPr="001B7AFD" w:rsidRDefault="001B7AFD" w:rsidP="001B7AFD">
            <w:pPr>
              <w:numPr>
                <w:ilvl w:val="0"/>
                <w:numId w:val="2"/>
              </w:numPr>
              <w:spacing w:after="0" w:line="240" w:lineRule="auto"/>
              <w:ind w:left="720"/>
              <w:contextualSpacing/>
              <w:rPr>
                <w:rFonts w:ascii="Verdana" w:eastAsia="Times New Roman" w:hAnsi="Verdana" w:cs="Times New Roman"/>
              </w:rPr>
            </w:pPr>
            <w:r w:rsidRPr="001B7AFD">
              <w:rPr>
                <w:rFonts w:ascii="Verdana" w:eastAsia="Times New Roman" w:hAnsi="Verdana" w:cs="Times New Roman"/>
              </w:rPr>
              <w:t xml:space="preserve">Student “A” will read their lines and student “B” will communicate his/her lines in a </w:t>
            </w:r>
            <w:r w:rsidRPr="001B7AFD">
              <w:rPr>
                <w:rFonts w:ascii="Verdana" w:eastAsia="Times New Roman" w:hAnsi="Verdana" w:cs="Times New Roman"/>
                <w:b/>
              </w:rPr>
              <w:t xml:space="preserve">nonverbal </w:t>
            </w:r>
            <w:r w:rsidRPr="001B7AFD">
              <w:rPr>
                <w:rFonts w:ascii="Verdana" w:eastAsia="Times New Roman" w:hAnsi="Verdana" w:cs="Times New Roman"/>
              </w:rPr>
              <w:t xml:space="preserve">way using the emotion they drew from the nonverbal cards.  </w:t>
            </w:r>
          </w:p>
          <w:p w:rsidR="001B7AFD" w:rsidRPr="001B7AFD" w:rsidRDefault="001B7AFD" w:rsidP="001B7AFD">
            <w:pPr>
              <w:numPr>
                <w:ilvl w:val="0"/>
                <w:numId w:val="2"/>
              </w:numPr>
              <w:spacing w:after="0" w:line="240" w:lineRule="auto"/>
              <w:ind w:left="720"/>
              <w:contextualSpacing/>
              <w:rPr>
                <w:rFonts w:ascii="Verdana" w:eastAsia="Times New Roman" w:hAnsi="Verdana" w:cs="Times New Roman"/>
              </w:rPr>
            </w:pPr>
            <w:r w:rsidRPr="001B7AFD">
              <w:rPr>
                <w:rFonts w:ascii="Verdana" w:eastAsia="Times New Roman" w:hAnsi="Verdana" w:cs="Times New Roman"/>
              </w:rPr>
              <w:t>Practice for five minutes.</w:t>
            </w:r>
          </w:p>
          <w:p w:rsidR="001B7AFD" w:rsidRPr="001B7AFD" w:rsidRDefault="001B7AFD" w:rsidP="001B7AFD">
            <w:pPr>
              <w:numPr>
                <w:ilvl w:val="0"/>
                <w:numId w:val="2"/>
              </w:numPr>
              <w:spacing w:after="0" w:line="240" w:lineRule="auto"/>
              <w:ind w:left="720"/>
              <w:contextualSpacing/>
              <w:rPr>
                <w:rFonts w:ascii="Verdana" w:eastAsia="Times New Roman" w:hAnsi="Verdana" w:cs="Times New Roman"/>
              </w:rPr>
            </w:pPr>
            <w:r w:rsidRPr="001B7AFD">
              <w:rPr>
                <w:rFonts w:ascii="Verdana" w:eastAsia="Times New Roman" w:hAnsi="Verdana" w:cs="Times New Roman"/>
              </w:rPr>
              <w:t>Be ready to present.</w:t>
            </w:r>
          </w:p>
          <w:p w:rsidR="001B7AFD" w:rsidRPr="001B7AFD" w:rsidRDefault="001B7AFD" w:rsidP="001B7AFD">
            <w:pPr>
              <w:spacing w:after="0" w:line="240" w:lineRule="auto"/>
              <w:rPr>
                <w:rFonts w:ascii="Verdana" w:eastAsia="Times New Roman" w:hAnsi="Verdana" w:cs="Times New Roman"/>
              </w:rPr>
            </w:pPr>
          </w:p>
          <w:p w:rsidR="001B7AFD" w:rsidRPr="001B7AFD" w:rsidRDefault="001B7AFD" w:rsidP="001B7AFD">
            <w:pPr>
              <w:spacing w:after="0" w:line="240" w:lineRule="auto"/>
              <w:rPr>
                <w:rFonts w:ascii="Verdana" w:eastAsia="Times New Roman" w:hAnsi="Verdana" w:cs="Times New Roman"/>
                <w:b/>
                <w:i/>
              </w:rPr>
            </w:pPr>
            <w:r w:rsidRPr="001B7AFD">
              <w:rPr>
                <w:rFonts w:ascii="Verdana" w:eastAsia="Times New Roman" w:hAnsi="Verdana" w:cs="Times New Roman"/>
              </w:rPr>
              <w:t xml:space="preserve">Ask if anyone has any questions.  Give            </w:t>
            </w:r>
            <w:r w:rsidRPr="001B7AFD">
              <w:rPr>
                <w:rFonts w:ascii="Verdana" w:eastAsia="Times New Roman" w:hAnsi="Verdana" w:cs="Times New Roman"/>
              </w:rPr>
              <w:lastRenderedPageBreak/>
              <w:t xml:space="preserve">clarification as needed.  </w:t>
            </w:r>
            <w:r w:rsidRPr="001B7AFD">
              <w:rPr>
                <w:rFonts w:ascii="Verdana" w:eastAsia="Times New Roman" w:hAnsi="Verdana" w:cs="Times New Roman"/>
                <w:b/>
                <w:i/>
              </w:rPr>
              <w:t>(FDM-Workplace-PowerPoint1.ppt, FDM-Workplace-Handout1c.doc)</w:t>
            </w:r>
          </w:p>
        </w:tc>
        <w:tc>
          <w:tcPr>
            <w:tcW w:w="5238" w:type="dxa"/>
            <w:gridSpan w:val="2"/>
          </w:tcPr>
          <w:p w:rsidR="001B7AFD" w:rsidRPr="001B7AFD" w:rsidRDefault="001B7AFD" w:rsidP="001B7AFD">
            <w:pPr>
              <w:spacing w:after="0" w:line="240" w:lineRule="auto"/>
              <w:contextualSpacing/>
              <w:rPr>
                <w:rFonts w:ascii="Verdana" w:eastAsia="Times New Roman" w:hAnsi="Verdana" w:cs="Times New Roman"/>
              </w:rPr>
            </w:pPr>
            <w:r w:rsidRPr="001B7AFD">
              <w:rPr>
                <w:rFonts w:ascii="Verdana" w:eastAsia="Times New Roman" w:hAnsi="Verdana" w:cs="Times New Roman"/>
              </w:rPr>
              <w:lastRenderedPageBreak/>
              <w:t xml:space="preserve">3. Students prepare with a partner to present the skit. </w:t>
            </w:r>
            <w:r w:rsidRPr="001B7AFD">
              <w:rPr>
                <w:rFonts w:ascii="Verdana" w:eastAsia="Times New Roman" w:hAnsi="Verdana" w:cs="Times New Roman"/>
                <w:b/>
                <w:i/>
              </w:rPr>
              <w:t>(FDM-Workplace-Handout1c.doc)</w:t>
            </w:r>
          </w:p>
        </w:tc>
      </w:tr>
      <w:tr w:rsidR="001B7AFD" w:rsidRPr="001B7AFD" w:rsidTr="0070537A">
        <w:trPr>
          <w:trHeight w:val="432"/>
        </w:trPr>
        <w:tc>
          <w:tcPr>
            <w:tcW w:w="5508" w:type="dxa"/>
            <w:gridSpan w:val="2"/>
          </w:tcPr>
          <w:p w:rsidR="001B7AFD" w:rsidRPr="001B7AFD" w:rsidRDefault="001B7AFD" w:rsidP="001B7AFD">
            <w:pPr>
              <w:spacing w:after="120" w:line="240" w:lineRule="auto"/>
              <w:rPr>
                <w:rFonts w:ascii="Verdana" w:eastAsia="Times New Roman" w:hAnsi="Verdana" w:cs="Times New Roman"/>
                <w:b/>
              </w:rPr>
            </w:pPr>
            <w:r w:rsidRPr="001B7AFD">
              <w:rPr>
                <w:rFonts w:ascii="Verdana" w:eastAsia="Times New Roman" w:hAnsi="Verdana" w:cs="Times New Roman"/>
                <w:b/>
              </w:rPr>
              <w:lastRenderedPageBreak/>
              <w:t>Interpret nonverbal communication of a speaker accurately</w:t>
            </w:r>
          </w:p>
        </w:tc>
        <w:tc>
          <w:tcPr>
            <w:tcW w:w="5238" w:type="dxa"/>
            <w:gridSpan w:val="2"/>
          </w:tcPr>
          <w:p w:rsidR="001B7AFD" w:rsidRPr="001B7AFD" w:rsidRDefault="001B7AFD" w:rsidP="001B7AFD">
            <w:pPr>
              <w:spacing w:after="0" w:line="240" w:lineRule="auto"/>
              <w:rPr>
                <w:rFonts w:ascii="Verdana" w:eastAsia="Times New Roman" w:hAnsi="Verdana" w:cs="Times New Roman"/>
              </w:rPr>
            </w:pPr>
          </w:p>
        </w:tc>
      </w:tr>
      <w:tr w:rsidR="001B7AFD" w:rsidRPr="001B7AFD" w:rsidTr="0070537A">
        <w:trPr>
          <w:trHeight w:val="432"/>
        </w:trPr>
        <w:tc>
          <w:tcPr>
            <w:tcW w:w="5508" w:type="dxa"/>
            <w:gridSpan w:val="2"/>
          </w:tcPr>
          <w:p w:rsidR="001B7AFD" w:rsidRPr="001B7AFD" w:rsidRDefault="001B7AFD" w:rsidP="001B7AFD">
            <w:pPr>
              <w:spacing w:after="0" w:line="240" w:lineRule="auto"/>
              <w:contextualSpacing/>
              <w:rPr>
                <w:rFonts w:ascii="Verdana" w:eastAsia="Times New Roman" w:hAnsi="Verdana" w:cs="Times New Roman"/>
                <w:b/>
              </w:rPr>
            </w:pPr>
            <w:r w:rsidRPr="001B7AFD">
              <w:rPr>
                <w:rFonts w:ascii="Verdana" w:eastAsia="Times New Roman" w:hAnsi="Verdana" w:cs="Times New Roman"/>
              </w:rPr>
              <w:t>4. Ask the students to present the skits. As the skits are presented, ask students to try to determine what “secret word” the group chose.  After each group, have the students evaluate their listening skills using the note taker.  They can put a check next to each skill they used.</w:t>
            </w:r>
          </w:p>
          <w:p w:rsidR="001B7AFD" w:rsidRPr="001B7AFD" w:rsidRDefault="001B7AFD" w:rsidP="001B7AFD">
            <w:pPr>
              <w:spacing w:after="0" w:line="240" w:lineRule="auto"/>
              <w:contextualSpacing/>
              <w:rPr>
                <w:rFonts w:ascii="Verdana" w:eastAsia="Times New Roman" w:hAnsi="Verdana" w:cs="Times New Roman"/>
              </w:rPr>
            </w:pPr>
          </w:p>
          <w:p w:rsidR="001B7AFD" w:rsidRPr="001B7AFD" w:rsidRDefault="001B7AFD" w:rsidP="001B7AFD">
            <w:pPr>
              <w:spacing w:after="0" w:line="240" w:lineRule="auto"/>
              <w:contextualSpacing/>
              <w:rPr>
                <w:rFonts w:ascii="Verdana" w:eastAsia="Times New Roman" w:hAnsi="Verdana" w:cs="Times New Roman"/>
                <w:b/>
              </w:rPr>
            </w:pPr>
            <w:r w:rsidRPr="001B7AFD">
              <w:rPr>
                <w:rFonts w:ascii="Verdana" w:eastAsia="Times New Roman" w:hAnsi="Verdana" w:cs="Times New Roman"/>
              </w:rPr>
              <w:t>Call on non-volunteers after each skit to share.  It is okay if they don’t get the exact word correct as long as they are close.</w:t>
            </w:r>
          </w:p>
        </w:tc>
        <w:tc>
          <w:tcPr>
            <w:tcW w:w="5238" w:type="dxa"/>
            <w:gridSpan w:val="2"/>
          </w:tcPr>
          <w:p w:rsidR="001B7AFD" w:rsidRPr="001B7AFD" w:rsidRDefault="001B7AFD" w:rsidP="001B7AFD">
            <w:pPr>
              <w:spacing w:after="0" w:line="240" w:lineRule="auto"/>
              <w:contextualSpacing/>
              <w:rPr>
                <w:rFonts w:ascii="Verdana" w:eastAsia="Times New Roman" w:hAnsi="Verdana" w:cs="Times New Roman"/>
              </w:rPr>
            </w:pPr>
            <w:r w:rsidRPr="001B7AFD">
              <w:rPr>
                <w:rFonts w:ascii="Verdana" w:eastAsia="Times New Roman" w:hAnsi="Verdana" w:cs="Times New Roman"/>
              </w:rPr>
              <w:t>4. Students put a check next to each skill they used during each presentation on the</w:t>
            </w:r>
            <w:r w:rsidRPr="001B7AFD">
              <w:rPr>
                <w:rFonts w:ascii="Verdana" w:eastAsia="Times New Roman" w:hAnsi="Verdana" w:cs="Times New Roman"/>
                <w:b/>
                <w:i/>
              </w:rPr>
              <w:t xml:space="preserve"> Active Listening Note Taker</w:t>
            </w:r>
            <w:r w:rsidRPr="001B7AFD">
              <w:rPr>
                <w:rFonts w:ascii="Verdana" w:eastAsia="Times New Roman" w:hAnsi="Verdana" w:cs="Times New Roman"/>
              </w:rPr>
              <w:t xml:space="preserve">. Students guess what “nonverbal secret word” each group drew. </w:t>
            </w:r>
            <w:r w:rsidRPr="001B7AFD">
              <w:rPr>
                <w:rFonts w:ascii="Verdana" w:eastAsia="Times New Roman" w:hAnsi="Verdana" w:cs="Times New Roman"/>
                <w:b/>
                <w:i/>
              </w:rPr>
              <w:t>(FDM-Workplace-Handout1b.doc)</w:t>
            </w:r>
          </w:p>
        </w:tc>
      </w:tr>
      <w:tr w:rsidR="001B7AFD" w:rsidRPr="001B7AFD" w:rsidTr="0070537A">
        <w:trPr>
          <w:trHeight w:val="432"/>
        </w:trPr>
        <w:tc>
          <w:tcPr>
            <w:tcW w:w="5508" w:type="dxa"/>
            <w:gridSpan w:val="2"/>
          </w:tcPr>
          <w:p w:rsidR="001B7AFD" w:rsidRPr="001B7AFD" w:rsidRDefault="001B7AFD" w:rsidP="001B7AFD">
            <w:pPr>
              <w:spacing w:after="0" w:line="240" w:lineRule="auto"/>
              <w:rPr>
                <w:rFonts w:ascii="Verdana" w:eastAsia="Times New Roman" w:hAnsi="Verdana" w:cs="Times New Roman"/>
                <w:b/>
              </w:rPr>
            </w:pPr>
            <w:r w:rsidRPr="001B7AFD">
              <w:rPr>
                <w:rFonts w:ascii="Verdana" w:eastAsia="Times New Roman" w:hAnsi="Verdana" w:cs="Times New Roman"/>
                <w:b/>
              </w:rPr>
              <w:t>Summarize relevant information from a speaker</w:t>
            </w:r>
          </w:p>
          <w:p w:rsidR="001B7AFD" w:rsidRPr="001B7AFD" w:rsidRDefault="001B7AFD" w:rsidP="001B7AFD">
            <w:pPr>
              <w:spacing w:after="0" w:line="240" w:lineRule="auto"/>
              <w:rPr>
                <w:rFonts w:ascii="Verdana" w:eastAsia="Times New Roman" w:hAnsi="Verdana" w:cs="Times New Roman"/>
                <w:b/>
              </w:rPr>
            </w:pPr>
            <w:r w:rsidRPr="001B7AFD">
              <w:rPr>
                <w:rFonts w:ascii="Verdana" w:eastAsia="Times New Roman" w:hAnsi="Verdana" w:cs="Times New Roman"/>
                <w:b/>
              </w:rPr>
              <w:t>Identify a speakers purpose and point of view</w:t>
            </w:r>
          </w:p>
        </w:tc>
        <w:tc>
          <w:tcPr>
            <w:tcW w:w="5238" w:type="dxa"/>
            <w:gridSpan w:val="2"/>
          </w:tcPr>
          <w:p w:rsidR="001B7AFD" w:rsidRPr="001B7AFD" w:rsidRDefault="001B7AFD" w:rsidP="001B7AFD">
            <w:pPr>
              <w:spacing w:after="0" w:line="240" w:lineRule="auto"/>
              <w:rPr>
                <w:rFonts w:ascii="Verdana" w:eastAsia="Times New Roman" w:hAnsi="Verdana" w:cs="Times New Roman"/>
              </w:rPr>
            </w:pPr>
          </w:p>
        </w:tc>
      </w:tr>
      <w:tr w:rsidR="001B7AFD" w:rsidRPr="001B7AFD" w:rsidTr="0070537A">
        <w:trPr>
          <w:trHeight w:val="432"/>
        </w:trPr>
        <w:tc>
          <w:tcPr>
            <w:tcW w:w="5508" w:type="dxa"/>
            <w:gridSpan w:val="2"/>
          </w:tcPr>
          <w:p w:rsidR="001B7AFD" w:rsidRPr="001B7AFD" w:rsidRDefault="001B7AFD" w:rsidP="001B7AFD">
            <w:pPr>
              <w:spacing w:after="0" w:line="240" w:lineRule="auto"/>
              <w:contextualSpacing/>
              <w:rPr>
                <w:rFonts w:ascii="Verdana" w:eastAsia="Times New Roman" w:hAnsi="Verdana" w:cs="Times New Roman"/>
              </w:rPr>
            </w:pPr>
            <w:r w:rsidRPr="001B7AFD">
              <w:rPr>
                <w:rFonts w:ascii="Verdana" w:eastAsia="Times New Roman" w:hAnsi="Verdana" w:cs="Times New Roman"/>
              </w:rPr>
              <w:t xml:space="preserve">5. Distribute the Listening Skills Checklist </w:t>
            </w:r>
            <w:r w:rsidRPr="001B7AFD">
              <w:rPr>
                <w:rFonts w:ascii="Verdana" w:eastAsia="Times New Roman" w:hAnsi="Verdana" w:cs="Times New Roman"/>
                <w:b/>
                <w:i/>
              </w:rPr>
              <w:t>(FDM-Workplace-Handout1d.doc)</w:t>
            </w:r>
            <w:r w:rsidRPr="001B7AFD">
              <w:rPr>
                <w:rFonts w:ascii="Verdana" w:eastAsia="Times New Roman" w:hAnsi="Verdana" w:cs="Times New Roman"/>
              </w:rPr>
              <w:t xml:space="preserve">, and, as a final listening activity, tell students that they are going to watch a clip from </w:t>
            </w:r>
            <w:r w:rsidRPr="001B7AFD">
              <w:rPr>
                <w:rFonts w:ascii="Verdana" w:eastAsia="Times New Roman" w:hAnsi="Verdana" w:cs="Times New Roman"/>
                <w:i/>
              </w:rPr>
              <w:t>The Three Amigos</w:t>
            </w:r>
            <w:r w:rsidRPr="001B7AFD">
              <w:rPr>
                <w:rFonts w:ascii="Verdana" w:eastAsia="Times New Roman" w:hAnsi="Verdana" w:cs="Times New Roman"/>
              </w:rPr>
              <w:t>. Ask the students to summarize the main idea and purpose of the speech with a partner. Ask them what was the speaker’s point of view?</w:t>
            </w:r>
          </w:p>
          <w:p w:rsidR="001B7AFD" w:rsidRPr="001B7AFD" w:rsidRDefault="001B7AFD" w:rsidP="001B7AFD">
            <w:pPr>
              <w:spacing w:after="0" w:line="240" w:lineRule="auto"/>
              <w:contextualSpacing/>
              <w:rPr>
                <w:rFonts w:ascii="Verdana" w:eastAsia="Times New Roman" w:hAnsi="Verdana" w:cs="Times New Roman"/>
              </w:rPr>
            </w:pPr>
          </w:p>
          <w:p w:rsidR="001B7AFD" w:rsidRPr="001B7AFD" w:rsidRDefault="001B7AFD" w:rsidP="001B7AFD">
            <w:pPr>
              <w:spacing w:after="0" w:line="240" w:lineRule="auto"/>
              <w:ind w:left="720"/>
              <w:contextualSpacing/>
              <w:rPr>
                <w:rFonts w:ascii="Verdana" w:eastAsia="Times New Roman" w:hAnsi="Verdana" w:cs="Times New Roman"/>
                <w:i/>
              </w:rPr>
            </w:pPr>
            <w:hyperlink r:id="rId13" w:history="1">
              <w:r w:rsidRPr="001B7AFD">
                <w:rPr>
                  <w:rFonts w:ascii="Verdana" w:eastAsia="Times New Roman" w:hAnsi="Verdana" w:cs="Times New Roman"/>
                  <w:i/>
                  <w:color w:val="0000FF"/>
                  <w:u w:val="single"/>
                </w:rPr>
                <w:t>http://www.youtube.com/watch?v=ioKto0di3EA</w:t>
              </w:r>
            </w:hyperlink>
            <w:r w:rsidRPr="001B7AFD">
              <w:rPr>
                <w:rFonts w:ascii="Verdana" w:eastAsia="Times New Roman" w:hAnsi="Verdana" w:cs="Times New Roman"/>
                <w:i/>
              </w:rPr>
              <w:t xml:space="preserve"> </w:t>
            </w:r>
          </w:p>
          <w:p w:rsidR="001B7AFD" w:rsidRPr="001B7AFD" w:rsidRDefault="001B7AFD" w:rsidP="001B7AFD">
            <w:pPr>
              <w:spacing w:after="0" w:line="240" w:lineRule="auto"/>
              <w:ind w:left="720"/>
              <w:contextualSpacing/>
              <w:rPr>
                <w:rFonts w:ascii="Verdana" w:eastAsia="Times New Roman" w:hAnsi="Verdana" w:cs="Times New Roman"/>
              </w:rPr>
            </w:pPr>
            <w:r w:rsidRPr="001B7AFD">
              <w:rPr>
                <w:rFonts w:ascii="Verdana" w:eastAsia="Times New Roman" w:hAnsi="Verdana" w:cs="Times New Roman"/>
              </w:rPr>
              <w:t>Call on non-volunteers to share with the class.</w:t>
            </w:r>
          </w:p>
        </w:tc>
        <w:tc>
          <w:tcPr>
            <w:tcW w:w="5238" w:type="dxa"/>
            <w:gridSpan w:val="2"/>
          </w:tcPr>
          <w:p w:rsidR="001B7AFD" w:rsidRPr="001B7AFD" w:rsidRDefault="001B7AFD" w:rsidP="001B7AFD">
            <w:pPr>
              <w:spacing w:after="0" w:line="240" w:lineRule="auto"/>
              <w:contextualSpacing/>
              <w:rPr>
                <w:rFonts w:ascii="Verdana" w:eastAsia="Times New Roman" w:hAnsi="Verdana" w:cs="Times New Roman"/>
              </w:rPr>
            </w:pPr>
            <w:r w:rsidRPr="001B7AFD">
              <w:rPr>
                <w:rFonts w:ascii="Verdana" w:eastAsia="Times New Roman" w:hAnsi="Verdana" w:cs="Times New Roman"/>
              </w:rPr>
              <w:t xml:space="preserve">5. Students use the Listening Skills Checklist to summarize with a partner the speech.  They identify the purpose of the speech and the speaker’s point of view. </w:t>
            </w:r>
            <w:r w:rsidRPr="001B7AFD">
              <w:rPr>
                <w:rFonts w:ascii="Verdana" w:eastAsia="Times New Roman" w:hAnsi="Verdana" w:cs="Times New Roman"/>
                <w:b/>
                <w:i/>
              </w:rPr>
              <w:t>(FDM-Workplace-Handout1d.doc)</w:t>
            </w:r>
          </w:p>
        </w:tc>
      </w:tr>
      <w:tr w:rsidR="001B7AFD" w:rsidRPr="001B7AFD" w:rsidTr="0070537A">
        <w:tc>
          <w:tcPr>
            <w:tcW w:w="10746" w:type="dxa"/>
            <w:gridSpan w:val="4"/>
            <w:shd w:val="clear" w:color="auto" w:fill="76923C"/>
          </w:tcPr>
          <w:p w:rsidR="001B7AFD" w:rsidRPr="001B7AFD" w:rsidRDefault="001B7AFD" w:rsidP="001B7AFD">
            <w:pPr>
              <w:spacing w:after="0" w:line="240" w:lineRule="auto"/>
              <w:rPr>
                <w:rFonts w:ascii="Verdana" w:eastAsia="Times New Roman" w:hAnsi="Verdana" w:cs="Times New Roman"/>
                <w:b/>
                <w:color w:val="FFFFFF"/>
                <w:sz w:val="18"/>
              </w:rPr>
            </w:pPr>
            <w:r>
              <w:rPr>
                <w:rFonts w:ascii="Verdana" w:eastAsia="Times New Roman" w:hAnsi="Verdana" w:cs="Times New Roman"/>
                <w:b/>
                <w:noProof/>
                <w:sz w:val="18"/>
              </w:rPr>
              <w:drawing>
                <wp:inline distT="0" distB="0" distL="0" distR="0">
                  <wp:extent cx="537210" cy="537210"/>
                  <wp:effectExtent l="0" t="0" r="0" b="0"/>
                  <wp:docPr id="8" name="Picture 8" descr="Description: Clo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losur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 cy="537210"/>
                          </a:xfrm>
                          <a:prstGeom prst="rect">
                            <a:avLst/>
                          </a:prstGeom>
                          <a:noFill/>
                          <a:ln>
                            <a:noFill/>
                          </a:ln>
                        </pic:spPr>
                      </pic:pic>
                    </a:graphicData>
                  </a:graphic>
                </wp:inline>
              </w:drawing>
            </w:r>
            <w:r w:rsidRPr="001B7AFD">
              <w:rPr>
                <w:rFonts w:ascii="Verdana" w:eastAsia="Times New Roman" w:hAnsi="Verdana" w:cs="Times New Roman"/>
                <w:b/>
                <w:sz w:val="18"/>
              </w:rPr>
              <w:t xml:space="preserve">  </w:t>
            </w:r>
            <w:r w:rsidRPr="001B7AFD">
              <w:rPr>
                <w:rFonts w:ascii="Verdana" w:eastAsia="Times New Roman" w:hAnsi="Verdana" w:cs="Times New Roman"/>
                <w:b/>
                <w:color w:val="FFFFFF"/>
                <w:sz w:val="28"/>
              </w:rPr>
              <w:t>CLOSURE</w:t>
            </w:r>
          </w:p>
        </w:tc>
      </w:tr>
      <w:tr w:rsidR="001B7AFD" w:rsidRPr="001B7AFD" w:rsidTr="0070537A">
        <w:tc>
          <w:tcPr>
            <w:tcW w:w="10746" w:type="dxa"/>
            <w:gridSpan w:val="4"/>
          </w:tcPr>
          <w:p w:rsidR="001B7AFD" w:rsidRPr="001B7AFD" w:rsidRDefault="001B7AFD" w:rsidP="001B7AFD">
            <w:pPr>
              <w:spacing w:after="0" w:line="240" w:lineRule="auto"/>
              <w:rPr>
                <w:rFonts w:ascii="Verdana" w:eastAsia="Times New Roman" w:hAnsi="Verdana" w:cs="Times New Roman"/>
              </w:rPr>
            </w:pPr>
            <w:r w:rsidRPr="001B7AFD">
              <w:rPr>
                <w:rFonts w:ascii="Verdana" w:eastAsia="Times New Roman" w:hAnsi="Verdana" w:cs="Times New Roman"/>
              </w:rPr>
              <w:t>Watch the clip again.  Ask the students to share with their partner how the Chevy Chase character feels about the speech.  How do they know?  Why are these attributes important in communication and listening? Ask groups to share with the class.</w:t>
            </w:r>
          </w:p>
          <w:p w:rsidR="001B7AFD" w:rsidRPr="001B7AFD" w:rsidRDefault="001B7AFD" w:rsidP="001B7AFD">
            <w:pPr>
              <w:spacing w:after="0" w:line="240" w:lineRule="auto"/>
              <w:rPr>
                <w:rFonts w:ascii="Verdana" w:eastAsia="Times New Roman" w:hAnsi="Verdana" w:cs="Times New Roman"/>
              </w:rPr>
            </w:pPr>
          </w:p>
        </w:tc>
      </w:tr>
      <w:tr w:rsidR="001B7AFD" w:rsidRPr="001B7AFD" w:rsidTr="0070537A">
        <w:tc>
          <w:tcPr>
            <w:tcW w:w="10746" w:type="dxa"/>
            <w:gridSpan w:val="4"/>
            <w:shd w:val="clear" w:color="auto" w:fill="76923C"/>
          </w:tcPr>
          <w:p w:rsidR="001B7AFD" w:rsidRPr="001B7AFD" w:rsidRDefault="001B7AFD" w:rsidP="001B7AFD">
            <w:pPr>
              <w:spacing w:after="0" w:line="240" w:lineRule="auto"/>
              <w:rPr>
                <w:rFonts w:ascii="Verdana" w:eastAsia="Times New Roman" w:hAnsi="Verdana" w:cs="Times New Roman"/>
                <w:b/>
                <w:sz w:val="18"/>
              </w:rPr>
            </w:pPr>
            <w:r>
              <w:rPr>
                <w:rFonts w:ascii="Verdana" w:eastAsia="Times New Roman" w:hAnsi="Verdana" w:cs="Times New Roman"/>
                <w:b/>
                <w:noProof/>
                <w:sz w:val="28"/>
              </w:rPr>
              <w:drawing>
                <wp:inline distT="0" distB="0" distL="0" distR="0">
                  <wp:extent cx="511810" cy="511810"/>
                  <wp:effectExtent l="0" t="0" r="2540" b="2540"/>
                  <wp:docPr id="7" name="Picture 7" descr="Description: Skill_Assess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Skill_Assess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r w:rsidRPr="001B7AFD">
              <w:rPr>
                <w:rFonts w:ascii="Verdana" w:eastAsia="Times New Roman" w:hAnsi="Verdana" w:cs="Times New Roman"/>
                <w:b/>
                <w:sz w:val="28"/>
              </w:rPr>
              <w:t xml:space="preserve">  </w:t>
            </w:r>
            <w:r w:rsidRPr="001B7AFD">
              <w:rPr>
                <w:rFonts w:ascii="Verdana" w:eastAsia="Times New Roman" w:hAnsi="Verdana" w:cs="Times New Roman"/>
                <w:b/>
                <w:color w:val="FFFFFF"/>
                <w:sz w:val="28"/>
              </w:rPr>
              <w:t>SKILL</w:t>
            </w:r>
            <w:r w:rsidRPr="001B7AFD">
              <w:rPr>
                <w:rFonts w:ascii="Verdana" w:eastAsia="Times New Roman" w:hAnsi="Verdana" w:cs="Times New Roman"/>
                <w:b/>
                <w:sz w:val="28"/>
              </w:rPr>
              <w:t xml:space="preserve"> </w:t>
            </w:r>
            <w:r w:rsidRPr="001B7AFD">
              <w:rPr>
                <w:rFonts w:ascii="Verdana" w:eastAsia="Times New Roman" w:hAnsi="Verdana" w:cs="Times New Roman"/>
                <w:b/>
                <w:color w:val="FFFFFF"/>
                <w:sz w:val="28"/>
              </w:rPr>
              <w:t>ASSESSMENT</w:t>
            </w:r>
          </w:p>
        </w:tc>
      </w:tr>
      <w:tr w:rsidR="001B7AFD" w:rsidRPr="001B7AFD" w:rsidTr="0070537A">
        <w:tc>
          <w:tcPr>
            <w:tcW w:w="10746" w:type="dxa"/>
            <w:gridSpan w:val="4"/>
          </w:tcPr>
          <w:p w:rsidR="001B7AFD" w:rsidRPr="001B7AFD" w:rsidRDefault="001B7AFD" w:rsidP="001B7AFD">
            <w:pPr>
              <w:spacing w:after="0" w:line="240" w:lineRule="auto"/>
              <w:rPr>
                <w:rFonts w:ascii="Verdana" w:eastAsia="Times New Roman" w:hAnsi="Verdana" w:cs="Times New Roman"/>
              </w:rPr>
            </w:pPr>
            <w:r w:rsidRPr="001B7AFD">
              <w:rPr>
                <w:rFonts w:ascii="Verdana" w:eastAsia="Times New Roman" w:hAnsi="Verdana" w:cs="Times New Roman"/>
              </w:rPr>
              <w:t xml:space="preserve">Use the </w:t>
            </w:r>
            <w:r w:rsidRPr="001B7AFD">
              <w:rPr>
                <w:rFonts w:ascii="Verdana" w:eastAsia="Times New Roman" w:hAnsi="Verdana" w:cs="Times New Roman"/>
                <w:b/>
                <w:i/>
              </w:rPr>
              <w:t>Listening Rubric</w:t>
            </w:r>
            <w:r w:rsidRPr="001B7AFD">
              <w:rPr>
                <w:rFonts w:ascii="Verdana" w:eastAsia="Times New Roman" w:hAnsi="Verdana" w:cs="Times New Roman"/>
              </w:rPr>
              <w:t xml:space="preserve"> </w:t>
            </w:r>
            <w:r w:rsidRPr="001B7AFD">
              <w:rPr>
                <w:rFonts w:ascii="Verdana" w:eastAsia="Times New Roman" w:hAnsi="Verdana" w:cs="Times New Roman"/>
                <w:b/>
                <w:i/>
              </w:rPr>
              <w:t xml:space="preserve">(FDM-Workplace-Handout1e.xls) </w:t>
            </w:r>
            <w:r w:rsidRPr="001B7AFD">
              <w:rPr>
                <w:rFonts w:ascii="Verdana" w:eastAsia="Times New Roman" w:hAnsi="Verdana" w:cs="Times New Roman"/>
              </w:rPr>
              <w:t xml:space="preserve">to assess the student’s listening skills during today’s activities.  </w:t>
            </w:r>
          </w:p>
          <w:p w:rsidR="001B7AFD" w:rsidRPr="001B7AFD" w:rsidRDefault="001B7AFD" w:rsidP="001B7AFD">
            <w:pPr>
              <w:spacing w:after="0" w:line="240" w:lineRule="auto"/>
              <w:rPr>
                <w:rFonts w:ascii="Verdana" w:eastAsia="Times New Roman" w:hAnsi="Verdana" w:cs="Times New Roman"/>
              </w:rPr>
            </w:pPr>
          </w:p>
        </w:tc>
      </w:tr>
      <w:tr w:rsidR="001B7AFD" w:rsidRPr="001B7AFD" w:rsidTr="0070537A">
        <w:tc>
          <w:tcPr>
            <w:tcW w:w="10746" w:type="dxa"/>
            <w:gridSpan w:val="4"/>
            <w:shd w:val="clear" w:color="auto" w:fill="76923C"/>
          </w:tcPr>
          <w:p w:rsidR="001B7AFD" w:rsidRPr="001B7AFD" w:rsidRDefault="001B7AFD" w:rsidP="001B7AFD">
            <w:pPr>
              <w:spacing w:after="0" w:line="240" w:lineRule="auto"/>
              <w:rPr>
                <w:rFonts w:ascii="Verdana" w:eastAsia="Times New Roman" w:hAnsi="Verdana" w:cs="Times New Roman"/>
                <w:b/>
                <w:color w:val="FFFFFF"/>
                <w:sz w:val="28"/>
              </w:rPr>
            </w:pPr>
            <w:r>
              <w:rPr>
                <w:rFonts w:ascii="Verdana" w:eastAsia="Times New Roman" w:hAnsi="Verdana" w:cs="Times New Roman"/>
                <w:b/>
                <w:noProof/>
                <w:sz w:val="28"/>
              </w:rPr>
              <w:drawing>
                <wp:inline distT="0" distB="0" distL="0" distR="0">
                  <wp:extent cx="511810" cy="511810"/>
                  <wp:effectExtent l="0" t="0" r="2540" b="2540"/>
                  <wp:docPr id="6" name="Picture 6" descr="Description: Conne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onnection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r w:rsidRPr="001B7AFD">
              <w:rPr>
                <w:rFonts w:ascii="Verdana" w:eastAsia="Times New Roman" w:hAnsi="Verdana" w:cs="Times New Roman"/>
                <w:b/>
                <w:sz w:val="28"/>
              </w:rPr>
              <w:t xml:space="preserve">  </w:t>
            </w:r>
            <w:r w:rsidRPr="001B7AFD">
              <w:rPr>
                <w:rFonts w:ascii="Verdana" w:eastAsia="Times New Roman" w:hAnsi="Verdana" w:cs="Times New Roman"/>
                <w:b/>
                <w:color w:val="FFFFFF"/>
                <w:sz w:val="28"/>
              </w:rPr>
              <w:t>CONNECTIONS</w:t>
            </w:r>
          </w:p>
        </w:tc>
      </w:tr>
      <w:tr w:rsidR="001B7AFD" w:rsidRPr="001B7AFD" w:rsidTr="0070537A">
        <w:tc>
          <w:tcPr>
            <w:tcW w:w="10746" w:type="dxa"/>
            <w:gridSpan w:val="4"/>
          </w:tcPr>
          <w:p w:rsidR="001B7AFD" w:rsidRPr="001B7AFD" w:rsidRDefault="001B7AFD" w:rsidP="001B7AFD">
            <w:pPr>
              <w:spacing w:after="0" w:line="240" w:lineRule="auto"/>
              <w:rPr>
                <w:rFonts w:ascii="Verdana" w:eastAsia="Times New Roman" w:hAnsi="Verdana" w:cs="Times New Roman"/>
              </w:rPr>
            </w:pPr>
            <w:r w:rsidRPr="001B7AFD">
              <w:rPr>
                <w:rFonts w:ascii="Verdana" w:eastAsia="Times New Roman" w:hAnsi="Verdana" w:cs="Times New Roman"/>
              </w:rPr>
              <w:t xml:space="preserve">The </w:t>
            </w:r>
            <w:r w:rsidRPr="001B7AFD">
              <w:rPr>
                <w:rFonts w:ascii="Verdana" w:eastAsia="Times New Roman" w:hAnsi="Verdana" w:cs="Times New Roman"/>
                <w:b/>
                <w:i/>
              </w:rPr>
              <w:t>Listening Skills Rubric and Checklist</w:t>
            </w:r>
            <w:r w:rsidRPr="001B7AFD">
              <w:rPr>
                <w:rFonts w:ascii="Verdana" w:eastAsia="Times New Roman" w:hAnsi="Verdana" w:cs="Times New Roman"/>
              </w:rPr>
              <w:t xml:space="preserve"> can be used throughout the year during any </w:t>
            </w:r>
            <w:r w:rsidRPr="001B7AFD">
              <w:rPr>
                <w:rFonts w:ascii="Verdana" w:eastAsia="Times New Roman" w:hAnsi="Verdana" w:cs="Times New Roman"/>
              </w:rPr>
              <w:lastRenderedPageBreak/>
              <w:t xml:space="preserve">activity where students are required to acquire information through listening. </w:t>
            </w:r>
          </w:p>
          <w:p w:rsidR="001B7AFD" w:rsidRPr="001B7AFD" w:rsidRDefault="001B7AFD" w:rsidP="001B7AFD">
            <w:pPr>
              <w:spacing w:after="0" w:line="240" w:lineRule="auto"/>
              <w:rPr>
                <w:rFonts w:ascii="Verdana" w:eastAsia="Times New Roman" w:hAnsi="Verdana" w:cs="Times New Roman"/>
              </w:rPr>
            </w:pPr>
          </w:p>
        </w:tc>
      </w:tr>
      <w:tr w:rsidR="001B7AFD" w:rsidRPr="001B7AFD" w:rsidTr="0070537A">
        <w:tc>
          <w:tcPr>
            <w:tcW w:w="10746" w:type="dxa"/>
            <w:gridSpan w:val="4"/>
            <w:shd w:val="clear" w:color="auto" w:fill="76923C"/>
          </w:tcPr>
          <w:p w:rsidR="001B7AFD" w:rsidRPr="001B7AFD" w:rsidRDefault="001B7AFD" w:rsidP="001B7AFD">
            <w:pPr>
              <w:spacing w:after="0" w:line="240" w:lineRule="auto"/>
              <w:rPr>
                <w:rFonts w:ascii="Verdana" w:eastAsia="Times New Roman" w:hAnsi="Verdana" w:cs="Times New Roman"/>
                <w:b/>
                <w:color w:val="FFFFFF"/>
                <w:sz w:val="18"/>
              </w:rPr>
            </w:pPr>
            <w:r>
              <w:rPr>
                <w:rFonts w:ascii="Verdana" w:eastAsia="Times New Roman" w:hAnsi="Verdana" w:cs="Times New Roman"/>
                <w:b/>
                <w:noProof/>
                <w:sz w:val="28"/>
              </w:rPr>
              <w:lastRenderedPageBreak/>
              <w:drawing>
                <wp:inline distT="0" distB="0" distL="0" distR="0">
                  <wp:extent cx="537210" cy="537210"/>
                  <wp:effectExtent l="0" t="0" r="0" b="0"/>
                  <wp:docPr id="5" name="Picture 5" descr="Description: SampleEndOfProgramAssessQues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SampleEndOfProgramAssessQuestion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 cy="537210"/>
                          </a:xfrm>
                          <a:prstGeom prst="rect">
                            <a:avLst/>
                          </a:prstGeom>
                          <a:noFill/>
                          <a:ln>
                            <a:noFill/>
                          </a:ln>
                        </pic:spPr>
                      </pic:pic>
                    </a:graphicData>
                  </a:graphic>
                </wp:inline>
              </w:drawing>
            </w:r>
            <w:r w:rsidRPr="001B7AFD">
              <w:rPr>
                <w:rFonts w:ascii="Verdana" w:eastAsia="Times New Roman" w:hAnsi="Verdana" w:cs="Times New Roman"/>
                <w:b/>
                <w:sz w:val="28"/>
              </w:rPr>
              <w:t xml:space="preserve">  </w:t>
            </w:r>
            <w:r w:rsidRPr="001B7AFD">
              <w:rPr>
                <w:rFonts w:ascii="Verdana" w:eastAsia="Times New Roman" w:hAnsi="Verdana" w:cs="Times New Roman"/>
                <w:b/>
                <w:color w:val="FFFFFF"/>
                <w:sz w:val="28"/>
              </w:rPr>
              <w:t>SAMPLE END OF PROGRAM ASSESSMENT QUESTIONS</w:t>
            </w:r>
          </w:p>
        </w:tc>
      </w:tr>
      <w:tr w:rsidR="001B7AFD" w:rsidRPr="001B7AFD" w:rsidTr="0070537A">
        <w:tc>
          <w:tcPr>
            <w:tcW w:w="10746" w:type="dxa"/>
            <w:gridSpan w:val="4"/>
          </w:tcPr>
          <w:p w:rsidR="001B7AFD" w:rsidRPr="001B7AFD" w:rsidRDefault="001B7AFD" w:rsidP="001B7AFD">
            <w:pPr>
              <w:spacing w:after="0" w:line="240" w:lineRule="auto"/>
              <w:rPr>
                <w:rFonts w:ascii="Verdana" w:eastAsia="Times New Roman" w:hAnsi="Verdana" w:cs="Times New Roman"/>
              </w:rPr>
            </w:pPr>
            <w:r w:rsidRPr="001B7AFD">
              <w:rPr>
                <w:rFonts w:ascii="Verdana" w:eastAsia="Times New Roman" w:hAnsi="Verdana" w:cs="Times New Roman"/>
              </w:rPr>
              <w:t xml:space="preserve">Which of the following is </w:t>
            </w:r>
            <w:r w:rsidRPr="001B7AFD">
              <w:rPr>
                <w:rFonts w:ascii="Verdana" w:eastAsia="Times New Roman" w:hAnsi="Verdana" w:cs="Times New Roman"/>
                <w:b/>
              </w:rPr>
              <w:t>not</w:t>
            </w:r>
            <w:r w:rsidRPr="001B7AFD">
              <w:rPr>
                <w:rFonts w:ascii="Verdana" w:eastAsia="Times New Roman" w:hAnsi="Verdana" w:cs="Times New Roman"/>
              </w:rPr>
              <w:t xml:space="preserve"> an active listening skill?</w:t>
            </w:r>
          </w:p>
          <w:p w:rsidR="001B7AFD" w:rsidRPr="001B7AFD" w:rsidRDefault="001B7AFD" w:rsidP="001B7AFD">
            <w:pPr>
              <w:numPr>
                <w:ilvl w:val="0"/>
                <w:numId w:val="3"/>
              </w:numPr>
              <w:spacing w:after="0" w:line="240" w:lineRule="auto"/>
              <w:contextualSpacing/>
              <w:rPr>
                <w:rFonts w:ascii="Verdana" w:eastAsia="Times New Roman" w:hAnsi="Verdana" w:cs="Times New Roman"/>
                <w:highlight w:val="yellow"/>
              </w:rPr>
            </w:pPr>
            <w:r w:rsidRPr="001B7AFD">
              <w:rPr>
                <w:rFonts w:ascii="Verdana" w:eastAsia="Times New Roman" w:hAnsi="Verdana" w:cs="Times New Roman"/>
                <w:highlight w:val="yellow"/>
              </w:rPr>
              <w:t>Give advice freely</w:t>
            </w:r>
          </w:p>
          <w:p w:rsidR="001B7AFD" w:rsidRPr="001B7AFD" w:rsidRDefault="001B7AFD" w:rsidP="001B7AFD">
            <w:pPr>
              <w:numPr>
                <w:ilvl w:val="0"/>
                <w:numId w:val="3"/>
              </w:numPr>
              <w:spacing w:after="0" w:line="240" w:lineRule="auto"/>
              <w:contextualSpacing/>
              <w:rPr>
                <w:rFonts w:ascii="Verdana" w:eastAsia="Times New Roman" w:hAnsi="Verdana" w:cs="Times New Roman"/>
              </w:rPr>
            </w:pPr>
            <w:r w:rsidRPr="001B7AFD">
              <w:rPr>
                <w:rFonts w:ascii="Verdana" w:eastAsia="Times New Roman" w:hAnsi="Verdana" w:cs="Times New Roman"/>
              </w:rPr>
              <w:t>Face the speaker</w:t>
            </w:r>
          </w:p>
          <w:p w:rsidR="001B7AFD" w:rsidRPr="001B7AFD" w:rsidRDefault="001B7AFD" w:rsidP="001B7AFD">
            <w:pPr>
              <w:numPr>
                <w:ilvl w:val="0"/>
                <w:numId w:val="3"/>
              </w:numPr>
              <w:spacing w:after="0" w:line="240" w:lineRule="auto"/>
              <w:contextualSpacing/>
              <w:rPr>
                <w:rFonts w:ascii="Verdana" w:eastAsia="Times New Roman" w:hAnsi="Verdana" w:cs="Times New Roman"/>
              </w:rPr>
            </w:pPr>
            <w:r w:rsidRPr="001B7AFD">
              <w:rPr>
                <w:rFonts w:ascii="Verdana" w:eastAsia="Times New Roman" w:hAnsi="Verdana" w:cs="Times New Roman"/>
              </w:rPr>
              <w:t>Maintain eye contact</w:t>
            </w:r>
          </w:p>
          <w:p w:rsidR="001B7AFD" w:rsidRPr="001B7AFD" w:rsidRDefault="001B7AFD" w:rsidP="001B7AFD">
            <w:pPr>
              <w:numPr>
                <w:ilvl w:val="0"/>
                <w:numId w:val="3"/>
              </w:numPr>
              <w:spacing w:after="0" w:line="240" w:lineRule="auto"/>
              <w:contextualSpacing/>
              <w:rPr>
                <w:rFonts w:ascii="Verdana" w:eastAsia="Times New Roman" w:hAnsi="Verdana" w:cs="Times New Roman"/>
              </w:rPr>
            </w:pPr>
            <w:r w:rsidRPr="001B7AFD">
              <w:rPr>
                <w:rFonts w:ascii="Verdana" w:eastAsia="Times New Roman" w:hAnsi="Verdana" w:cs="Times New Roman"/>
              </w:rPr>
              <w:t>Minimize external distractions</w:t>
            </w:r>
          </w:p>
        </w:tc>
      </w:tr>
      <w:tr w:rsidR="001B7AFD" w:rsidRPr="001B7AFD" w:rsidTr="0070537A">
        <w:tc>
          <w:tcPr>
            <w:tcW w:w="2178" w:type="dxa"/>
            <w:shd w:val="clear" w:color="auto" w:fill="76923C"/>
          </w:tcPr>
          <w:p w:rsidR="001B7AFD" w:rsidRPr="001B7AFD" w:rsidRDefault="001B7AFD" w:rsidP="001B7AFD">
            <w:pPr>
              <w:spacing w:after="0" w:line="240" w:lineRule="auto"/>
              <w:rPr>
                <w:rFonts w:ascii="Verdana" w:eastAsia="Times New Roman" w:hAnsi="Verdana" w:cs="Times New Roman"/>
                <w:b/>
                <w:color w:val="FFFFFF"/>
                <w:sz w:val="18"/>
              </w:rPr>
            </w:pPr>
            <w:r w:rsidRPr="001B7AFD">
              <w:rPr>
                <w:rFonts w:ascii="Verdana" w:eastAsia="Times New Roman" w:hAnsi="Verdana" w:cs="Times New Roman"/>
                <w:b/>
                <w:color w:val="FFFFFF"/>
                <w:sz w:val="28"/>
              </w:rPr>
              <w:t>EQUIPMENT</w:t>
            </w:r>
            <w:r>
              <w:rPr>
                <w:rFonts w:ascii="Verdana" w:eastAsia="Times New Roman" w:hAnsi="Verdana" w:cs="Times New Roman"/>
                <w:b/>
                <w:noProof/>
                <w:sz w:val="28"/>
              </w:rPr>
              <w:drawing>
                <wp:inline distT="0" distB="0" distL="0" distR="0">
                  <wp:extent cx="537210" cy="537210"/>
                  <wp:effectExtent l="0" t="0" r="0" b="0"/>
                  <wp:docPr id="4" name="Picture 4" descr="Description: Equi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Equipmen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 cy="537210"/>
                          </a:xfrm>
                          <a:prstGeom prst="rect">
                            <a:avLst/>
                          </a:prstGeom>
                          <a:noFill/>
                          <a:ln>
                            <a:noFill/>
                          </a:ln>
                        </pic:spPr>
                      </pic:pic>
                    </a:graphicData>
                  </a:graphic>
                </wp:inline>
              </w:drawing>
            </w:r>
          </w:p>
        </w:tc>
        <w:tc>
          <w:tcPr>
            <w:tcW w:w="3330" w:type="dxa"/>
          </w:tcPr>
          <w:p w:rsidR="001B7AFD" w:rsidRPr="001B7AFD" w:rsidRDefault="001B7AFD" w:rsidP="001B7AFD">
            <w:pPr>
              <w:spacing w:after="0" w:line="240" w:lineRule="auto"/>
              <w:rPr>
                <w:rFonts w:ascii="Verdana" w:eastAsia="Times New Roman" w:hAnsi="Verdana" w:cs="Times New Roman"/>
              </w:rPr>
            </w:pPr>
            <w:r w:rsidRPr="001B7AFD">
              <w:rPr>
                <w:rFonts w:ascii="Verdana" w:eastAsia="Times New Roman" w:hAnsi="Verdana" w:cs="Times New Roman"/>
              </w:rPr>
              <w:t>Computer and digital Projector for PowerPoint or SMART Notebook lesson and video clip</w:t>
            </w:r>
          </w:p>
          <w:p w:rsidR="001B7AFD" w:rsidRPr="001B7AFD" w:rsidRDefault="001B7AFD" w:rsidP="001B7AFD">
            <w:pPr>
              <w:spacing w:after="0" w:line="240" w:lineRule="auto"/>
              <w:rPr>
                <w:rFonts w:ascii="Verdana" w:eastAsia="Times New Roman" w:hAnsi="Verdana" w:cs="Times New Roman"/>
              </w:rPr>
            </w:pPr>
          </w:p>
          <w:p w:rsidR="001B7AFD" w:rsidRPr="001B7AFD" w:rsidRDefault="001B7AFD" w:rsidP="001B7AFD">
            <w:pPr>
              <w:spacing w:after="0" w:line="240" w:lineRule="auto"/>
              <w:rPr>
                <w:rFonts w:ascii="Verdana" w:eastAsia="Times New Roman" w:hAnsi="Verdana" w:cs="Times New Roman"/>
              </w:rPr>
            </w:pPr>
          </w:p>
        </w:tc>
        <w:tc>
          <w:tcPr>
            <w:tcW w:w="2160" w:type="dxa"/>
            <w:shd w:val="clear" w:color="auto" w:fill="76923C"/>
          </w:tcPr>
          <w:p w:rsidR="001B7AFD" w:rsidRPr="001B7AFD" w:rsidRDefault="001B7AFD" w:rsidP="001B7AFD">
            <w:pPr>
              <w:spacing w:after="0" w:line="240" w:lineRule="auto"/>
              <w:rPr>
                <w:rFonts w:ascii="Verdana" w:eastAsia="Times New Roman" w:hAnsi="Verdana" w:cs="Times New Roman"/>
                <w:b/>
                <w:color w:val="FFFFFF"/>
                <w:sz w:val="28"/>
              </w:rPr>
            </w:pPr>
            <w:r w:rsidRPr="001B7AFD">
              <w:rPr>
                <w:rFonts w:ascii="Verdana" w:eastAsia="Times New Roman" w:hAnsi="Verdana" w:cs="Times New Roman"/>
                <w:b/>
                <w:color w:val="FFFFFF"/>
                <w:sz w:val="28"/>
              </w:rPr>
              <w:t>MATERIALS</w:t>
            </w:r>
          </w:p>
          <w:p w:rsidR="001B7AFD" w:rsidRPr="001B7AFD" w:rsidRDefault="001B7AFD" w:rsidP="001B7AFD">
            <w:pPr>
              <w:spacing w:after="0" w:line="240" w:lineRule="auto"/>
              <w:rPr>
                <w:rFonts w:ascii="Verdana" w:eastAsia="Times New Roman" w:hAnsi="Verdana" w:cs="Times New Roman"/>
                <w:b/>
                <w:color w:val="FFFFFF"/>
                <w:sz w:val="28"/>
              </w:rPr>
            </w:pPr>
            <w:r w:rsidRPr="001B7AFD">
              <w:rPr>
                <w:rFonts w:ascii="Verdana" w:eastAsia="Times New Roman" w:hAnsi="Verdana" w:cs="Times New Roman"/>
                <w:b/>
                <w:color w:val="FFFFFF"/>
                <w:sz w:val="28"/>
              </w:rPr>
              <w:t>SUPPLIES</w:t>
            </w:r>
          </w:p>
          <w:p w:rsidR="001B7AFD" w:rsidRPr="001B7AFD" w:rsidRDefault="001B7AFD" w:rsidP="001B7AFD">
            <w:pPr>
              <w:spacing w:after="0" w:line="240" w:lineRule="auto"/>
              <w:rPr>
                <w:rFonts w:ascii="Verdana" w:eastAsia="Times New Roman" w:hAnsi="Verdana" w:cs="Times New Roman"/>
                <w:b/>
                <w:color w:val="FFFFFF"/>
                <w:sz w:val="18"/>
              </w:rPr>
            </w:pPr>
            <w:r>
              <w:rPr>
                <w:rFonts w:ascii="Verdana" w:eastAsia="Times New Roman" w:hAnsi="Verdana" w:cs="Times New Roman"/>
                <w:b/>
                <w:noProof/>
                <w:color w:val="FFFFFF"/>
                <w:sz w:val="18"/>
              </w:rPr>
              <w:drawing>
                <wp:inline distT="0" distB="0" distL="0" distR="0">
                  <wp:extent cx="461645" cy="461645"/>
                  <wp:effectExtent l="0" t="0" r="0" b="0"/>
                  <wp:docPr id="3" name="Picture 3" descr="Description: Mater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Material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645" cy="461645"/>
                          </a:xfrm>
                          <a:prstGeom prst="rect">
                            <a:avLst/>
                          </a:prstGeom>
                          <a:noFill/>
                          <a:ln>
                            <a:noFill/>
                          </a:ln>
                        </pic:spPr>
                      </pic:pic>
                    </a:graphicData>
                  </a:graphic>
                </wp:inline>
              </w:drawing>
            </w:r>
          </w:p>
        </w:tc>
        <w:tc>
          <w:tcPr>
            <w:tcW w:w="3078" w:type="dxa"/>
          </w:tcPr>
          <w:p w:rsidR="001B7AFD" w:rsidRPr="001B7AFD" w:rsidRDefault="001B7AFD" w:rsidP="001B7AFD">
            <w:pPr>
              <w:numPr>
                <w:ilvl w:val="0"/>
                <w:numId w:val="4"/>
              </w:numPr>
              <w:spacing w:after="0" w:line="240" w:lineRule="auto"/>
              <w:rPr>
                <w:rFonts w:ascii="Verdana" w:eastAsia="Times New Roman" w:hAnsi="Verdana" w:cs="Times New Roman"/>
              </w:rPr>
            </w:pPr>
            <w:r w:rsidRPr="001B7AFD">
              <w:rPr>
                <w:rFonts w:ascii="Verdana" w:eastAsia="Times New Roman" w:hAnsi="Verdana" w:cs="Times New Roman"/>
              </w:rPr>
              <w:t>Index cards (3 per student)</w:t>
            </w:r>
          </w:p>
          <w:p w:rsidR="001B7AFD" w:rsidRPr="001B7AFD" w:rsidRDefault="001B7AFD" w:rsidP="001B7AFD">
            <w:pPr>
              <w:numPr>
                <w:ilvl w:val="0"/>
                <w:numId w:val="4"/>
              </w:numPr>
              <w:spacing w:after="0" w:line="240" w:lineRule="auto"/>
              <w:rPr>
                <w:rFonts w:ascii="Verdana" w:eastAsia="Times New Roman" w:hAnsi="Verdana" w:cs="Times New Roman"/>
                <w:b/>
                <w:i/>
              </w:rPr>
            </w:pPr>
            <w:r w:rsidRPr="001B7AFD">
              <w:rPr>
                <w:rFonts w:ascii="Verdana" w:eastAsia="Times New Roman" w:hAnsi="Verdana" w:cs="Times New Roman"/>
                <w:b/>
                <w:i/>
              </w:rPr>
              <w:t>FDM-Glossary Ring Procedure.doc</w:t>
            </w:r>
          </w:p>
          <w:p w:rsidR="001B7AFD" w:rsidRPr="001B7AFD" w:rsidRDefault="001B7AFD" w:rsidP="001B7AFD">
            <w:pPr>
              <w:numPr>
                <w:ilvl w:val="0"/>
                <w:numId w:val="4"/>
              </w:numPr>
              <w:spacing w:after="0" w:line="240" w:lineRule="auto"/>
              <w:rPr>
                <w:rFonts w:ascii="Verdana" w:eastAsia="Times New Roman" w:hAnsi="Verdana" w:cs="Times New Roman"/>
              </w:rPr>
            </w:pPr>
            <w:r w:rsidRPr="001B7AFD">
              <w:rPr>
                <w:rFonts w:ascii="Verdana" w:eastAsia="Times New Roman" w:hAnsi="Verdana" w:cs="Times New Roman"/>
                <w:b/>
                <w:i/>
              </w:rPr>
              <w:t>FDM-Workplace-PowerPoint1.ppt</w:t>
            </w:r>
            <w:r w:rsidRPr="001B7AFD">
              <w:rPr>
                <w:rFonts w:ascii="Verdana" w:eastAsia="Times New Roman" w:hAnsi="Verdana" w:cs="Times New Roman"/>
              </w:rPr>
              <w:t xml:space="preserve"> (teacher only)</w:t>
            </w:r>
          </w:p>
          <w:p w:rsidR="001B7AFD" w:rsidRPr="001B7AFD" w:rsidRDefault="001B7AFD" w:rsidP="001B7AFD">
            <w:pPr>
              <w:numPr>
                <w:ilvl w:val="0"/>
                <w:numId w:val="4"/>
              </w:numPr>
              <w:spacing w:after="0" w:line="240" w:lineRule="auto"/>
              <w:contextualSpacing/>
              <w:rPr>
                <w:rFonts w:ascii="Verdana" w:eastAsia="Times New Roman" w:hAnsi="Verdana" w:cs="Times New Roman"/>
              </w:rPr>
            </w:pPr>
            <w:r w:rsidRPr="001B7AFD">
              <w:rPr>
                <w:rFonts w:ascii="Verdana" w:eastAsia="Times New Roman" w:hAnsi="Verdana" w:cs="Times New Roman"/>
              </w:rPr>
              <w:t>Two books as props for the skits</w:t>
            </w:r>
          </w:p>
          <w:p w:rsidR="001B7AFD" w:rsidRPr="001B7AFD" w:rsidRDefault="001B7AFD" w:rsidP="001B7AFD">
            <w:pPr>
              <w:numPr>
                <w:ilvl w:val="0"/>
                <w:numId w:val="4"/>
              </w:numPr>
              <w:spacing w:after="0" w:line="240" w:lineRule="auto"/>
              <w:rPr>
                <w:rFonts w:ascii="Verdana" w:eastAsia="Times New Roman" w:hAnsi="Verdana" w:cs="Times New Roman"/>
                <w:b/>
                <w:i/>
              </w:rPr>
            </w:pPr>
            <w:r w:rsidRPr="001B7AFD">
              <w:rPr>
                <w:rFonts w:ascii="Verdana" w:eastAsia="Times New Roman" w:hAnsi="Verdana" w:cs="Times New Roman"/>
                <w:b/>
                <w:i/>
              </w:rPr>
              <w:t xml:space="preserve">FDM-Workplace-Handout1a.doc </w:t>
            </w:r>
            <w:r w:rsidRPr="001B7AFD">
              <w:rPr>
                <w:rFonts w:ascii="Verdana" w:eastAsia="Times New Roman" w:hAnsi="Verdana" w:cs="Times New Roman"/>
                <w:i/>
              </w:rPr>
              <w:t xml:space="preserve"> (teacher use only)</w:t>
            </w:r>
          </w:p>
          <w:p w:rsidR="001B7AFD" w:rsidRPr="001B7AFD" w:rsidRDefault="001B7AFD" w:rsidP="001B7AFD">
            <w:pPr>
              <w:numPr>
                <w:ilvl w:val="0"/>
                <w:numId w:val="4"/>
              </w:numPr>
              <w:spacing w:after="0" w:line="240" w:lineRule="auto"/>
              <w:rPr>
                <w:rFonts w:ascii="Verdana" w:eastAsia="Times New Roman" w:hAnsi="Verdana" w:cs="Times New Roman"/>
                <w:b/>
                <w:i/>
              </w:rPr>
            </w:pPr>
            <w:r w:rsidRPr="001B7AFD">
              <w:rPr>
                <w:rFonts w:ascii="Verdana" w:eastAsia="Times New Roman" w:hAnsi="Verdana" w:cs="Times New Roman"/>
                <w:b/>
                <w:i/>
              </w:rPr>
              <w:t>FDM-Workplace-Handout1b.doc</w:t>
            </w:r>
            <w:r w:rsidRPr="001B7AFD">
              <w:rPr>
                <w:rFonts w:ascii="Verdana" w:eastAsia="Times New Roman" w:hAnsi="Verdana" w:cs="Times New Roman"/>
                <w:i/>
              </w:rPr>
              <w:t xml:space="preserve"> (1 per student)</w:t>
            </w:r>
          </w:p>
          <w:p w:rsidR="001B7AFD" w:rsidRPr="001B7AFD" w:rsidRDefault="001B7AFD" w:rsidP="001B7AFD">
            <w:pPr>
              <w:numPr>
                <w:ilvl w:val="0"/>
                <w:numId w:val="4"/>
              </w:numPr>
              <w:spacing w:after="0" w:line="240" w:lineRule="auto"/>
              <w:rPr>
                <w:rFonts w:ascii="Verdana" w:eastAsia="Times New Roman" w:hAnsi="Verdana" w:cs="Times New Roman"/>
                <w:b/>
                <w:i/>
              </w:rPr>
            </w:pPr>
            <w:r w:rsidRPr="001B7AFD">
              <w:rPr>
                <w:rFonts w:ascii="Verdana" w:eastAsia="Times New Roman" w:hAnsi="Verdana" w:cs="Times New Roman"/>
                <w:b/>
                <w:i/>
              </w:rPr>
              <w:t xml:space="preserve">FDM-Workplace-Handout1c.doc </w:t>
            </w:r>
            <w:r w:rsidRPr="001B7AFD">
              <w:rPr>
                <w:rFonts w:ascii="Verdana" w:eastAsia="Times New Roman" w:hAnsi="Verdana" w:cs="Times New Roman"/>
                <w:i/>
              </w:rPr>
              <w:t>(1 per team)</w:t>
            </w:r>
          </w:p>
          <w:p w:rsidR="001B7AFD" w:rsidRPr="001B7AFD" w:rsidRDefault="001B7AFD" w:rsidP="001B7AFD">
            <w:pPr>
              <w:numPr>
                <w:ilvl w:val="0"/>
                <w:numId w:val="4"/>
              </w:numPr>
              <w:spacing w:after="0" w:line="240" w:lineRule="auto"/>
              <w:rPr>
                <w:rFonts w:ascii="Verdana" w:eastAsia="Times New Roman" w:hAnsi="Verdana" w:cs="Times New Roman"/>
                <w:b/>
                <w:i/>
              </w:rPr>
            </w:pPr>
            <w:r w:rsidRPr="001B7AFD">
              <w:rPr>
                <w:rFonts w:ascii="Verdana" w:eastAsia="Times New Roman" w:hAnsi="Verdana" w:cs="Times New Roman"/>
                <w:b/>
                <w:i/>
              </w:rPr>
              <w:t xml:space="preserve">FDM-Workplace-Handout1d.doc </w:t>
            </w:r>
            <w:r w:rsidRPr="001B7AFD">
              <w:rPr>
                <w:rFonts w:ascii="Verdana" w:eastAsia="Times New Roman" w:hAnsi="Verdana" w:cs="Times New Roman"/>
                <w:i/>
              </w:rPr>
              <w:t>(1 per student)</w:t>
            </w:r>
          </w:p>
          <w:p w:rsidR="001B7AFD" w:rsidRPr="001B7AFD" w:rsidRDefault="001B7AFD" w:rsidP="001B7AFD">
            <w:pPr>
              <w:numPr>
                <w:ilvl w:val="0"/>
                <w:numId w:val="4"/>
              </w:numPr>
              <w:spacing w:after="0" w:line="240" w:lineRule="auto"/>
              <w:rPr>
                <w:rFonts w:ascii="Verdana" w:eastAsia="Times New Roman" w:hAnsi="Verdana" w:cs="Times New Roman"/>
                <w:b/>
              </w:rPr>
            </w:pPr>
            <w:r w:rsidRPr="001B7AFD">
              <w:rPr>
                <w:rFonts w:ascii="Verdana" w:eastAsia="Times New Roman" w:hAnsi="Verdana" w:cs="Times New Roman"/>
                <w:b/>
                <w:i/>
              </w:rPr>
              <w:t xml:space="preserve">FDM-Workplace-Handout1e.xls </w:t>
            </w:r>
            <w:r w:rsidRPr="001B7AFD">
              <w:rPr>
                <w:rFonts w:ascii="Verdana" w:eastAsia="Times New Roman" w:hAnsi="Verdana" w:cs="Times New Roman"/>
                <w:i/>
              </w:rPr>
              <w:t>(teacher use only)</w:t>
            </w:r>
          </w:p>
          <w:p w:rsidR="001B7AFD" w:rsidRPr="001B7AFD" w:rsidRDefault="001B7AFD" w:rsidP="001B7AFD">
            <w:pPr>
              <w:spacing w:after="0" w:line="240" w:lineRule="auto"/>
              <w:rPr>
                <w:rFonts w:ascii="Verdana" w:eastAsia="Times New Roman" w:hAnsi="Verdana" w:cs="Times New Roman"/>
              </w:rPr>
            </w:pPr>
          </w:p>
        </w:tc>
      </w:tr>
      <w:tr w:rsidR="001B7AFD" w:rsidRPr="001B7AFD" w:rsidTr="0070537A">
        <w:tc>
          <w:tcPr>
            <w:tcW w:w="5508" w:type="dxa"/>
            <w:gridSpan w:val="2"/>
            <w:shd w:val="clear" w:color="auto" w:fill="76923C"/>
          </w:tcPr>
          <w:p w:rsidR="001B7AFD" w:rsidRPr="001B7AFD" w:rsidRDefault="001B7AFD" w:rsidP="001B7AFD">
            <w:pPr>
              <w:spacing w:after="0" w:line="240" w:lineRule="auto"/>
              <w:rPr>
                <w:rFonts w:ascii="Verdana" w:eastAsia="Times New Roman" w:hAnsi="Verdana" w:cs="Times New Roman"/>
                <w:b/>
                <w:sz w:val="18"/>
              </w:rPr>
            </w:pPr>
            <w:r>
              <w:rPr>
                <w:rFonts w:ascii="Verdana" w:eastAsia="Times New Roman" w:hAnsi="Verdana" w:cs="Times New Roman"/>
                <w:b/>
                <w:noProof/>
                <w:sz w:val="28"/>
              </w:rPr>
              <w:drawing>
                <wp:inline distT="0" distB="0" distL="0" distR="0">
                  <wp:extent cx="738505" cy="461645"/>
                  <wp:effectExtent l="0" t="0" r="4445" b="0"/>
                  <wp:docPr id="2" name="Picture 2" descr="Description: Re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Resource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8505" cy="461645"/>
                          </a:xfrm>
                          <a:prstGeom prst="rect">
                            <a:avLst/>
                          </a:prstGeom>
                          <a:noFill/>
                          <a:ln>
                            <a:noFill/>
                          </a:ln>
                        </pic:spPr>
                      </pic:pic>
                    </a:graphicData>
                  </a:graphic>
                </wp:inline>
              </w:drawing>
            </w:r>
            <w:r w:rsidRPr="001B7AFD">
              <w:rPr>
                <w:rFonts w:ascii="Verdana" w:eastAsia="Times New Roman" w:hAnsi="Verdana" w:cs="Times New Roman"/>
                <w:b/>
                <w:sz w:val="28"/>
              </w:rPr>
              <w:t xml:space="preserve">  </w:t>
            </w:r>
            <w:r w:rsidRPr="001B7AFD">
              <w:rPr>
                <w:rFonts w:ascii="Verdana" w:eastAsia="Times New Roman" w:hAnsi="Verdana" w:cs="Times New Roman"/>
                <w:b/>
                <w:color w:val="FFFFFF"/>
                <w:sz w:val="28"/>
              </w:rPr>
              <w:t>RESOURCES</w:t>
            </w:r>
          </w:p>
        </w:tc>
        <w:tc>
          <w:tcPr>
            <w:tcW w:w="5238" w:type="dxa"/>
            <w:gridSpan w:val="2"/>
            <w:shd w:val="clear" w:color="auto" w:fill="76923C"/>
          </w:tcPr>
          <w:p w:rsidR="001B7AFD" w:rsidRPr="001B7AFD" w:rsidRDefault="001B7AFD" w:rsidP="001B7AFD">
            <w:pPr>
              <w:spacing w:after="0" w:line="240" w:lineRule="auto"/>
              <w:rPr>
                <w:rFonts w:ascii="Verdana" w:eastAsia="Times New Roman" w:hAnsi="Verdana" w:cs="Times New Roman"/>
                <w:b/>
                <w:sz w:val="18"/>
              </w:rPr>
            </w:pPr>
            <w:r>
              <w:rPr>
                <w:rFonts w:ascii="Verdana" w:eastAsia="Times New Roman" w:hAnsi="Verdana" w:cs="Times New Roman"/>
                <w:b/>
                <w:noProof/>
                <w:sz w:val="28"/>
              </w:rPr>
              <w:drawing>
                <wp:inline distT="0" distB="0" distL="0" distR="0">
                  <wp:extent cx="461645" cy="461645"/>
                  <wp:effectExtent l="0" t="0" r="0" b="0"/>
                  <wp:docPr id="1" name="Picture 1" descr="Description: Accomod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Accomodation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645" cy="461645"/>
                          </a:xfrm>
                          <a:prstGeom prst="rect">
                            <a:avLst/>
                          </a:prstGeom>
                          <a:noFill/>
                          <a:ln>
                            <a:noFill/>
                          </a:ln>
                        </pic:spPr>
                      </pic:pic>
                    </a:graphicData>
                  </a:graphic>
                </wp:inline>
              </w:drawing>
            </w:r>
            <w:r w:rsidRPr="001B7AFD">
              <w:rPr>
                <w:rFonts w:ascii="Verdana" w:eastAsia="Times New Roman" w:hAnsi="Verdana" w:cs="Times New Roman"/>
                <w:b/>
                <w:sz w:val="28"/>
              </w:rPr>
              <w:t xml:space="preserve">  </w:t>
            </w:r>
            <w:r w:rsidRPr="001B7AFD">
              <w:rPr>
                <w:rFonts w:ascii="Verdana" w:eastAsia="Times New Roman" w:hAnsi="Verdana" w:cs="Times New Roman"/>
                <w:b/>
                <w:color w:val="FFFFFF"/>
                <w:sz w:val="28"/>
              </w:rPr>
              <w:t>ACCOMMODATIONS</w:t>
            </w:r>
          </w:p>
        </w:tc>
      </w:tr>
      <w:tr w:rsidR="001B7AFD" w:rsidRPr="001B7AFD" w:rsidTr="0070537A">
        <w:tc>
          <w:tcPr>
            <w:tcW w:w="5508" w:type="dxa"/>
            <w:gridSpan w:val="2"/>
          </w:tcPr>
          <w:p w:rsidR="001B7AFD" w:rsidRPr="001B7AFD" w:rsidRDefault="001B7AFD" w:rsidP="001B7AFD">
            <w:pPr>
              <w:ind w:left="720" w:hanging="720"/>
              <w:rPr>
                <w:rFonts w:ascii="Verdana" w:eastAsia="Calibri" w:hAnsi="Verdana" w:cs="Times New Roman"/>
              </w:rPr>
            </w:pPr>
            <w:r w:rsidRPr="001B7AFD">
              <w:rPr>
                <w:rFonts w:ascii="Verdana" w:eastAsia="Calibri" w:hAnsi="Verdana" w:cs="Times New Roman"/>
              </w:rPr>
              <w:t xml:space="preserve">About.com Non Verbal Communication Activities:  </w:t>
            </w:r>
          </w:p>
          <w:p w:rsidR="001B7AFD" w:rsidRPr="001B7AFD" w:rsidRDefault="001B7AFD" w:rsidP="001B7AFD">
            <w:pPr>
              <w:ind w:left="720" w:hanging="720"/>
              <w:rPr>
                <w:rFonts w:ascii="Calibri" w:eastAsia="Calibri" w:hAnsi="Calibri" w:cs="Times New Roman"/>
              </w:rPr>
            </w:pPr>
            <w:r w:rsidRPr="001B7AFD">
              <w:rPr>
                <w:rFonts w:ascii="Verdana" w:eastAsia="Calibri" w:hAnsi="Verdana" w:cs="Times New Roman"/>
                <w:noProof/>
              </w:rPr>
              <w:t>Fleming, G. (2010, June 8). Nonverb</w:t>
            </w:r>
            <w:r w:rsidRPr="001B7AFD">
              <w:rPr>
                <w:rFonts w:ascii="Verdana" w:eastAsia="Calibri" w:hAnsi="Verdana" w:cs="Times New Roman"/>
                <w:bCs/>
              </w:rPr>
              <w:t>. (2010, June 8). Nonverbal Communication.</w:t>
            </w:r>
            <w:r w:rsidRPr="001B7AFD">
              <w:rPr>
                <w:rFonts w:ascii="Calibri" w:eastAsia="Calibri" w:hAnsi="Calibri" w:cs="Times New Roman"/>
                <w:bCs/>
              </w:rPr>
              <w:t xml:space="preserve"> </w:t>
            </w:r>
            <w:hyperlink r:id="rId22" w:history="1">
              <w:r w:rsidRPr="001B7AFD">
                <w:rPr>
                  <w:rFonts w:ascii="Verdana" w:eastAsia="Calibri" w:hAnsi="Verdana" w:cs="Times New Roman"/>
                  <w:color w:val="0000FF"/>
                  <w:u w:val="single"/>
                </w:rPr>
                <w:t>http://homeworktips.about.com/od/mindandbody/a/nonverbal.htm</w:t>
              </w:r>
            </w:hyperlink>
            <w:r w:rsidRPr="001B7AFD">
              <w:rPr>
                <w:rFonts w:ascii="Verdana" w:eastAsia="Calibri" w:hAnsi="Verdana" w:cs="Times New Roman"/>
              </w:rPr>
              <w:t xml:space="preserve"> </w:t>
            </w:r>
          </w:p>
          <w:p w:rsidR="001B7AFD" w:rsidRPr="001B7AFD" w:rsidRDefault="001B7AFD" w:rsidP="001B7AFD">
            <w:pPr>
              <w:spacing w:after="0" w:line="240" w:lineRule="auto"/>
              <w:rPr>
                <w:rFonts w:ascii="Verdana" w:eastAsia="Times New Roman" w:hAnsi="Verdana" w:cs="Times New Roman"/>
              </w:rPr>
            </w:pPr>
          </w:p>
          <w:p w:rsidR="001B7AFD" w:rsidRPr="001B7AFD" w:rsidRDefault="001B7AFD" w:rsidP="001B7AFD">
            <w:pPr>
              <w:spacing w:after="0" w:line="240" w:lineRule="auto"/>
              <w:rPr>
                <w:rFonts w:ascii="Verdana" w:eastAsia="Times New Roman" w:hAnsi="Verdana" w:cs="Times New Roman"/>
              </w:rPr>
            </w:pPr>
            <w:r w:rsidRPr="001B7AFD">
              <w:rPr>
                <w:rFonts w:ascii="Verdana" w:eastAsia="Times New Roman" w:hAnsi="Verdana" w:cs="Times New Roman"/>
              </w:rPr>
              <w:t xml:space="preserve">Mr. Bean on the Train (Great resource for additional discussions on nonverbal </w:t>
            </w:r>
            <w:r w:rsidRPr="001B7AFD">
              <w:rPr>
                <w:rFonts w:ascii="Verdana" w:eastAsia="Times New Roman" w:hAnsi="Verdana" w:cs="Times New Roman"/>
              </w:rPr>
              <w:lastRenderedPageBreak/>
              <w:t>communication)</w:t>
            </w:r>
          </w:p>
          <w:p w:rsidR="001B7AFD" w:rsidRPr="001B7AFD" w:rsidRDefault="001B7AFD" w:rsidP="001B7AFD">
            <w:pPr>
              <w:spacing w:after="0" w:line="240" w:lineRule="auto"/>
              <w:rPr>
                <w:rFonts w:ascii="Verdana" w:eastAsia="Times New Roman" w:hAnsi="Verdana" w:cs="Times New Roman"/>
              </w:rPr>
            </w:pPr>
            <w:r w:rsidRPr="001B7AFD">
              <w:rPr>
                <w:rFonts w:ascii="Verdana" w:eastAsia="Times New Roman" w:hAnsi="Verdana" w:cs="Times New Roman"/>
              </w:rPr>
              <w:t xml:space="preserve"> </w:t>
            </w:r>
          </w:p>
          <w:p w:rsidR="001B7AFD" w:rsidRPr="001B7AFD" w:rsidRDefault="001B7AFD" w:rsidP="001B7AFD">
            <w:pPr>
              <w:spacing w:after="0" w:line="240" w:lineRule="auto"/>
              <w:rPr>
                <w:rFonts w:ascii="Verdana" w:eastAsia="Times New Roman" w:hAnsi="Verdana" w:cs="Times New Roman"/>
              </w:rPr>
            </w:pPr>
            <w:r w:rsidRPr="001B7AFD">
              <w:rPr>
                <w:rFonts w:ascii="Verdana" w:eastAsia="Times New Roman" w:hAnsi="Verdana" w:cs="Times New Roman"/>
              </w:rPr>
              <w:t>darkchriss66. (2010, June 8). Mr. Bean on the</w:t>
            </w:r>
          </w:p>
          <w:p w:rsidR="001B7AFD" w:rsidRPr="001B7AFD" w:rsidRDefault="001B7AFD" w:rsidP="001B7AFD">
            <w:pPr>
              <w:spacing w:after="0" w:line="240" w:lineRule="auto"/>
              <w:ind w:left="720"/>
              <w:rPr>
                <w:rFonts w:ascii="Calibri" w:eastAsia="Times New Roman" w:hAnsi="Calibri" w:cs="Times New Roman"/>
              </w:rPr>
            </w:pPr>
            <w:r w:rsidRPr="001B7AFD">
              <w:rPr>
                <w:rFonts w:ascii="Verdana" w:eastAsia="Times New Roman" w:hAnsi="Verdana" w:cs="Times New Roman"/>
              </w:rPr>
              <w:t xml:space="preserve">Train. </w:t>
            </w:r>
            <w:hyperlink r:id="rId23" w:anchor="!v=F5qniuZG8Rg&amp;feature=relate" w:history="1">
              <w:r w:rsidRPr="001B7AFD">
                <w:rPr>
                  <w:rFonts w:ascii="Verdana" w:eastAsia="Times New Roman" w:hAnsi="Verdana" w:cs="Times New Roman"/>
                  <w:color w:val="0000FF"/>
                  <w:u w:val="single"/>
                </w:rPr>
                <w:t>http://www.youtube.com/watch#!v=F5qniuZG8Rg&amp;feature=relate</w:t>
              </w:r>
            </w:hyperlink>
          </w:p>
          <w:p w:rsidR="001B7AFD" w:rsidRPr="001B7AFD" w:rsidRDefault="001B7AFD" w:rsidP="001B7AFD">
            <w:pPr>
              <w:spacing w:after="0" w:line="240" w:lineRule="auto"/>
              <w:rPr>
                <w:rFonts w:ascii="Calibri" w:eastAsia="Times New Roman" w:hAnsi="Calibri" w:cs="Times New Roman"/>
              </w:rPr>
            </w:pPr>
          </w:p>
          <w:p w:rsidR="001B7AFD" w:rsidRPr="001B7AFD" w:rsidRDefault="001B7AFD" w:rsidP="001B7AFD">
            <w:pPr>
              <w:spacing w:after="0" w:line="240" w:lineRule="auto"/>
              <w:outlineLvl w:val="0"/>
              <w:rPr>
                <w:rFonts w:ascii="Verdana" w:eastAsia="Times New Roman" w:hAnsi="Verdana" w:cs="Times New Roman"/>
                <w:kern w:val="36"/>
              </w:rPr>
            </w:pPr>
            <w:r w:rsidRPr="001B7AFD">
              <w:rPr>
                <w:rFonts w:ascii="Verdana" w:eastAsia="Times New Roman" w:hAnsi="Verdana" w:cs="Times New Roman"/>
                <w:kern w:val="36"/>
              </w:rPr>
              <w:t xml:space="preserve">10 Tips to Effective &amp; Active Listening Skills </w:t>
            </w:r>
          </w:p>
          <w:p w:rsidR="001B7AFD" w:rsidRPr="001B7AFD" w:rsidRDefault="001B7AFD" w:rsidP="001B7AFD">
            <w:pPr>
              <w:spacing w:after="0" w:line="240" w:lineRule="auto"/>
              <w:rPr>
                <w:rFonts w:ascii="Verdana" w:eastAsia="Times New Roman" w:hAnsi="Verdana" w:cs="Times New Roman"/>
                <w:color w:val="000000"/>
                <w:u w:val="single"/>
              </w:rPr>
            </w:pPr>
            <w:r w:rsidRPr="001B7AFD">
              <w:rPr>
                <w:rFonts w:ascii="Verdana" w:eastAsia="Times New Roman" w:hAnsi="Verdana" w:cs="Times New Roman"/>
              </w:rPr>
              <w:t xml:space="preserve">Written by </w:t>
            </w:r>
            <w:hyperlink r:id="rId24" w:history="1">
              <w:r w:rsidRPr="001B7AFD">
                <w:rPr>
                  <w:rFonts w:ascii="Verdana" w:eastAsia="Times New Roman" w:hAnsi="Verdana" w:cs="Times New Roman"/>
                  <w:color w:val="000000"/>
                  <w:u w:val="single"/>
                </w:rPr>
                <w:t xml:space="preserve">Susie Michelle </w:t>
              </w:r>
              <w:proofErr w:type="spellStart"/>
              <w:r w:rsidRPr="001B7AFD">
                <w:rPr>
                  <w:rFonts w:ascii="Verdana" w:eastAsia="Times New Roman" w:hAnsi="Verdana" w:cs="Times New Roman"/>
                  <w:color w:val="000000"/>
                  <w:u w:val="single"/>
                </w:rPr>
                <w:t>Cortright</w:t>
              </w:r>
              <w:proofErr w:type="spellEnd"/>
            </w:hyperlink>
            <w:r w:rsidRPr="001B7AFD">
              <w:rPr>
                <w:rFonts w:ascii="Verdana" w:eastAsia="Times New Roman" w:hAnsi="Verdana" w:cs="Times New Roman"/>
                <w:color w:val="000000"/>
                <w:u w:val="single"/>
              </w:rPr>
              <w:t xml:space="preserve">    </w:t>
            </w:r>
          </w:p>
          <w:p w:rsidR="001B7AFD" w:rsidRPr="001B7AFD" w:rsidRDefault="001B7AFD" w:rsidP="001B7AFD">
            <w:pPr>
              <w:spacing w:after="0" w:line="240" w:lineRule="auto"/>
              <w:rPr>
                <w:rFonts w:ascii="Verdana" w:eastAsia="Times New Roman" w:hAnsi="Verdana" w:cs="Times New Roman"/>
              </w:rPr>
            </w:pPr>
          </w:p>
          <w:p w:rsidR="001B7AFD" w:rsidRPr="001B7AFD" w:rsidRDefault="001B7AFD" w:rsidP="001B7AFD">
            <w:pPr>
              <w:spacing w:after="0" w:line="240" w:lineRule="auto"/>
              <w:rPr>
                <w:rFonts w:ascii="Verdana" w:eastAsia="Times New Roman" w:hAnsi="Verdana" w:cs="Times New Roman"/>
                <w:i/>
                <w:iCs/>
              </w:rPr>
            </w:pPr>
            <w:proofErr w:type="spellStart"/>
            <w:r w:rsidRPr="001B7AFD">
              <w:rPr>
                <w:rFonts w:ascii="Verdana" w:eastAsia="Times New Roman" w:hAnsi="Verdana" w:cs="Times New Roman"/>
              </w:rPr>
              <w:t>Cortright</w:t>
            </w:r>
            <w:proofErr w:type="spellEnd"/>
            <w:r w:rsidRPr="001B7AFD">
              <w:rPr>
                <w:rFonts w:ascii="Verdana" w:eastAsia="Times New Roman" w:hAnsi="Verdana" w:cs="Times New Roman"/>
              </w:rPr>
              <w:t xml:space="preserve">, S. (2009, December 15). </w:t>
            </w:r>
            <w:r w:rsidRPr="001B7AFD">
              <w:rPr>
                <w:rFonts w:ascii="Verdana" w:eastAsia="Times New Roman" w:hAnsi="Verdana" w:cs="Times New Roman"/>
                <w:i/>
                <w:iCs/>
              </w:rPr>
              <w:t>10 Tips to</w:t>
            </w:r>
          </w:p>
          <w:p w:rsidR="001B7AFD" w:rsidRPr="001B7AFD" w:rsidRDefault="001B7AFD" w:rsidP="001B7AFD">
            <w:pPr>
              <w:spacing w:after="0" w:line="240" w:lineRule="auto"/>
              <w:ind w:left="720"/>
              <w:rPr>
                <w:rFonts w:ascii="Verdana" w:eastAsia="Times New Roman" w:hAnsi="Verdana" w:cs="Times New Roman"/>
              </w:rPr>
            </w:pPr>
            <w:r w:rsidRPr="001B7AFD">
              <w:rPr>
                <w:rFonts w:ascii="Verdana" w:eastAsia="Times New Roman" w:hAnsi="Verdana" w:cs="Times New Roman"/>
                <w:i/>
                <w:iCs/>
              </w:rPr>
              <w:t>Effective &amp; Active Listening Skills</w:t>
            </w:r>
            <w:r w:rsidRPr="001B7AFD">
              <w:rPr>
                <w:rFonts w:ascii="Verdana" w:eastAsia="Times New Roman" w:hAnsi="Verdana" w:cs="Times New Roman"/>
              </w:rPr>
              <w:t xml:space="preserve">. Retrieved June 8, 2010, from </w:t>
            </w:r>
            <w:hyperlink r:id="rId25" w:history="1">
              <w:r w:rsidRPr="001B7AFD">
                <w:rPr>
                  <w:rFonts w:ascii="Verdana" w:eastAsia="Times New Roman" w:hAnsi="Verdana" w:cs="Times New Roman"/>
                  <w:color w:val="0000FF"/>
                  <w:u w:val="single"/>
                </w:rPr>
                <w:t>http://eduarticles.com/tag/listening-skill</w:t>
              </w:r>
            </w:hyperlink>
            <w:r w:rsidRPr="001B7AFD">
              <w:rPr>
                <w:rFonts w:ascii="Verdana" w:eastAsia="Times New Roman" w:hAnsi="Verdana" w:cs="Times New Roman"/>
              </w:rPr>
              <w:t xml:space="preserve">. </w:t>
            </w:r>
          </w:p>
          <w:p w:rsidR="001B7AFD" w:rsidRPr="001B7AFD" w:rsidRDefault="001B7AFD" w:rsidP="001B7AFD">
            <w:pPr>
              <w:spacing w:after="0" w:line="240" w:lineRule="auto"/>
              <w:rPr>
                <w:rFonts w:ascii="Verdana" w:eastAsia="Times New Roman" w:hAnsi="Verdana" w:cs="Times New Roman"/>
              </w:rPr>
            </w:pPr>
          </w:p>
        </w:tc>
        <w:tc>
          <w:tcPr>
            <w:tcW w:w="5238" w:type="dxa"/>
            <w:gridSpan w:val="2"/>
          </w:tcPr>
          <w:p w:rsidR="001B7AFD" w:rsidRPr="001B7AFD" w:rsidRDefault="001B7AFD" w:rsidP="001B7AFD">
            <w:pPr>
              <w:spacing w:after="0" w:line="240" w:lineRule="auto"/>
              <w:rPr>
                <w:rFonts w:ascii="Verdana" w:eastAsia="Times New Roman" w:hAnsi="Verdana" w:cs="Times New Roman"/>
              </w:rPr>
            </w:pPr>
            <w:r w:rsidRPr="001B7AFD">
              <w:rPr>
                <w:rFonts w:ascii="Verdana" w:eastAsia="Times New Roman" w:hAnsi="Verdana" w:cs="Times New Roman"/>
              </w:rPr>
              <w:lastRenderedPageBreak/>
              <w:t xml:space="preserve">Teachers: </w:t>
            </w:r>
          </w:p>
          <w:p w:rsidR="001B7AFD" w:rsidRPr="001B7AFD" w:rsidRDefault="001B7AFD" w:rsidP="001B7AFD">
            <w:pPr>
              <w:numPr>
                <w:ilvl w:val="0"/>
                <w:numId w:val="6"/>
              </w:numPr>
              <w:spacing w:after="0" w:line="240" w:lineRule="auto"/>
              <w:rPr>
                <w:rFonts w:ascii="Verdana" w:eastAsia="Times New Roman" w:hAnsi="Verdana" w:cs="Times New Roman"/>
              </w:rPr>
            </w:pPr>
            <w:r w:rsidRPr="001B7AFD">
              <w:rPr>
                <w:rFonts w:ascii="Verdana" w:eastAsia="Times New Roman" w:hAnsi="Verdana" w:cs="Times New Roman"/>
              </w:rPr>
              <w:t xml:space="preserve">Based on review of each student’s IEP or 504 </w:t>
            </w:r>
            <w:proofErr w:type="gramStart"/>
            <w:r w:rsidRPr="001B7AFD">
              <w:rPr>
                <w:rFonts w:ascii="Verdana" w:eastAsia="Times New Roman" w:hAnsi="Verdana" w:cs="Times New Roman"/>
              </w:rPr>
              <w:t>plan</w:t>
            </w:r>
            <w:proofErr w:type="gramEnd"/>
            <w:r w:rsidRPr="001B7AFD">
              <w:rPr>
                <w:rFonts w:ascii="Verdana" w:eastAsia="Times New Roman" w:hAnsi="Verdana" w:cs="Times New Roman"/>
              </w:rPr>
              <w:t xml:space="preserve"> make appropriate accommodations. </w:t>
            </w:r>
          </w:p>
          <w:p w:rsidR="001B7AFD" w:rsidRPr="001B7AFD" w:rsidRDefault="001B7AFD" w:rsidP="001B7AFD">
            <w:pPr>
              <w:spacing w:after="0" w:line="240" w:lineRule="auto"/>
              <w:ind w:left="720"/>
              <w:rPr>
                <w:rFonts w:ascii="Verdana" w:eastAsia="Times New Roman" w:hAnsi="Verdana" w:cs="Times New Roman"/>
              </w:rPr>
            </w:pPr>
          </w:p>
          <w:p w:rsidR="001B7AFD" w:rsidRPr="001B7AFD" w:rsidRDefault="001B7AFD" w:rsidP="001B7AFD">
            <w:pPr>
              <w:numPr>
                <w:ilvl w:val="0"/>
                <w:numId w:val="6"/>
              </w:numPr>
              <w:spacing w:after="0" w:line="240" w:lineRule="auto"/>
              <w:rPr>
                <w:rFonts w:ascii="Verdana" w:eastAsia="Times New Roman" w:hAnsi="Verdana" w:cs="Times New Roman"/>
              </w:rPr>
            </w:pPr>
            <w:r w:rsidRPr="001B7AFD">
              <w:rPr>
                <w:rFonts w:ascii="Verdana" w:eastAsia="Times New Roman" w:hAnsi="Verdana" w:cs="Times New Roman"/>
              </w:rPr>
              <w:t>Encourage participation from all students to the best of their ability.</w:t>
            </w:r>
          </w:p>
          <w:p w:rsidR="001B7AFD" w:rsidRPr="001B7AFD" w:rsidRDefault="001B7AFD" w:rsidP="001B7AFD">
            <w:pPr>
              <w:ind w:left="720"/>
              <w:contextualSpacing/>
              <w:rPr>
                <w:rFonts w:ascii="Verdana" w:eastAsia="Times New Roman" w:hAnsi="Verdana" w:cs="Times New Roman"/>
              </w:rPr>
            </w:pPr>
          </w:p>
          <w:p w:rsidR="001B7AFD" w:rsidRPr="001B7AFD" w:rsidRDefault="001B7AFD" w:rsidP="001B7AFD">
            <w:pPr>
              <w:spacing w:after="0" w:line="240" w:lineRule="auto"/>
              <w:ind w:left="720"/>
              <w:rPr>
                <w:rFonts w:ascii="Verdana" w:eastAsia="Times New Roman" w:hAnsi="Verdana" w:cs="Times New Roman"/>
              </w:rPr>
            </w:pPr>
          </w:p>
          <w:p w:rsidR="001B7AFD" w:rsidRPr="001B7AFD" w:rsidRDefault="001B7AFD" w:rsidP="001B7AFD">
            <w:pPr>
              <w:numPr>
                <w:ilvl w:val="0"/>
                <w:numId w:val="6"/>
              </w:numPr>
              <w:spacing w:after="0" w:line="240" w:lineRule="auto"/>
              <w:rPr>
                <w:rFonts w:ascii="Verdana" w:eastAsia="Times New Roman" w:hAnsi="Verdana" w:cs="Times New Roman"/>
              </w:rPr>
            </w:pPr>
            <w:r w:rsidRPr="001B7AFD">
              <w:rPr>
                <w:rFonts w:ascii="Verdana" w:eastAsia="Times New Roman" w:hAnsi="Verdana" w:cs="Times New Roman"/>
              </w:rPr>
              <w:t>Calling on “non-volunteers” may not be appropriate for all students.</w:t>
            </w:r>
          </w:p>
          <w:p w:rsidR="001B7AFD" w:rsidRPr="001B7AFD" w:rsidRDefault="001B7AFD" w:rsidP="001B7AFD">
            <w:pPr>
              <w:spacing w:after="0" w:line="240" w:lineRule="auto"/>
              <w:rPr>
                <w:rFonts w:ascii="Verdana" w:eastAsia="Times New Roman" w:hAnsi="Verdana" w:cs="Times New Roman"/>
              </w:rPr>
            </w:pPr>
          </w:p>
          <w:p w:rsidR="001B7AFD" w:rsidRPr="001B7AFD" w:rsidRDefault="001B7AFD" w:rsidP="001B7AFD">
            <w:pPr>
              <w:spacing w:after="0" w:line="240" w:lineRule="auto"/>
              <w:rPr>
                <w:rFonts w:ascii="Verdana" w:eastAsia="Times New Roman" w:hAnsi="Verdana" w:cs="Times New Roman"/>
              </w:rPr>
            </w:pPr>
          </w:p>
          <w:p w:rsidR="001B7AFD" w:rsidRPr="001B7AFD" w:rsidRDefault="001B7AFD" w:rsidP="001B7AFD">
            <w:pPr>
              <w:spacing w:after="0" w:line="240" w:lineRule="auto"/>
              <w:rPr>
                <w:rFonts w:ascii="Verdana" w:eastAsia="Times New Roman" w:hAnsi="Verdana" w:cs="Times New Roman"/>
              </w:rPr>
            </w:pPr>
          </w:p>
        </w:tc>
      </w:tr>
      <w:tr w:rsidR="001B7AFD" w:rsidRPr="001B7AFD" w:rsidTr="0070537A">
        <w:tc>
          <w:tcPr>
            <w:tcW w:w="10746" w:type="dxa"/>
            <w:gridSpan w:val="4"/>
            <w:shd w:val="clear" w:color="auto" w:fill="76923C"/>
          </w:tcPr>
          <w:p w:rsidR="001B7AFD" w:rsidRPr="001B7AFD" w:rsidRDefault="001B7AFD" w:rsidP="001B7AFD">
            <w:pPr>
              <w:spacing w:after="0" w:line="240" w:lineRule="auto"/>
              <w:jc w:val="center"/>
              <w:rPr>
                <w:rFonts w:ascii="Verdana" w:eastAsia="Times New Roman" w:hAnsi="Verdana" w:cs="Times New Roman"/>
                <w:b/>
                <w:color w:val="FFFFFF"/>
                <w:sz w:val="28"/>
                <w:szCs w:val="28"/>
              </w:rPr>
            </w:pPr>
            <w:r w:rsidRPr="001B7AFD">
              <w:rPr>
                <w:rFonts w:ascii="Verdana" w:eastAsia="Times New Roman" w:hAnsi="Verdana" w:cs="Times New Roman"/>
                <w:b/>
                <w:color w:val="FFFFFF"/>
                <w:sz w:val="28"/>
                <w:szCs w:val="28"/>
              </w:rPr>
              <w:lastRenderedPageBreak/>
              <w:t>ATTACHMENTS</w:t>
            </w:r>
          </w:p>
        </w:tc>
      </w:tr>
      <w:tr w:rsidR="001B7AFD" w:rsidRPr="001B7AFD" w:rsidTr="0070537A">
        <w:tc>
          <w:tcPr>
            <w:tcW w:w="10746" w:type="dxa"/>
            <w:gridSpan w:val="4"/>
          </w:tcPr>
          <w:p w:rsidR="001B7AFD" w:rsidRPr="001B7AFD" w:rsidRDefault="001B7AFD" w:rsidP="001B7AFD">
            <w:pPr>
              <w:spacing w:after="0" w:line="240" w:lineRule="auto"/>
              <w:rPr>
                <w:rFonts w:ascii="Verdana" w:eastAsia="Times New Roman" w:hAnsi="Verdana" w:cs="Times New Roman"/>
                <w:b/>
                <w:i/>
              </w:rPr>
            </w:pPr>
            <w:r w:rsidRPr="001B7AFD">
              <w:rPr>
                <w:rFonts w:ascii="Verdana" w:eastAsia="Times New Roman" w:hAnsi="Verdana" w:cs="Times New Roman"/>
                <w:b/>
                <w:i/>
              </w:rPr>
              <w:t>FDM-Glossary Ring Procedure.doc</w:t>
            </w:r>
          </w:p>
          <w:p w:rsidR="001B7AFD" w:rsidRPr="001B7AFD" w:rsidRDefault="001B7AFD" w:rsidP="001B7AFD">
            <w:pPr>
              <w:spacing w:after="0" w:line="240" w:lineRule="auto"/>
              <w:rPr>
                <w:rFonts w:ascii="Verdana" w:eastAsia="Times New Roman" w:hAnsi="Verdana" w:cs="Times New Roman"/>
                <w:i/>
              </w:rPr>
            </w:pPr>
            <w:r w:rsidRPr="001B7AFD">
              <w:rPr>
                <w:rFonts w:ascii="Verdana" w:eastAsia="Times New Roman" w:hAnsi="Verdana" w:cs="Times New Roman"/>
                <w:b/>
                <w:i/>
              </w:rPr>
              <w:t>FDM-Workplace-PowerPoint1.ppt</w:t>
            </w:r>
            <w:r w:rsidRPr="001B7AFD">
              <w:rPr>
                <w:rFonts w:ascii="Verdana" w:eastAsia="Times New Roman" w:hAnsi="Verdana" w:cs="Times New Roman"/>
                <w:i/>
              </w:rPr>
              <w:t xml:space="preserve"> – Listening</w:t>
            </w:r>
          </w:p>
          <w:p w:rsidR="001B7AFD" w:rsidRPr="001B7AFD" w:rsidRDefault="001B7AFD" w:rsidP="001B7AFD">
            <w:pPr>
              <w:spacing w:after="0" w:line="240" w:lineRule="auto"/>
              <w:rPr>
                <w:rFonts w:ascii="Verdana" w:eastAsia="Times New Roman" w:hAnsi="Verdana" w:cs="Times New Roman"/>
                <w:b/>
                <w:i/>
              </w:rPr>
            </w:pPr>
            <w:r w:rsidRPr="001B7AFD">
              <w:rPr>
                <w:rFonts w:ascii="Verdana" w:eastAsia="Times New Roman" w:hAnsi="Verdana" w:cs="Times New Roman"/>
                <w:b/>
                <w:i/>
              </w:rPr>
              <w:t xml:space="preserve">FDM-Workplace-SMART Notebook1.notebook </w:t>
            </w:r>
            <w:r w:rsidRPr="001B7AFD">
              <w:rPr>
                <w:rFonts w:ascii="Verdana" w:eastAsia="Times New Roman" w:hAnsi="Verdana" w:cs="Times New Roman"/>
                <w:i/>
              </w:rPr>
              <w:t>- Listening</w:t>
            </w:r>
          </w:p>
          <w:p w:rsidR="001B7AFD" w:rsidRPr="001B7AFD" w:rsidRDefault="001B7AFD" w:rsidP="001B7AFD">
            <w:pPr>
              <w:spacing w:after="0" w:line="240" w:lineRule="auto"/>
              <w:rPr>
                <w:rFonts w:ascii="Verdana" w:eastAsia="Times New Roman" w:hAnsi="Verdana" w:cs="Times New Roman"/>
                <w:b/>
                <w:i/>
              </w:rPr>
            </w:pPr>
            <w:r w:rsidRPr="001B7AFD">
              <w:rPr>
                <w:rFonts w:ascii="Verdana" w:eastAsia="Times New Roman" w:hAnsi="Verdana" w:cs="Times New Roman"/>
                <w:b/>
                <w:i/>
              </w:rPr>
              <w:t xml:space="preserve">FDM-Workplace-Handout1a.doc </w:t>
            </w:r>
            <w:r w:rsidRPr="001B7AFD">
              <w:rPr>
                <w:rFonts w:ascii="Verdana" w:eastAsia="Times New Roman" w:hAnsi="Verdana" w:cs="Times New Roman"/>
                <w:i/>
              </w:rPr>
              <w:t xml:space="preserve">- Nonverbal Picture for </w:t>
            </w:r>
            <w:proofErr w:type="spellStart"/>
            <w:r w:rsidRPr="001B7AFD">
              <w:rPr>
                <w:rFonts w:ascii="Verdana" w:eastAsia="Times New Roman" w:hAnsi="Verdana" w:cs="Times New Roman"/>
                <w:i/>
              </w:rPr>
              <w:t>Bellwork</w:t>
            </w:r>
            <w:proofErr w:type="spellEnd"/>
          </w:p>
          <w:p w:rsidR="001B7AFD" w:rsidRPr="001B7AFD" w:rsidRDefault="001B7AFD" w:rsidP="001B7AFD">
            <w:pPr>
              <w:spacing w:after="0" w:line="240" w:lineRule="auto"/>
              <w:rPr>
                <w:rFonts w:ascii="Verdana" w:eastAsia="Times New Roman" w:hAnsi="Verdana" w:cs="Times New Roman"/>
                <w:b/>
                <w:i/>
              </w:rPr>
            </w:pPr>
            <w:r w:rsidRPr="001B7AFD">
              <w:rPr>
                <w:rFonts w:ascii="Verdana" w:eastAsia="Times New Roman" w:hAnsi="Verdana" w:cs="Times New Roman"/>
                <w:b/>
                <w:i/>
              </w:rPr>
              <w:t xml:space="preserve">FDM-Workplace-Handout1b.doc </w:t>
            </w:r>
            <w:r w:rsidRPr="001B7AFD">
              <w:rPr>
                <w:rFonts w:ascii="Verdana" w:eastAsia="Times New Roman" w:hAnsi="Verdana" w:cs="Times New Roman"/>
                <w:i/>
              </w:rPr>
              <w:t>- Active Listening Note-taker</w:t>
            </w:r>
          </w:p>
          <w:p w:rsidR="001B7AFD" w:rsidRPr="001B7AFD" w:rsidRDefault="001B7AFD" w:rsidP="001B7AFD">
            <w:pPr>
              <w:spacing w:after="0" w:line="240" w:lineRule="auto"/>
              <w:rPr>
                <w:rFonts w:ascii="Verdana" w:eastAsia="Times New Roman" w:hAnsi="Verdana" w:cs="Times New Roman"/>
                <w:b/>
                <w:i/>
              </w:rPr>
            </w:pPr>
            <w:r w:rsidRPr="001B7AFD">
              <w:rPr>
                <w:rFonts w:ascii="Verdana" w:eastAsia="Times New Roman" w:hAnsi="Verdana" w:cs="Times New Roman"/>
                <w:b/>
                <w:i/>
              </w:rPr>
              <w:t xml:space="preserve">FDM-Workplace-Handout1c.doc </w:t>
            </w:r>
            <w:r w:rsidRPr="001B7AFD">
              <w:rPr>
                <w:rFonts w:ascii="Verdana" w:eastAsia="Times New Roman" w:hAnsi="Verdana" w:cs="Times New Roman"/>
                <w:i/>
              </w:rPr>
              <w:t>- Skit Activity Dialogue</w:t>
            </w:r>
          </w:p>
          <w:p w:rsidR="001B7AFD" w:rsidRPr="001B7AFD" w:rsidRDefault="001B7AFD" w:rsidP="001B7AFD">
            <w:pPr>
              <w:spacing w:after="0" w:line="240" w:lineRule="auto"/>
              <w:rPr>
                <w:rFonts w:ascii="Verdana" w:eastAsia="Times New Roman" w:hAnsi="Verdana" w:cs="Times New Roman"/>
                <w:i/>
              </w:rPr>
            </w:pPr>
            <w:r w:rsidRPr="001B7AFD">
              <w:rPr>
                <w:rFonts w:ascii="Verdana" w:eastAsia="Times New Roman" w:hAnsi="Verdana" w:cs="Times New Roman"/>
                <w:b/>
                <w:i/>
              </w:rPr>
              <w:t xml:space="preserve">FDM-Workplace-Handout1d.doc </w:t>
            </w:r>
            <w:r w:rsidRPr="001B7AFD">
              <w:rPr>
                <w:rFonts w:ascii="Verdana" w:eastAsia="Times New Roman" w:hAnsi="Verdana" w:cs="Times New Roman"/>
                <w:i/>
              </w:rPr>
              <w:t>- Listening Checklist</w:t>
            </w:r>
          </w:p>
          <w:p w:rsidR="001B7AFD" w:rsidRPr="001B7AFD" w:rsidRDefault="001B7AFD" w:rsidP="001B7AFD">
            <w:pPr>
              <w:spacing w:after="0" w:line="240" w:lineRule="auto"/>
              <w:rPr>
                <w:rFonts w:ascii="Verdana" w:eastAsia="Times New Roman" w:hAnsi="Verdana" w:cs="Times New Roman"/>
                <w:b/>
              </w:rPr>
            </w:pPr>
            <w:r w:rsidRPr="001B7AFD">
              <w:rPr>
                <w:rFonts w:ascii="Verdana" w:eastAsia="Times New Roman" w:hAnsi="Verdana" w:cs="Times New Roman"/>
                <w:b/>
                <w:i/>
              </w:rPr>
              <w:t xml:space="preserve">FDM-Workplace-Handout1e.xls </w:t>
            </w:r>
            <w:r w:rsidRPr="001B7AFD">
              <w:rPr>
                <w:rFonts w:ascii="Verdana" w:eastAsia="Times New Roman" w:hAnsi="Verdana" w:cs="Times New Roman"/>
                <w:i/>
              </w:rPr>
              <w:t>- Listening Rubric</w:t>
            </w:r>
          </w:p>
          <w:p w:rsidR="001B7AFD" w:rsidRPr="001B7AFD" w:rsidRDefault="001B7AFD" w:rsidP="001B7AFD">
            <w:pPr>
              <w:spacing w:after="0" w:line="240" w:lineRule="auto"/>
              <w:rPr>
                <w:rFonts w:ascii="Verdana" w:eastAsia="Times New Roman" w:hAnsi="Verdana" w:cs="Times New Roman"/>
              </w:rPr>
            </w:pPr>
          </w:p>
        </w:tc>
      </w:tr>
    </w:tbl>
    <w:p w:rsidR="001B7AFD" w:rsidRPr="001B7AFD" w:rsidRDefault="001B7AFD" w:rsidP="001B7AFD">
      <w:pPr>
        <w:spacing w:after="0"/>
        <w:rPr>
          <w:rFonts w:ascii="Verdana" w:eastAsia="Times New Roman" w:hAnsi="Verdana" w:cs="Times New Roman"/>
          <w:b/>
          <w:sz w:val="18"/>
        </w:rPr>
      </w:pPr>
    </w:p>
    <w:p w:rsidR="001B7AFD" w:rsidRPr="001B7AFD" w:rsidRDefault="001B7AFD" w:rsidP="001B7AFD">
      <w:pPr>
        <w:spacing w:after="0"/>
        <w:rPr>
          <w:rFonts w:ascii="Verdana" w:eastAsia="Times New Roman" w:hAnsi="Verdana" w:cs="Times New Roman"/>
          <w:b/>
          <w:sz w:val="18"/>
        </w:rPr>
      </w:pPr>
    </w:p>
    <w:p w:rsidR="001B7AFD" w:rsidRPr="001B7AFD" w:rsidRDefault="001B7AFD" w:rsidP="001B7AFD">
      <w:pPr>
        <w:spacing w:after="0"/>
        <w:rPr>
          <w:rFonts w:ascii="Verdana" w:eastAsia="Times New Roman" w:hAnsi="Verdana" w:cs="Times New Roman"/>
          <w:b/>
          <w:sz w:val="18"/>
        </w:rPr>
      </w:pPr>
    </w:p>
    <w:p w:rsidR="001B7AFD" w:rsidRPr="001B7AFD" w:rsidRDefault="001B7AFD" w:rsidP="001B7AFD">
      <w:pPr>
        <w:spacing w:after="0"/>
        <w:rPr>
          <w:rFonts w:ascii="Verdana" w:eastAsia="Times New Roman" w:hAnsi="Verdana" w:cs="Times New Roman"/>
          <w:b/>
          <w:sz w:val="18"/>
        </w:rPr>
      </w:pPr>
    </w:p>
    <w:p w:rsidR="00B839BA" w:rsidRDefault="00B839BA">
      <w:bookmarkStart w:id="0" w:name="_GoBack"/>
      <w:bookmarkEnd w:id="0"/>
    </w:p>
    <w:sectPr w:rsidR="00B839BA" w:rsidSect="00BF55A5">
      <w:footerReference w:type="default" r:id="rId26"/>
      <w:pgSz w:w="12240" w:h="15840"/>
      <w:pgMar w:top="810" w:right="810" w:bottom="1440" w:left="900" w:header="720" w:footer="5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insideV w:val="single" w:sz="18" w:space="0" w:color="808080"/>
      </w:tblBorders>
      <w:tblLook w:val="00A0" w:firstRow="1" w:lastRow="0" w:firstColumn="1" w:lastColumn="0" w:noHBand="0" w:noVBand="0"/>
    </w:tblPr>
    <w:tblGrid>
      <w:gridCol w:w="1114"/>
      <w:gridCol w:w="9632"/>
    </w:tblGrid>
    <w:tr w:rsidR="003D6807" w:rsidRPr="00496641">
      <w:tc>
        <w:tcPr>
          <w:tcW w:w="918" w:type="dxa"/>
          <w:tcBorders>
            <w:top w:val="single" w:sz="18" w:space="0" w:color="808080"/>
          </w:tcBorders>
        </w:tcPr>
        <w:p w:rsidR="003D6807" w:rsidRPr="00496641" w:rsidRDefault="001B7AFD" w:rsidP="00BF5335">
          <w:pPr>
            <w:pStyle w:val="Footer"/>
            <w:rPr>
              <w:b/>
              <w:color w:val="4F81BD"/>
              <w:sz w:val="32"/>
              <w:szCs w:val="32"/>
            </w:rPr>
          </w:pPr>
          <w:r w:rsidRPr="00496641">
            <w:t xml:space="preserve">  </w:t>
          </w:r>
          <w:r w:rsidRPr="00496641">
            <w:rPr>
              <w:rFonts w:ascii="Arial Black" w:hAnsi="Arial Black"/>
              <w:color w:val="76923C"/>
              <w:sz w:val="24"/>
              <w:szCs w:val="24"/>
            </w:rPr>
            <w:fldChar w:fldCharType="begin"/>
          </w:r>
          <w:r w:rsidRPr="00496641">
            <w:rPr>
              <w:rFonts w:ascii="Arial Black" w:hAnsi="Arial Black"/>
              <w:color w:val="76923C"/>
              <w:sz w:val="24"/>
              <w:szCs w:val="24"/>
            </w:rPr>
            <w:instrText xml:space="preserve"> PAGE   \* MERGEFO</w:instrText>
          </w:r>
          <w:r w:rsidRPr="00496641">
            <w:rPr>
              <w:rFonts w:ascii="Arial Black" w:hAnsi="Arial Black"/>
              <w:color w:val="76923C"/>
              <w:sz w:val="24"/>
              <w:szCs w:val="24"/>
            </w:rPr>
            <w:instrText xml:space="preserve">RMAT </w:instrText>
          </w:r>
          <w:r w:rsidRPr="00496641">
            <w:rPr>
              <w:rFonts w:ascii="Arial Black" w:hAnsi="Arial Black"/>
              <w:color w:val="76923C"/>
              <w:sz w:val="24"/>
              <w:szCs w:val="24"/>
            </w:rPr>
            <w:fldChar w:fldCharType="separate"/>
          </w:r>
          <w:r w:rsidRPr="001B7AFD">
            <w:rPr>
              <w:rFonts w:ascii="Arial Black" w:hAnsi="Arial Black"/>
              <w:b/>
              <w:noProof/>
              <w:color w:val="76923C"/>
              <w:sz w:val="24"/>
              <w:szCs w:val="24"/>
            </w:rPr>
            <w:t>1</w:t>
          </w:r>
          <w:r w:rsidRPr="00496641">
            <w:rPr>
              <w:rFonts w:ascii="Arial Black" w:hAnsi="Arial Black"/>
              <w:color w:val="76923C"/>
              <w:sz w:val="24"/>
              <w:szCs w:val="24"/>
            </w:rPr>
            <w:fldChar w:fldCharType="end"/>
          </w:r>
        </w:p>
      </w:tc>
      <w:tc>
        <w:tcPr>
          <w:tcW w:w="7938" w:type="dxa"/>
          <w:tcBorders>
            <w:top w:val="single" w:sz="18" w:space="0" w:color="808080"/>
          </w:tcBorders>
        </w:tcPr>
        <w:p w:rsidR="003D6807" w:rsidRPr="00496641" w:rsidRDefault="001B7AFD">
          <w:pPr>
            <w:pStyle w:val="Footer"/>
            <w:rPr>
              <w:rFonts w:ascii="Verdana" w:hAnsi="Verdana"/>
            </w:rPr>
          </w:pPr>
          <w:r>
            <w:rPr>
              <w:rFonts w:ascii="Verdana" w:hAnsi="Verdana"/>
              <w:b/>
              <w:color w:val="76923C"/>
            </w:rPr>
            <w:t>AZ CTE CURRICULUM CONSORTIUM</w:t>
          </w:r>
          <w:r w:rsidRPr="00496641">
            <w:rPr>
              <w:rFonts w:ascii="Verdana" w:hAnsi="Verdana"/>
              <w:b/>
              <w:color w:val="76923C"/>
            </w:rPr>
            <w:t>:</w:t>
          </w:r>
          <w:r w:rsidRPr="00496641">
            <w:rPr>
              <w:rFonts w:ascii="Verdana" w:hAnsi="Verdana"/>
            </w:rPr>
            <w:t xml:space="preserve"> LESSON PLAN </w:t>
          </w:r>
          <w:r>
            <w:rPr>
              <w:rFonts w:ascii="Verdana" w:hAnsi="Verdana"/>
            </w:rPr>
            <w:t xml:space="preserve">           6/26/2014</w:t>
          </w:r>
        </w:p>
      </w:tc>
    </w:tr>
  </w:tbl>
  <w:p w:rsidR="003D6807" w:rsidRDefault="001B7AFD">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E1AAA"/>
    <w:multiLevelType w:val="hybridMultilevel"/>
    <w:tmpl w:val="3DB24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7644D0"/>
    <w:multiLevelType w:val="hybridMultilevel"/>
    <w:tmpl w:val="ABC414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AA13932"/>
    <w:multiLevelType w:val="hybridMultilevel"/>
    <w:tmpl w:val="FABEEFE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57EE0299"/>
    <w:multiLevelType w:val="hybridMultilevel"/>
    <w:tmpl w:val="8B98B0E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FD77993"/>
    <w:multiLevelType w:val="hybridMultilevel"/>
    <w:tmpl w:val="AD3C7C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DCE24B5"/>
    <w:multiLevelType w:val="hybridMultilevel"/>
    <w:tmpl w:val="DCECF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AFD"/>
    <w:rsid w:val="001B7AFD"/>
    <w:rsid w:val="00B839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1B7AF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B7AFD"/>
  </w:style>
  <w:style w:type="paragraph" w:styleId="BalloonText">
    <w:name w:val="Balloon Text"/>
    <w:basedOn w:val="Normal"/>
    <w:link w:val="BalloonTextChar"/>
    <w:uiPriority w:val="99"/>
    <w:semiHidden/>
    <w:unhideWhenUsed/>
    <w:rsid w:val="001B7A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A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1B7AF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B7AFD"/>
  </w:style>
  <w:style w:type="paragraph" w:styleId="BalloonText">
    <w:name w:val="Balloon Text"/>
    <w:basedOn w:val="Normal"/>
    <w:link w:val="BalloonTextChar"/>
    <w:uiPriority w:val="99"/>
    <w:semiHidden/>
    <w:unhideWhenUsed/>
    <w:rsid w:val="001B7A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A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youtube.com/watch?v=ioKto0di3EA" TargetMode="External"/><Relationship Id="rId18" Type="http://schemas.openxmlformats.org/officeDocument/2006/relationships/image" Target="media/image12.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hyperlink" Target="http://eduarticles.com/tag/listening-skill"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powertochange.com/blogposts/author/scortright/"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www.youtube.com/watch" TargetMode="External"/><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hyperlink" Target="http://homeworktips.about.com/od/mindandbody/a/nonverbal.ht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1217</Words>
  <Characters>6943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SUSD #12</Company>
  <LinksUpToDate>false</LinksUpToDate>
  <CharactersWithSpaces>8144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2014-09-02T21:28:00Z</dcterms:created>
  <dcterms:modified xsi:type="dcterms:W3CDTF">2014-09-02T21:31:00Z</dcterms:modified>
</cp:coreProperties>
</file>