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79" w:rsidRPr="00B803B0" w:rsidRDefault="00867E79">
      <w:pPr>
        <w:rPr>
          <w:rFonts w:asciiTheme="minorHAnsi" w:hAnsiTheme="minorHAnsi"/>
          <w:sz w:val="18"/>
          <w:szCs w:val="18"/>
        </w:rPr>
      </w:pPr>
    </w:p>
    <w:p w:rsidR="00E60AA8" w:rsidRPr="00B803B0" w:rsidRDefault="0043700F">
      <w:pPr>
        <w:rPr>
          <w:rFonts w:asciiTheme="minorHAnsi" w:hAnsiTheme="minorHAnsi"/>
          <w:sz w:val="18"/>
          <w:szCs w:val="18"/>
        </w:rPr>
      </w:pPr>
      <w:r w:rsidRPr="00B803B0">
        <w:rPr>
          <w:rFonts w:asciiTheme="minorHAnsi" w:hAnsiTheme="minorHAnsi"/>
          <w:b/>
          <w:sz w:val="18"/>
          <w:szCs w:val="18"/>
        </w:rPr>
        <w:t>TITLE:</w:t>
      </w:r>
      <w:r w:rsidR="00E60AA8" w:rsidRPr="00B803B0">
        <w:rPr>
          <w:rFonts w:asciiTheme="minorHAnsi" w:hAnsiTheme="minorHAnsi"/>
          <w:b/>
          <w:sz w:val="18"/>
          <w:szCs w:val="18"/>
        </w:rPr>
        <w:t xml:space="preserve"> </w:t>
      </w:r>
      <w:r w:rsidR="00657F98">
        <w:rPr>
          <w:rFonts w:asciiTheme="minorHAnsi" w:hAnsiTheme="minorHAnsi"/>
          <w:sz w:val="18"/>
          <w:szCs w:val="18"/>
        </w:rPr>
        <w:t>Art Journal Construction</w:t>
      </w:r>
      <w:r w:rsidR="00CB30A1">
        <w:rPr>
          <w:rFonts w:asciiTheme="minorHAnsi" w:hAnsiTheme="minorHAnsi"/>
          <w:sz w:val="18"/>
          <w:szCs w:val="18"/>
        </w:rPr>
        <w:t xml:space="preserve"> (This will take 2-3</w:t>
      </w:r>
      <w:r w:rsidR="00F23133">
        <w:rPr>
          <w:rFonts w:asciiTheme="minorHAnsi" w:hAnsiTheme="minorHAnsi"/>
          <w:sz w:val="18"/>
          <w:szCs w:val="18"/>
        </w:rPr>
        <w:t xml:space="preserve"> class periods)</w:t>
      </w:r>
    </w:p>
    <w:p w:rsidR="00E60AA8" w:rsidRPr="00B803B0" w:rsidRDefault="0043700F">
      <w:pPr>
        <w:rPr>
          <w:rFonts w:asciiTheme="minorHAnsi" w:hAnsiTheme="minorHAnsi"/>
          <w:sz w:val="18"/>
          <w:szCs w:val="18"/>
        </w:rPr>
      </w:pPr>
      <w:r w:rsidRPr="00B803B0">
        <w:rPr>
          <w:rFonts w:asciiTheme="minorHAnsi" w:hAnsiTheme="minorHAnsi"/>
          <w:b/>
          <w:sz w:val="18"/>
          <w:szCs w:val="18"/>
        </w:rPr>
        <w:t xml:space="preserve">GRADE: </w:t>
      </w:r>
      <w:r w:rsidR="00481FFF">
        <w:rPr>
          <w:rFonts w:asciiTheme="minorHAnsi" w:hAnsiTheme="minorHAnsi"/>
          <w:sz w:val="18"/>
          <w:szCs w:val="18"/>
        </w:rPr>
        <w:t>6</w:t>
      </w:r>
    </w:p>
    <w:p w:rsidR="00017275" w:rsidRPr="00B803B0" w:rsidRDefault="0043700F">
      <w:pPr>
        <w:rPr>
          <w:rFonts w:asciiTheme="minorHAnsi" w:hAnsiTheme="minorHAnsi"/>
          <w:sz w:val="18"/>
          <w:szCs w:val="18"/>
        </w:rPr>
      </w:pPr>
      <w:r w:rsidRPr="00B803B0">
        <w:rPr>
          <w:rFonts w:asciiTheme="minorHAnsi" w:hAnsiTheme="minorHAnsi"/>
          <w:b/>
          <w:sz w:val="18"/>
          <w:szCs w:val="18"/>
        </w:rPr>
        <w:t xml:space="preserve">MATERIALS: </w:t>
      </w:r>
      <w:r w:rsidR="00657F98">
        <w:rPr>
          <w:rFonts w:asciiTheme="minorHAnsi" w:hAnsiTheme="minorHAnsi"/>
          <w:sz w:val="18"/>
          <w:szCs w:val="18"/>
        </w:rPr>
        <w:t>watercolor paper, sharpies, graffiti worksheets, watercolor paints</w:t>
      </w:r>
      <w:r w:rsidR="00F23133">
        <w:rPr>
          <w:rFonts w:asciiTheme="minorHAnsi" w:hAnsiTheme="minorHAnsi"/>
          <w:sz w:val="18"/>
          <w:szCs w:val="18"/>
        </w:rPr>
        <w:t>, crayons, colored pencils</w:t>
      </w:r>
    </w:p>
    <w:p w:rsidR="00E60AA8" w:rsidRPr="00B803B0" w:rsidRDefault="0043700F">
      <w:pPr>
        <w:rPr>
          <w:rFonts w:asciiTheme="minorHAnsi" w:hAnsiTheme="minorHAnsi"/>
          <w:sz w:val="18"/>
          <w:szCs w:val="18"/>
        </w:rPr>
      </w:pPr>
      <w:r w:rsidRPr="00B803B0">
        <w:rPr>
          <w:rFonts w:asciiTheme="minorHAnsi" w:hAnsiTheme="minorHAnsi"/>
          <w:b/>
          <w:sz w:val="18"/>
          <w:szCs w:val="18"/>
        </w:rPr>
        <w:t xml:space="preserve">TIME: </w:t>
      </w:r>
      <w:r w:rsidR="00481FFF">
        <w:rPr>
          <w:rFonts w:asciiTheme="minorHAnsi" w:hAnsiTheme="minorHAnsi"/>
          <w:sz w:val="18"/>
          <w:szCs w:val="18"/>
        </w:rPr>
        <w:t>45</w:t>
      </w:r>
      <w:r w:rsidR="00E60AA8" w:rsidRPr="00B803B0">
        <w:rPr>
          <w:rFonts w:asciiTheme="minorHAnsi" w:hAnsiTheme="minorHAnsi"/>
          <w:sz w:val="18"/>
          <w:szCs w:val="18"/>
        </w:rPr>
        <w:t xml:space="preserve"> minutes</w:t>
      </w:r>
    </w:p>
    <w:p w:rsidR="00E60AA8" w:rsidRPr="00B803B0" w:rsidRDefault="00E60AA8">
      <w:pPr>
        <w:rPr>
          <w:rFonts w:asciiTheme="minorHAnsi" w:hAnsiTheme="minorHAnsi"/>
          <w:sz w:val="18"/>
          <w:szCs w:val="18"/>
        </w:rPr>
      </w:pPr>
    </w:p>
    <w:p w:rsidR="00C95094" w:rsidRPr="00B803B0" w:rsidRDefault="00C95094" w:rsidP="00C95094">
      <w:pPr>
        <w:rPr>
          <w:rFonts w:ascii="Calibri" w:hAnsi="Calibri"/>
          <w:b/>
          <w:sz w:val="18"/>
          <w:szCs w:val="18"/>
        </w:rPr>
      </w:pPr>
      <w:r w:rsidRPr="00B803B0">
        <w:rPr>
          <w:rFonts w:ascii="Calibri" w:hAnsi="Calibri"/>
          <w:b/>
          <w:sz w:val="18"/>
          <w:szCs w:val="18"/>
        </w:rPr>
        <w:t>VISUAL ART CONTENT STANDARDS/OBJECTIVES ADDRESSED IN THIS UNIT:</w:t>
      </w:r>
    </w:p>
    <w:p w:rsidR="0017013E" w:rsidRPr="0063553A" w:rsidRDefault="0017013E" w:rsidP="0017013E">
      <w:pPr>
        <w:widowControl w:val="0"/>
        <w:autoSpaceDE w:val="0"/>
        <w:autoSpaceDN w:val="0"/>
        <w:adjustRightInd w:val="0"/>
        <w:rPr>
          <w:rFonts w:asciiTheme="majorHAnsi" w:hAnsiTheme="majorHAnsi"/>
          <w:b/>
          <w:color w:val="4D4D4F"/>
          <w:sz w:val="16"/>
          <w:szCs w:val="16"/>
        </w:rPr>
      </w:pPr>
      <w:r w:rsidRPr="0063553A">
        <w:rPr>
          <w:rFonts w:asciiTheme="majorHAnsi" w:hAnsiTheme="majorHAnsi"/>
          <w:b/>
          <w:color w:val="4D4D4F"/>
          <w:sz w:val="16"/>
          <w:szCs w:val="16"/>
        </w:rPr>
        <w:t xml:space="preserve">6th VA: Cr1.2.6a:  </w:t>
      </w:r>
      <w:r w:rsidRPr="0063553A">
        <w:rPr>
          <w:rFonts w:asciiTheme="majorHAnsi" w:hAnsiTheme="majorHAnsi"/>
          <w:b/>
          <w:sz w:val="16"/>
          <w:szCs w:val="16"/>
        </w:rPr>
        <w:t xml:space="preserve">Formulate an </w:t>
      </w:r>
      <w:r w:rsidRPr="0063553A">
        <w:rPr>
          <w:rFonts w:asciiTheme="majorHAnsi" w:hAnsiTheme="majorHAnsi"/>
          <w:b/>
          <w:color w:val="FF0000"/>
          <w:sz w:val="16"/>
          <w:szCs w:val="16"/>
        </w:rPr>
        <w:t xml:space="preserve">artistic investigation </w:t>
      </w:r>
      <w:r w:rsidRPr="0063553A">
        <w:rPr>
          <w:rFonts w:asciiTheme="majorHAnsi" w:hAnsiTheme="majorHAnsi"/>
          <w:b/>
          <w:sz w:val="16"/>
          <w:szCs w:val="16"/>
        </w:rPr>
        <w:t>of personally relevant content for creating art.</w:t>
      </w:r>
      <w:r w:rsidRPr="0063553A">
        <w:rPr>
          <w:rFonts w:asciiTheme="majorHAnsi" w:hAnsiTheme="majorHAnsi"/>
          <w:b/>
          <w:color w:val="4D4D4F"/>
          <w:sz w:val="16"/>
          <w:szCs w:val="16"/>
        </w:rPr>
        <w:t xml:space="preserve"> </w:t>
      </w:r>
    </w:p>
    <w:p w:rsidR="0017013E" w:rsidRPr="0063553A" w:rsidRDefault="0017013E" w:rsidP="0017013E">
      <w:pPr>
        <w:widowControl w:val="0"/>
        <w:autoSpaceDE w:val="0"/>
        <w:autoSpaceDN w:val="0"/>
        <w:adjustRightInd w:val="0"/>
        <w:rPr>
          <w:rFonts w:asciiTheme="majorHAnsi" w:hAnsiTheme="majorHAnsi" w:cs="Calibri"/>
          <w:b/>
          <w:color w:val="000000"/>
          <w:sz w:val="16"/>
          <w:szCs w:val="16"/>
        </w:rPr>
      </w:pPr>
      <w:r w:rsidRPr="0063553A">
        <w:rPr>
          <w:rFonts w:asciiTheme="majorHAnsi" w:hAnsiTheme="majorHAnsi"/>
          <w:b/>
          <w:color w:val="4D4D4F"/>
          <w:sz w:val="16"/>
          <w:szCs w:val="16"/>
        </w:rPr>
        <w:t xml:space="preserve">6th VA: Cr2.1.6a:  </w:t>
      </w:r>
      <w:r w:rsidRPr="0063553A">
        <w:rPr>
          <w:rFonts w:asciiTheme="majorHAnsi" w:hAnsiTheme="majorHAnsi" w:cs="Calibri"/>
          <w:b/>
          <w:color w:val="000000"/>
          <w:sz w:val="16"/>
          <w:szCs w:val="16"/>
        </w:rPr>
        <w:t xml:space="preserve">Demonstrate openness in trying new ideas, </w:t>
      </w:r>
      <w:r w:rsidRPr="0063553A">
        <w:rPr>
          <w:rFonts w:asciiTheme="majorHAnsi" w:hAnsiTheme="majorHAnsi" w:cs="Calibri"/>
          <w:b/>
          <w:color w:val="FF0000"/>
          <w:sz w:val="16"/>
          <w:szCs w:val="16"/>
        </w:rPr>
        <w:t>materials</w:t>
      </w:r>
      <w:r w:rsidRPr="0063553A">
        <w:rPr>
          <w:rFonts w:asciiTheme="majorHAnsi" w:hAnsiTheme="majorHAnsi" w:cs="Calibri"/>
          <w:b/>
          <w:color w:val="000000"/>
          <w:sz w:val="16"/>
          <w:szCs w:val="16"/>
        </w:rPr>
        <w:t>, methods, and approaches in making works of art and design.</w:t>
      </w:r>
    </w:p>
    <w:p w:rsidR="00C95094" w:rsidRPr="00B803B0" w:rsidRDefault="00C95094">
      <w:pPr>
        <w:rPr>
          <w:rFonts w:asciiTheme="minorHAnsi" w:hAnsiTheme="minorHAnsi"/>
          <w:sz w:val="18"/>
          <w:szCs w:val="18"/>
        </w:rPr>
      </w:pPr>
    </w:p>
    <w:p w:rsidR="0043700F" w:rsidRPr="00B803B0" w:rsidRDefault="0043700F">
      <w:pPr>
        <w:rPr>
          <w:rFonts w:asciiTheme="minorHAnsi" w:hAnsiTheme="minorHAnsi"/>
          <w:b/>
          <w:sz w:val="18"/>
          <w:szCs w:val="18"/>
        </w:rPr>
      </w:pPr>
      <w:r w:rsidRPr="00B803B0">
        <w:rPr>
          <w:rFonts w:asciiTheme="minorHAnsi" w:hAnsiTheme="minorHAnsi"/>
          <w:b/>
          <w:sz w:val="18"/>
          <w:szCs w:val="18"/>
        </w:rPr>
        <w:t>OBJECTIVES:</w:t>
      </w:r>
    </w:p>
    <w:p w:rsidR="009861A9" w:rsidRPr="00B803B0" w:rsidRDefault="00657F98">
      <w:pPr>
        <w:rPr>
          <w:rFonts w:asciiTheme="minorHAnsi" w:hAnsiTheme="minorHAnsi"/>
          <w:sz w:val="18"/>
          <w:szCs w:val="18"/>
        </w:rPr>
      </w:pPr>
      <w:r>
        <w:rPr>
          <w:rFonts w:asciiTheme="minorHAnsi" w:hAnsiTheme="minorHAnsi"/>
          <w:sz w:val="18"/>
          <w:szCs w:val="18"/>
        </w:rPr>
        <w:t>-Create a unique cover design for my art journal</w:t>
      </w:r>
    </w:p>
    <w:p w:rsidR="001A517A" w:rsidRPr="00B803B0" w:rsidRDefault="001A517A">
      <w:pPr>
        <w:rPr>
          <w:rFonts w:asciiTheme="minorHAnsi" w:hAnsiTheme="minorHAnsi"/>
          <w:sz w:val="18"/>
          <w:szCs w:val="18"/>
        </w:rPr>
      </w:pPr>
    </w:p>
    <w:p w:rsidR="0043700F" w:rsidRPr="00B803B0" w:rsidRDefault="0043700F">
      <w:pPr>
        <w:rPr>
          <w:rFonts w:asciiTheme="minorHAnsi" w:hAnsiTheme="minorHAnsi"/>
          <w:b/>
          <w:sz w:val="18"/>
          <w:szCs w:val="18"/>
        </w:rPr>
      </w:pPr>
      <w:r w:rsidRPr="00B803B0">
        <w:rPr>
          <w:rFonts w:asciiTheme="minorHAnsi" w:hAnsiTheme="minorHAnsi"/>
          <w:b/>
          <w:sz w:val="18"/>
          <w:szCs w:val="18"/>
        </w:rPr>
        <w:t>VOCABULARY:</w:t>
      </w:r>
    </w:p>
    <w:p w:rsidR="00380C21" w:rsidRPr="00B803B0" w:rsidRDefault="00380C21">
      <w:pPr>
        <w:rPr>
          <w:rFonts w:asciiTheme="minorHAnsi" w:hAnsiTheme="minorHAnsi"/>
          <w:sz w:val="18"/>
          <w:szCs w:val="18"/>
        </w:rPr>
      </w:pPr>
    </w:p>
    <w:p w:rsidR="00E60AA8" w:rsidRPr="00B803B0" w:rsidRDefault="0043700F">
      <w:pPr>
        <w:rPr>
          <w:rFonts w:asciiTheme="minorHAnsi" w:hAnsiTheme="minorHAnsi"/>
          <w:b/>
          <w:sz w:val="18"/>
          <w:szCs w:val="18"/>
        </w:rPr>
      </w:pPr>
      <w:r w:rsidRPr="00B803B0">
        <w:rPr>
          <w:rFonts w:asciiTheme="minorHAnsi" w:hAnsiTheme="minorHAnsi"/>
          <w:b/>
          <w:sz w:val="18"/>
          <w:szCs w:val="18"/>
        </w:rPr>
        <w:t>PROCEDURE:</w:t>
      </w:r>
    </w:p>
    <w:p w:rsidR="00B803B0" w:rsidRPr="00B803B0" w:rsidRDefault="00B803B0" w:rsidP="00B803B0">
      <w:pPr>
        <w:rPr>
          <w:rFonts w:ascii="Calibri" w:hAnsi="Calibri"/>
          <w:sz w:val="18"/>
          <w:szCs w:val="18"/>
        </w:rPr>
      </w:pPr>
      <w:r w:rsidRPr="00B803B0">
        <w:rPr>
          <w:rFonts w:ascii="Calibri" w:hAnsi="Calibri"/>
          <w:b/>
          <w:sz w:val="18"/>
          <w:szCs w:val="18"/>
        </w:rPr>
        <w:t>Introduction (Anticipatory Set/Pre-assessment):</w:t>
      </w:r>
    </w:p>
    <w:p w:rsidR="00DF032B" w:rsidRPr="00B803B0" w:rsidRDefault="00657F98">
      <w:pPr>
        <w:rPr>
          <w:rFonts w:asciiTheme="minorHAnsi" w:hAnsiTheme="minorHAnsi"/>
          <w:sz w:val="18"/>
          <w:szCs w:val="18"/>
        </w:rPr>
      </w:pPr>
      <w:r>
        <w:rPr>
          <w:rFonts w:asciiTheme="minorHAnsi" w:hAnsiTheme="minorHAnsi"/>
          <w:sz w:val="18"/>
          <w:szCs w:val="18"/>
        </w:rPr>
        <w:t xml:space="preserve">I’m curious about whether any of you have a sketchbook, a portfolio, or a way of keeping you artwork together. Raise your hand if you have one of those items? We are going to begin using an art journal to keep our papers and drawings together. </w:t>
      </w:r>
      <w:r w:rsidR="00EA78F1">
        <w:rPr>
          <w:rFonts w:asciiTheme="minorHAnsi" w:hAnsiTheme="minorHAnsi"/>
          <w:sz w:val="18"/>
          <w:szCs w:val="18"/>
        </w:rPr>
        <w:t>I’m going to show you at the demonstration table how we’re going to make the cover.</w:t>
      </w:r>
    </w:p>
    <w:p w:rsidR="00344268" w:rsidRPr="00B803B0" w:rsidRDefault="00344268">
      <w:pPr>
        <w:rPr>
          <w:rFonts w:asciiTheme="minorHAnsi" w:hAnsiTheme="minorHAnsi"/>
          <w:sz w:val="18"/>
          <w:szCs w:val="18"/>
        </w:rPr>
      </w:pPr>
    </w:p>
    <w:p w:rsidR="0043700F" w:rsidRPr="00B803B0" w:rsidRDefault="0043700F">
      <w:pPr>
        <w:rPr>
          <w:rFonts w:asciiTheme="minorHAnsi" w:hAnsiTheme="minorHAnsi"/>
          <w:b/>
          <w:sz w:val="18"/>
          <w:szCs w:val="18"/>
        </w:rPr>
      </w:pPr>
      <w:r w:rsidRPr="00B803B0">
        <w:rPr>
          <w:rFonts w:asciiTheme="minorHAnsi" w:hAnsiTheme="minorHAnsi"/>
          <w:b/>
          <w:sz w:val="18"/>
          <w:szCs w:val="18"/>
        </w:rPr>
        <w:t>Art History/Concepts:</w:t>
      </w:r>
    </w:p>
    <w:p w:rsidR="00DC2496" w:rsidRPr="00B803B0" w:rsidRDefault="00DC2496">
      <w:pPr>
        <w:rPr>
          <w:rFonts w:asciiTheme="minorHAnsi" w:hAnsiTheme="minorHAnsi"/>
          <w:sz w:val="18"/>
          <w:szCs w:val="18"/>
        </w:rPr>
      </w:pPr>
    </w:p>
    <w:p w:rsidR="0043700F" w:rsidRPr="00B803B0" w:rsidRDefault="0043700F">
      <w:pPr>
        <w:rPr>
          <w:rFonts w:asciiTheme="minorHAnsi" w:hAnsiTheme="minorHAnsi"/>
          <w:b/>
          <w:sz w:val="18"/>
          <w:szCs w:val="18"/>
        </w:rPr>
      </w:pPr>
      <w:r w:rsidRPr="00B803B0">
        <w:rPr>
          <w:rFonts w:asciiTheme="minorHAnsi" w:hAnsiTheme="minorHAnsi"/>
          <w:b/>
          <w:sz w:val="18"/>
          <w:szCs w:val="18"/>
        </w:rPr>
        <w:t>Demonstration/Modeling Behavior:</w:t>
      </w:r>
    </w:p>
    <w:p w:rsidR="009A6CFC" w:rsidRPr="00B803B0" w:rsidRDefault="00EA78F1">
      <w:pPr>
        <w:rPr>
          <w:rFonts w:asciiTheme="minorHAnsi" w:hAnsiTheme="minorHAnsi"/>
          <w:sz w:val="18"/>
          <w:szCs w:val="18"/>
        </w:rPr>
      </w:pPr>
      <w:r>
        <w:rPr>
          <w:rFonts w:asciiTheme="minorHAnsi" w:hAnsiTheme="minorHAnsi"/>
          <w:sz w:val="18"/>
          <w:szCs w:val="18"/>
        </w:rPr>
        <w:t>Begin by drawing idea with a pencil, trace with a marker, add details with crayons, and then add color with watercolor paints</w:t>
      </w:r>
    </w:p>
    <w:p w:rsidR="00EE4AE2" w:rsidRPr="00B803B0" w:rsidRDefault="00EE4AE2">
      <w:pPr>
        <w:rPr>
          <w:rFonts w:asciiTheme="minorHAnsi" w:hAnsiTheme="minorHAnsi"/>
          <w:sz w:val="18"/>
          <w:szCs w:val="18"/>
        </w:rPr>
      </w:pPr>
    </w:p>
    <w:p w:rsidR="009A6CFC" w:rsidRPr="00B803B0" w:rsidRDefault="009A6CFC">
      <w:pPr>
        <w:rPr>
          <w:rFonts w:asciiTheme="minorHAnsi" w:hAnsiTheme="minorHAnsi"/>
          <w:b/>
          <w:sz w:val="18"/>
          <w:szCs w:val="18"/>
        </w:rPr>
      </w:pPr>
      <w:r w:rsidRPr="00B803B0">
        <w:rPr>
          <w:rFonts w:asciiTheme="minorHAnsi" w:hAnsiTheme="minorHAnsi"/>
          <w:b/>
          <w:sz w:val="18"/>
          <w:szCs w:val="18"/>
        </w:rPr>
        <w:t>Check for Understanding/Guided Practice:</w:t>
      </w:r>
    </w:p>
    <w:p w:rsidR="00D91F9D" w:rsidRPr="00B803B0" w:rsidRDefault="00EA78F1" w:rsidP="00EE4AE2">
      <w:pPr>
        <w:rPr>
          <w:rFonts w:asciiTheme="minorHAnsi" w:hAnsiTheme="minorHAnsi"/>
          <w:sz w:val="18"/>
          <w:szCs w:val="18"/>
        </w:rPr>
      </w:pPr>
      <w:r>
        <w:rPr>
          <w:rFonts w:asciiTheme="minorHAnsi" w:hAnsiTheme="minorHAnsi"/>
          <w:sz w:val="18"/>
          <w:szCs w:val="18"/>
        </w:rPr>
        <w:t>Review steps</w:t>
      </w:r>
    </w:p>
    <w:p w:rsidR="00963E38" w:rsidRPr="00B803B0" w:rsidRDefault="00963E38">
      <w:pPr>
        <w:rPr>
          <w:rFonts w:asciiTheme="minorHAnsi" w:hAnsiTheme="minorHAnsi"/>
          <w:sz w:val="18"/>
          <w:szCs w:val="18"/>
        </w:rPr>
      </w:pPr>
    </w:p>
    <w:p w:rsidR="009A6CFC" w:rsidRPr="00B803B0" w:rsidRDefault="009A6CFC">
      <w:pPr>
        <w:rPr>
          <w:rFonts w:asciiTheme="minorHAnsi" w:hAnsiTheme="minorHAnsi"/>
          <w:b/>
          <w:sz w:val="18"/>
          <w:szCs w:val="18"/>
        </w:rPr>
      </w:pPr>
      <w:r w:rsidRPr="00B803B0">
        <w:rPr>
          <w:rFonts w:asciiTheme="minorHAnsi" w:hAnsiTheme="minorHAnsi"/>
          <w:b/>
          <w:sz w:val="18"/>
          <w:szCs w:val="18"/>
        </w:rPr>
        <w:t>Independent Practice:</w:t>
      </w:r>
    </w:p>
    <w:p w:rsidR="00B803B0" w:rsidRPr="00B803B0" w:rsidRDefault="00DF032B">
      <w:pPr>
        <w:rPr>
          <w:rFonts w:asciiTheme="minorHAnsi" w:hAnsiTheme="minorHAnsi"/>
          <w:sz w:val="18"/>
          <w:szCs w:val="18"/>
        </w:rPr>
      </w:pPr>
      <w:r w:rsidRPr="00B803B0">
        <w:rPr>
          <w:rFonts w:asciiTheme="minorHAnsi" w:hAnsiTheme="minorHAnsi"/>
          <w:sz w:val="18"/>
          <w:szCs w:val="18"/>
        </w:rPr>
        <w:t>Students work independently</w:t>
      </w:r>
      <w:r w:rsidR="00B803B0" w:rsidRPr="00B803B0">
        <w:rPr>
          <w:rFonts w:asciiTheme="minorHAnsi" w:hAnsiTheme="minorHAnsi"/>
          <w:sz w:val="18"/>
          <w:szCs w:val="18"/>
        </w:rPr>
        <w:t xml:space="preserve"> while teacher monitors progress</w:t>
      </w:r>
      <w:r w:rsidR="00EA78F1">
        <w:rPr>
          <w:rFonts w:asciiTheme="minorHAnsi" w:hAnsiTheme="minorHAnsi"/>
          <w:sz w:val="18"/>
          <w:szCs w:val="18"/>
        </w:rPr>
        <w:t>.</w:t>
      </w:r>
    </w:p>
    <w:p w:rsidR="00B803B0" w:rsidRPr="00B803B0" w:rsidRDefault="00B803B0" w:rsidP="00B803B0">
      <w:pPr>
        <w:rPr>
          <w:rFonts w:ascii="Calibri" w:hAnsi="Calibri"/>
          <w:b/>
          <w:sz w:val="18"/>
          <w:szCs w:val="18"/>
        </w:rPr>
      </w:pPr>
      <w:r w:rsidRPr="00B803B0">
        <w:rPr>
          <w:rFonts w:ascii="Calibri" w:hAnsi="Calibri"/>
          <w:b/>
          <w:sz w:val="18"/>
          <w:szCs w:val="18"/>
        </w:rPr>
        <w:t xml:space="preserve">Student Engagement/ </w:t>
      </w:r>
      <w:proofErr w:type="spellStart"/>
      <w:r w:rsidRPr="00B803B0">
        <w:rPr>
          <w:rFonts w:ascii="Calibri" w:hAnsi="Calibri"/>
          <w:b/>
          <w:sz w:val="18"/>
          <w:szCs w:val="18"/>
        </w:rPr>
        <w:t>Self Monitoring</w:t>
      </w:r>
      <w:proofErr w:type="spellEnd"/>
      <w:r w:rsidRPr="00B803B0">
        <w:rPr>
          <w:rFonts w:ascii="Calibri" w:hAnsi="Calibri"/>
          <w:b/>
          <w:sz w:val="18"/>
          <w:szCs w:val="18"/>
        </w:rPr>
        <w:t>:</w:t>
      </w:r>
    </w:p>
    <w:p w:rsidR="00B803B0" w:rsidRPr="00B803B0" w:rsidRDefault="00B803B0" w:rsidP="00B803B0">
      <w:pPr>
        <w:rPr>
          <w:rFonts w:ascii="Calibri" w:hAnsi="Calibri"/>
          <w:sz w:val="18"/>
          <w:szCs w:val="18"/>
        </w:rPr>
      </w:pPr>
      <w:r w:rsidRPr="00B803B0">
        <w:rPr>
          <w:rFonts w:ascii="Calibri" w:hAnsi="Calibri"/>
          <w:sz w:val="18"/>
          <w:szCs w:val="18"/>
        </w:rPr>
        <w:t xml:space="preserve">Ask yourself: Am I focused? </w:t>
      </w:r>
      <w:r w:rsidR="00EA78F1">
        <w:rPr>
          <w:rFonts w:ascii="Calibri" w:hAnsi="Calibri"/>
          <w:sz w:val="18"/>
          <w:szCs w:val="18"/>
        </w:rPr>
        <w:t>Rate yourself at the end of class, 1-5.</w:t>
      </w:r>
    </w:p>
    <w:p w:rsidR="00B803B0" w:rsidRPr="00B803B0" w:rsidRDefault="00B803B0" w:rsidP="00B803B0">
      <w:pPr>
        <w:rPr>
          <w:rFonts w:ascii="Calibri" w:hAnsi="Calibri"/>
          <w:sz w:val="18"/>
          <w:szCs w:val="18"/>
        </w:rPr>
      </w:pPr>
    </w:p>
    <w:p w:rsidR="00B803B0" w:rsidRPr="00B803B0" w:rsidRDefault="00B803B0" w:rsidP="00B803B0">
      <w:pPr>
        <w:rPr>
          <w:rFonts w:ascii="Calibri" w:hAnsi="Calibri"/>
          <w:b/>
          <w:sz w:val="18"/>
          <w:szCs w:val="18"/>
        </w:rPr>
      </w:pPr>
      <w:r w:rsidRPr="00B803B0">
        <w:rPr>
          <w:rFonts w:ascii="Calibri" w:hAnsi="Calibri"/>
          <w:b/>
          <w:sz w:val="18"/>
          <w:szCs w:val="18"/>
        </w:rPr>
        <w:t>Assessment/Closure/Clean up:</w:t>
      </w:r>
    </w:p>
    <w:p w:rsidR="00B803B0" w:rsidRPr="00B803B0" w:rsidRDefault="00B803B0" w:rsidP="00B803B0">
      <w:pPr>
        <w:rPr>
          <w:rFonts w:ascii="Calibri" w:hAnsi="Calibri"/>
          <w:sz w:val="18"/>
          <w:szCs w:val="18"/>
        </w:rPr>
      </w:pPr>
      <w:r w:rsidRPr="00B803B0">
        <w:rPr>
          <w:rFonts w:ascii="Calibri" w:hAnsi="Calibri"/>
          <w:sz w:val="18"/>
          <w:szCs w:val="18"/>
        </w:rPr>
        <w:t>Review objectives and table helpers clean up.</w:t>
      </w:r>
    </w:p>
    <w:p w:rsidR="00B803B0" w:rsidRDefault="00B803B0" w:rsidP="00B803B0">
      <w:pPr>
        <w:rPr>
          <w:rFonts w:ascii="Calibri" w:hAnsi="Calibri"/>
          <w:sz w:val="18"/>
          <w:szCs w:val="18"/>
        </w:rPr>
      </w:pPr>
      <w:r w:rsidRPr="00B803B0">
        <w:rPr>
          <w:rFonts w:ascii="Calibri" w:hAnsi="Calibri"/>
          <w:sz w:val="18"/>
          <w:szCs w:val="18"/>
        </w:rPr>
        <w:t xml:space="preserve">Daily participation grade is based on effort and citizenship. </w:t>
      </w:r>
    </w:p>
    <w:p w:rsidR="00F23133" w:rsidRDefault="00F23133" w:rsidP="00B803B0">
      <w:pPr>
        <w:rPr>
          <w:rFonts w:ascii="Calibri" w:hAnsi="Calibri"/>
          <w:sz w:val="18"/>
          <w:szCs w:val="18"/>
        </w:rPr>
      </w:pPr>
    </w:p>
    <w:p w:rsidR="00F23133" w:rsidRDefault="00CB30A1" w:rsidP="00B803B0">
      <w:pPr>
        <w:rPr>
          <w:rFonts w:ascii="Calibri" w:hAnsi="Calibri"/>
          <w:sz w:val="18"/>
          <w:szCs w:val="18"/>
        </w:rPr>
      </w:pPr>
      <w:r>
        <w:rPr>
          <w:rFonts w:ascii="Calibri" w:hAnsi="Calibri"/>
          <w:sz w:val="18"/>
          <w:szCs w:val="18"/>
        </w:rPr>
        <w:t>2</w:t>
      </w:r>
      <w:r w:rsidRPr="00CB30A1">
        <w:rPr>
          <w:rFonts w:ascii="Calibri" w:hAnsi="Calibri"/>
          <w:sz w:val="18"/>
          <w:szCs w:val="18"/>
          <w:vertAlign w:val="superscript"/>
        </w:rPr>
        <w:t>nd</w:t>
      </w:r>
      <w:r>
        <w:rPr>
          <w:rFonts w:ascii="Calibri" w:hAnsi="Calibri"/>
          <w:sz w:val="18"/>
          <w:szCs w:val="18"/>
        </w:rPr>
        <w:t xml:space="preserve"> Day: </w:t>
      </w:r>
      <w:r w:rsidR="00F102DF">
        <w:rPr>
          <w:rFonts w:ascii="Calibri" w:hAnsi="Calibri"/>
          <w:sz w:val="18"/>
          <w:szCs w:val="18"/>
        </w:rPr>
        <w:t>Students will choose the folder they want to use during the 2</w:t>
      </w:r>
      <w:r w:rsidR="00F102DF" w:rsidRPr="00F102DF">
        <w:rPr>
          <w:rFonts w:ascii="Calibri" w:hAnsi="Calibri"/>
          <w:sz w:val="18"/>
          <w:szCs w:val="18"/>
          <w:vertAlign w:val="superscript"/>
        </w:rPr>
        <w:t>nd</w:t>
      </w:r>
      <w:r w:rsidR="00F102DF">
        <w:rPr>
          <w:rFonts w:ascii="Calibri" w:hAnsi="Calibri"/>
          <w:sz w:val="18"/>
          <w:szCs w:val="18"/>
        </w:rPr>
        <w:t xml:space="preserve"> class period</w:t>
      </w:r>
      <w:r>
        <w:rPr>
          <w:rFonts w:ascii="Calibri" w:hAnsi="Calibri"/>
          <w:sz w:val="18"/>
          <w:szCs w:val="18"/>
        </w:rPr>
        <w:t xml:space="preserve"> and I will tape the cover to the folder once it is completed. </w:t>
      </w:r>
    </w:p>
    <w:p w:rsidR="00CB30A1" w:rsidRDefault="00CB30A1" w:rsidP="00B803B0">
      <w:pPr>
        <w:rPr>
          <w:rFonts w:ascii="Calibri" w:hAnsi="Calibri"/>
          <w:sz w:val="18"/>
          <w:szCs w:val="18"/>
        </w:rPr>
      </w:pPr>
      <w:r>
        <w:rPr>
          <w:rFonts w:ascii="Calibri" w:hAnsi="Calibri"/>
          <w:sz w:val="18"/>
          <w:szCs w:val="18"/>
        </w:rPr>
        <w:t>2</w:t>
      </w:r>
      <w:r w:rsidRPr="00CB30A1">
        <w:rPr>
          <w:rFonts w:ascii="Calibri" w:hAnsi="Calibri"/>
          <w:sz w:val="18"/>
          <w:szCs w:val="18"/>
          <w:vertAlign w:val="superscript"/>
        </w:rPr>
        <w:t>nd</w:t>
      </w:r>
      <w:r>
        <w:rPr>
          <w:rFonts w:ascii="Calibri" w:hAnsi="Calibri"/>
          <w:sz w:val="18"/>
          <w:szCs w:val="18"/>
        </w:rPr>
        <w:t xml:space="preserve"> or 3</w:t>
      </w:r>
      <w:r w:rsidRPr="00CB30A1">
        <w:rPr>
          <w:rFonts w:ascii="Calibri" w:hAnsi="Calibri"/>
          <w:sz w:val="18"/>
          <w:szCs w:val="18"/>
          <w:vertAlign w:val="superscript"/>
        </w:rPr>
        <w:t>rd</w:t>
      </w:r>
      <w:r>
        <w:rPr>
          <w:rFonts w:ascii="Calibri" w:hAnsi="Calibri"/>
          <w:sz w:val="18"/>
          <w:szCs w:val="18"/>
        </w:rPr>
        <w:t xml:space="preserve"> Day: Students will assemble sketchbook by putting in 3-hole punched paper</w:t>
      </w:r>
      <w:r w:rsidR="00744D56">
        <w:rPr>
          <w:rFonts w:ascii="Calibri" w:hAnsi="Calibri"/>
          <w:sz w:val="18"/>
          <w:szCs w:val="18"/>
        </w:rPr>
        <w:t xml:space="preserve"> and the first three sketchbook prompts</w:t>
      </w:r>
      <w:r>
        <w:rPr>
          <w:rFonts w:ascii="Calibri" w:hAnsi="Calibri"/>
          <w:sz w:val="18"/>
          <w:szCs w:val="18"/>
        </w:rPr>
        <w:t>. Once they are finished with their cover, they should begin their first sketchbook assignment</w:t>
      </w:r>
      <w:r w:rsidR="00744D56">
        <w:rPr>
          <w:rFonts w:ascii="Calibri" w:hAnsi="Calibri"/>
          <w:sz w:val="18"/>
          <w:szCs w:val="18"/>
        </w:rPr>
        <w:t>. (Scribble search, Face it, or the Symmetrical Faces)</w:t>
      </w:r>
    </w:p>
    <w:p w:rsidR="00744D56" w:rsidRDefault="00744D56" w:rsidP="00B803B0">
      <w:pPr>
        <w:rPr>
          <w:rFonts w:ascii="Calibri" w:hAnsi="Calibri"/>
          <w:sz w:val="18"/>
          <w:szCs w:val="18"/>
        </w:rPr>
      </w:pPr>
    </w:p>
    <w:p w:rsidR="00744D56" w:rsidRDefault="00744D56" w:rsidP="00B803B0">
      <w:pPr>
        <w:rPr>
          <w:rFonts w:ascii="Calibri" w:hAnsi="Calibri"/>
          <w:sz w:val="18"/>
          <w:szCs w:val="18"/>
        </w:rPr>
      </w:pPr>
      <w:bookmarkStart w:id="0" w:name="_GoBack"/>
      <w:bookmarkEnd w:id="0"/>
    </w:p>
    <w:p w:rsidR="00CB30A1" w:rsidRPr="00B803B0" w:rsidRDefault="00CB30A1" w:rsidP="00B803B0">
      <w:pPr>
        <w:rPr>
          <w:rFonts w:ascii="Calibri" w:hAnsi="Calibri"/>
          <w:sz w:val="18"/>
          <w:szCs w:val="18"/>
        </w:rPr>
      </w:pPr>
    </w:p>
    <w:p w:rsidR="00E60AA8" w:rsidRPr="00B803B0" w:rsidRDefault="00E60AA8">
      <w:pPr>
        <w:rPr>
          <w:rFonts w:asciiTheme="minorHAnsi" w:hAnsiTheme="minorHAnsi"/>
          <w:sz w:val="18"/>
          <w:szCs w:val="18"/>
        </w:rPr>
      </w:pPr>
    </w:p>
    <w:sectPr w:rsidR="00E60AA8" w:rsidRPr="00B803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017275"/>
    <w:rsid w:val="00065D6E"/>
    <w:rsid w:val="0017013E"/>
    <w:rsid w:val="001A3365"/>
    <w:rsid w:val="001A517A"/>
    <w:rsid w:val="00206B51"/>
    <w:rsid w:val="00211A3A"/>
    <w:rsid w:val="002E78EB"/>
    <w:rsid w:val="00335D53"/>
    <w:rsid w:val="00344268"/>
    <w:rsid w:val="00380C21"/>
    <w:rsid w:val="00426F04"/>
    <w:rsid w:val="0043700F"/>
    <w:rsid w:val="004402E3"/>
    <w:rsid w:val="00481FFF"/>
    <w:rsid w:val="005A33A5"/>
    <w:rsid w:val="005C58FF"/>
    <w:rsid w:val="00655604"/>
    <w:rsid w:val="00657F98"/>
    <w:rsid w:val="00744D56"/>
    <w:rsid w:val="00867E79"/>
    <w:rsid w:val="008D2384"/>
    <w:rsid w:val="008E4965"/>
    <w:rsid w:val="0093330A"/>
    <w:rsid w:val="00943E50"/>
    <w:rsid w:val="009617F1"/>
    <w:rsid w:val="00963E38"/>
    <w:rsid w:val="009861A9"/>
    <w:rsid w:val="009A6CFC"/>
    <w:rsid w:val="00A42942"/>
    <w:rsid w:val="00AD3977"/>
    <w:rsid w:val="00B028AF"/>
    <w:rsid w:val="00B803B0"/>
    <w:rsid w:val="00BC10FD"/>
    <w:rsid w:val="00C459C5"/>
    <w:rsid w:val="00C5466A"/>
    <w:rsid w:val="00C901C9"/>
    <w:rsid w:val="00C95094"/>
    <w:rsid w:val="00CB30A1"/>
    <w:rsid w:val="00D50DFD"/>
    <w:rsid w:val="00D91F9D"/>
    <w:rsid w:val="00DC2496"/>
    <w:rsid w:val="00DD2509"/>
    <w:rsid w:val="00DD723C"/>
    <w:rsid w:val="00DF032B"/>
    <w:rsid w:val="00E60AA8"/>
    <w:rsid w:val="00EA78F1"/>
    <w:rsid w:val="00EE4AE2"/>
    <w:rsid w:val="00F102DF"/>
    <w:rsid w:val="00F23133"/>
    <w:rsid w:val="00FC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094"/>
    <w:pPr>
      <w:widowControl w:val="0"/>
      <w:autoSpaceDE w:val="0"/>
      <w:autoSpaceDN w:val="0"/>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094"/>
    <w:pPr>
      <w:widowControl w:val="0"/>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879455">
      <w:bodyDiv w:val="1"/>
      <w:marLeft w:val="0"/>
      <w:marRight w:val="0"/>
      <w:marTop w:val="0"/>
      <w:marBottom w:val="0"/>
      <w:divBdr>
        <w:top w:val="none" w:sz="0" w:space="0" w:color="auto"/>
        <w:left w:val="none" w:sz="0" w:space="0" w:color="auto"/>
        <w:bottom w:val="none" w:sz="0" w:space="0" w:color="auto"/>
        <w:right w:val="none" w:sz="0" w:space="0" w:color="auto"/>
      </w:divBdr>
    </w:div>
    <w:div w:id="177027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5</cp:revision>
  <cp:lastPrinted>2009-08-07T22:36:00Z</cp:lastPrinted>
  <dcterms:created xsi:type="dcterms:W3CDTF">2014-11-26T18:06:00Z</dcterms:created>
  <dcterms:modified xsi:type="dcterms:W3CDTF">2015-01-07T15:55:00Z</dcterms:modified>
</cp:coreProperties>
</file>