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5B" w:rsidRPr="002206A2" w:rsidRDefault="006F2CE3" w:rsidP="0030474A">
      <w:pPr>
        <w:spacing w:line="240" w:lineRule="auto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2</w:t>
      </w:r>
      <w:r w:rsidRPr="006F2CE3">
        <w:rPr>
          <w:rFonts w:ascii="Century Gothic" w:hAnsi="Century Gothic"/>
          <w:b/>
          <w:sz w:val="32"/>
          <w:szCs w:val="32"/>
          <w:vertAlign w:val="superscript"/>
        </w:rPr>
        <w:t>nd</w:t>
      </w:r>
      <w:r w:rsidR="00FA1B68">
        <w:rPr>
          <w:rFonts w:ascii="Century Gothic" w:hAnsi="Century Gothic"/>
          <w:b/>
          <w:sz w:val="32"/>
          <w:szCs w:val="32"/>
        </w:rPr>
        <w:t xml:space="preserve"> Grade</w:t>
      </w:r>
    </w:p>
    <w:p w:rsidR="00DE1D94" w:rsidRDefault="006866E4" w:rsidP="0030474A">
      <w:pPr>
        <w:spacing w:line="24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Call/Response Form</w:t>
      </w:r>
      <w:r w:rsidR="00724F56">
        <w:rPr>
          <w:rFonts w:ascii="Century Gothic" w:hAnsi="Century Gothic"/>
          <w:sz w:val="28"/>
          <w:szCs w:val="28"/>
        </w:rPr>
        <w:t xml:space="preserve"> </w:t>
      </w:r>
    </w:p>
    <w:p w:rsidR="00BB2C85" w:rsidRDefault="006866E4" w:rsidP="0030474A">
      <w:pPr>
        <w:spacing w:line="24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Theme: Patterns </w:t>
      </w:r>
    </w:p>
    <w:p w:rsidR="00BB2C85" w:rsidRPr="00F6775B" w:rsidRDefault="00BB2C85" w:rsidP="005D3E13">
      <w:pPr>
        <w:spacing w:line="240" w:lineRule="auto"/>
        <w:jc w:val="center"/>
        <w:rPr>
          <w:rFonts w:ascii="Century Gothic" w:hAnsi="Century Gothic"/>
          <w:b/>
          <w:sz w:val="28"/>
          <w:szCs w:val="28"/>
        </w:rPr>
      </w:pPr>
      <w:r w:rsidRPr="00F6775B">
        <w:rPr>
          <w:rFonts w:ascii="Century Gothic" w:hAnsi="Century Gothic"/>
          <w:b/>
          <w:sz w:val="28"/>
          <w:szCs w:val="28"/>
          <w:u w:val="single"/>
        </w:rPr>
        <w:t>ELA</w:t>
      </w:r>
      <w:r w:rsidR="00562DA2">
        <w:rPr>
          <w:rFonts w:ascii="Century Gothic" w:hAnsi="Century Gothic"/>
          <w:b/>
          <w:sz w:val="28"/>
          <w:szCs w:val="28"/>
          <w:u w:val="single"/>
        </w:rPr>
        <w:t>/Math</w:t>
      </w:r>
      <w:r w:rsidRPr="00F6775B">
        <w:rPr>
          <w:rFonts w:ascii="Century Gothic" w:hAnsi="Century Gothic"/>
          <w:b/>
          <w:sz w:val="28"/>
          <w:szCs w:val="28"/>
        </w:rPr>
        <w:tab/>
      </w:r>
      <w:r w:rsidRPr="00F6775B">
        <w:rPr>
          <w:rFonts w:ascii="Century Gothic" w:hAnsi="Century Gothic"/>
          <w:b/>
          <w:sz w:val="28"/>
          <w:szCs w:val="28"/>
        </w:rPr>
        <w:tab/>
      </w:r>
      <w:r w:rsidRPr="00F6775B">
        <w:rPr>
          <w:rFonts w:ascii="Century Gothic" w:hAnsi="Century Gothic"/>
          <w:b/>
          <w:sz w:val="28"/>
          <w:szCs w:val="28"/>
        </w:rPr>
        <w:tab/>
      </w:r>
      <w:r w:rsidRPr="00F6775B">
        <w:rPr>
          <w:rFonts w:ascii="Century Gothic" w:hAnsi="Century Gothic"/>
          <w:b/>
          <w:sz w:val="28"/>
          <w:szCs w:val="28"/>
        </w:rPr>
        <w:tab/>
      </w:r>
      <w:r w:rsidRPr="00F6775B"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 w:rsidRPr="00F6775B">
        <w:rPr>
          <w:rFonts w:ascii="Century Gothic" w:hAnsi="Century Gothic"/>
          <w:b/>
          <w:sz w:val="28"/>
          <w:szCs w:val="28"/>
          <w:u w:val="single"/>
        </w:rPr>
        <w:t>Music</w:t>
      </w:r>
    </w:p>
    <w:p w:rsidR="00BB2C85" w:rsidRPr="00F6775B" w:rsidRDefault="00F66D14" w:rsidP="005D3E13">
      <w:pPr>
        <w:spacing w:after="0" w:line="240" w:lineRule="auto"/>
        <w:rPr>
          <w:rFonts w:ascii="Century Gothic" w:hAnsi="Century Gothic"/>
          <w:sz w:val="24"/>
          <w:szCs w:val="24"/>
          <w:u w:val="single"/>
        </w:rPr>
      </w:pPr>
      <w:r w:rsidRPr="00F6775B">
        <w:rPr>
          <w:rFonts w:ascii="Century Gothic" w:hAnsi="Century Gothic"/>
          <w:sz w:val="24"/>
          <w:szCs w:val="24"/>
        </w:rPr>
        <w:t xml:space="preserve"> </w:t>
      </w:r>
      <w:r w:rsidR="007B51EB">
        <w:rPr>
          <w:rFonts w:ascii="Century Gothic" w:hAnsi="Century Gothic"/>
          <w:sz w:val="24"/>
          <w:szCs w:val="24"/>
        </w:rPr>
        <w:t xml:space="preserve">          </w:t>
      </w:r>
      <w:r w:rsidRPr="00F6775B">
        <w:rPr>
          <w:rFonts w:ascii="Century Gothic" w:hAnsi="Century Gothic"/>
          <w:sz w:val="24"/>
          <w:szCs w:val="24"/>
        </w:rPr>
        <w:t xml:space="preserve"> </w:t>
      </w:r>
      <w:r w:rsidRPr="00F6775B">
        <w:rPr>
          <w:rFonts w:ascii="Century Gothic" w:hAnsi="Century Gothic"/>
          <w:sz w:val="24"/>
          <w:szCs w:val="24"/>
          <w:u w:val="single"/>
        </w:rPr>
        <w:t>Key Details and Ideas</w:t>
      </w:r>
    </w:p>
    <w:p w:rsidR="008762BA" w:rsidRDefault="00AE569F" w:rsidP="00AE569F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Questioning - Ask/Answer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68683E">
        <w:rPr>
          <w:rFonts w:ascii="Century Gothic" w:hAnsi="Century Gothic"/>
          <w:sz w:val="24"/>
          <w:szCs w:val="24"/>
        </w:rPr>
        <w:t xml:space="preserve"> N</w:t>
      </w:r>
      <w:bookmarkStart w:id="0" w:name="_GoBack"/>
      <w:bookmarkEnd w:id="0"/>
      <w:r w:rsidR="00172FB3">
        <w:rPr>
          <w:rFonts w:ascii="Century Gothic" w:hAnsi="Century Gothic"/>
          <w:sz w:val="24"/>
          <w:szCs w:val="24"/>
        </w:rPr>
        <w:t>on-pitched instruments</w:t>
      </w:r>
    </w:p>
    <w:p w:rsidR="008762BA" w:rsidRDefault="008762BA" w:rsidP="008762BA">
      <w:pPr>
        <w:pStyle w:val="ListParagraph"/>
        <w:spacing w:line="240" w:lineRule="auto"/>
        <w:ind w:left="10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                                       Binary form,</w:t>
      </w:r>
      <w:r w:rsidR="006866E4">
        <w:rPr>
          <w:rFonts w:ascii="Century Gothic" w:hAnsi="Century Gothic"/>
          <w:sz w:val="24"/>
          <w:szCs w:val="24"/>
        </w:rPr>
        <w:t xml:space="preserve"> call/response &amp; singing</w:t>
      </w:r>
    </w:p>
    <w:p w:rsidR="0013646C" w:rsidRPr="00AE569F" w:rsidRDefault="008762BA" w:rsidP="008762BA">
      <w:pPr>
        <w:pStyle w:val="ListParagraph"/>
        <w:spacing w:line="240" w:lineRule="auto"/>
        <w:ind w:left="10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              </w:t>
      </w:r>
      <w:r w:rsidR="006866E4">
        <w:rPr>
          <w:rFonts w:ascii="Century Gothic" w:hAnsi="Century Gothic"/>
          <w:sz w:val="24"/>
          <w:szCs w:val="24"/>
        </w:rPr>
        <w:t xml:space="preserve">                         </w:t>
      </w:r>
      <w:r w:rsidR="00724F56" w:rsidRPr="00AE569F">
        <w:rPr>
          <w:rFonts w:ascii="Century Gothic" w:hAnsi="Century Gothic"/>
          <w:sz w:val="24"/>
          <w:szCs w:val="24"/>
        </w:rPr>
        <w:t xml:space="preserve">                                                                                </w:t>
      </w:r>
      <w:r w:rsidR="006552D3" w:rsidRPr="00AE569F">
        <w:rPr>
          <w:rFonts w:ascii="Century Gothic" w:hAnsi="Century Gothic"/>
          <w:sz w:val="24"/>
          <w:szCs w:val="24"/>
        </w:rPr>
        <w:t xml:space="preserve">              </w:t>
      </w:r>
    </w:p>
    <w:p w:rsidR="00916A78" w:rsidRPr="008762BA" w:rsidRDefault="00A743F5" w:rsidP="00AE569F">
      <w:pPr>
        <w:spacing w:line="240" w:lineRule="auto"/>
        <w:ind w:firstLine="720"/>
        <w:rPr>
          <w:rFonts w:ascii="Century Gothic" w:hAnsi="Century Gothic"/>
          <w:sz w:val="24"/>
          <w:szCs w:val="24"/>
        </w:rPr>
      </w:pPr>
      <w:r w:rsidRPr="00AE569F">
        <w:rPr>
          <w:rFonts w:ascii="Century Gothic" w:hAnsi="Century Gothic"/>
          <w:sz w:val="24"/>
          <w:szCs w:val="24"/>
          <w:u w:val="single"/>
        </w:rPr>
        <w:t>Comprehension &amp;Collaboration</w:t>
      </w:r>
      <w:r w:rsidR="008762BA">
        <w:rPr>
          <w:rFonts w:ascii="Century Gothic" w:hAnsi="Century Gothic"/>
          <w:sz w:val="24"/>
          <w:szCs w:val="24"/>
          <w:u w:val="single"/>
        </w:rPr>
        <w:t xml:space="preserve">                                       </w:t>
      </w:r>
    </w:p>
    <w:p w:rsidR="00A743F5" w:rsidRDefault="00A743F5" w:rsidP="00C03F59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4"/>
          <w:szCs w:val="24"/>
        </w:rPr>
        <w:tab/>
      </w:r>
      <w:proofErr w:type="gramStart"/>
      <w:r>
        <w:rPr>
          <w:rFonts w:ascii="Century Gothic" w:hAnsi="Century Gothic"/>
          <w:sz w:val="24"/>
          <w:szCs w:val="24"/>
        </w:rPr>
        <w:t>1.a</w:t>
      </w:r>
      <w:proofErr w:type="gramEnd"/>
      <w:r>
        <w:rPr>
          <w:rFonts w:ascii="Century Gothic" w:hAnsi="Century Gothic"/>
          <w:sz w:val="24"/>
          <w:szCs w:val="24"/>
        </w:rPr>
        <w:t xml:space="preserve">. </w:t>
      </w:r>
      <w:r w:rsidRPr="005D3E13">
        <w:rPr>
          <w:rFonts w:ascii="Century Gothic" w:hAnsi="Century Gothic"/>
          <w:sz w:val="20"/>
          <w:szCs w:val="20"/>
        </w:rPr>
        <w:t>Participate  in conversation about text followin</w:t>
      </w:r>
      <w:r w:rsidR="00724F56" w:rsidRPr="005D3E13">
        <w:rPr>
          <w:rFonts w:ascii="Century Gothic" w:hAnsi="Century Gothic"/>
          <w:sz w:val="20"/>
          <w:szCs w:val="20"/>
        </w:rPr>
        <w:t>g all rules about</w:t>
      </w:r>
    </w:p>
    <w:p w:rsidR="00C03F59" w:rsidRDefault="005D3E13" w:rsidP="00C03F59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="007B51EB">
        <w:rPr>
          <w:rFonts w:ascii="Century Gothic" w:hAnsi="Century Gothic"/>
          <w:sz w:val="20"/>
          <w:szCs w:val="20"/>
        </w:rPr>
        <w:tab/>
        <w:t>Listening and speaking to others</w:t>
      </w:r>
    </w:p>
    <w:p w:rsidR="00172FB3" w:rsidRPr="004A6D08" w:rsidRDefault="00172FB3" w:rsidP="00C03F59">
      <w:pPr>
        <w:spacing w:after="0" w:line="240" w:lineRule="auto"/>
        <w:rPr>
          <w:rFonts w:ascii="Century Gothic" w:hAnsi="Century Gothic"/>
          <w:sz w:val="20"/>
          <w:szCs w:val="20"/>
          <w:u w:val="single"/>
        </w:rPr>
      </w:pPr>
    </w:p>
    <w:p w:rsidR="007B51EB" w:rsidRPr="004A6D08" w:rsidRDefault="004A6D08" w:rsidP="004A6D08">
      <w:pPr>
        <w:spacing w:line="240" w:lineRule="auto"/>
        <w:ind w:firstLine="720"/>
        <w:rPr>
          <w:rFonts w:ascii="Century Gothic" w:hAnsi="Century Gothic"/>
          <w:sz w:val="24"/>
          <w:szCs w:val="24"/>
          <w:u w:val="single"/>
        </w:rPr>
      </w:pPr>
      <w:r w:rsidRPr="004A6D08">
        <w:rPr>
          <w:rFonts w:ascii="Century Gothic" w:hAnsi="Century Gothic"/>
          <w:sz w:val="24"/>
          <w:szCs w:val="24"/>
          <w:u w:val="single"/>
        </w:rPr>
        <w:t>Conventions of Standard English</w:t>
      </w:r>
    </w:p>
    <w:p w:rsidR="007B51EB" w:rsidRPr="00307F38" w:rsidRDefault="004A6D08" w:rsidP="00307F38">
      <w:pPr>
        <w:pStyle w:val="ListParagraph"/>
        <w:numPr>
          <w:ilvl w:val="0"/>
          <w:numId w:val="11"/>
        </w:numPr>
        <w:spacing w:line="240" w:lineRule="auto"/>
        <w:rPr>
          <w:rFonts w:ascii="Century Gothic" w:hAnsi="Century Gothic"/>
          <w:sz w:val="24"/>
          <w:szCs w:val="24"/>
        </w:rPr>
      </w:pPr>
      <w:r w:rsidRPr="004A6D08">
        <w:rPr>
          <w:rFonts w:ascii="Century Gothic" w:hAnsi="Century Gothic"/>
          <w:sz w:val="24"/>
          <w:szCs w:val="24"/>
        </w:rPr>
        <w:t xml:space="preserve">Demonstrate command of conventions of </w:t>
      </w:r>
      <w:proofErr w:type="gramStart"/>
      <w:r w:rsidRPr="004A6D08">
        <w:rPr>
          <w:rFonts w:ascii="Century Gothic" w:hAnsi="Century Gothic"/>
          <w:sz w:val="24"/>
          <w:szCs w:val="24"/>
        </w:rPr>
        <w:t>standard</w:t>
      </w:r>
      <w:proofErr w:type="gramEnd"/>
      <w:r w:rsidRPr="004A6D08">
        <w:rPr>
          <w:rFonts w:ascii="Century Gothic" w:hAnsi="Century Gothic"/>
          <w:sz w:val="24"/>
          <w:szCs w:val="24"/>
        </w:rPr>
        <w:t xml:space="preserve"> English.</w:t>
      </w:r>
      <w:r w:rsidRPr="00307F38">
        <w:rPr>
          <w:rFonts w:ascii="Century Gothic" w:hAnsi="Century Gothic"/>
          <w:sz w:val="20"/>
          <w:szCs w:val="20"/>
        </w:rPr>
        <w:t xml:space="preserve"> </w:t>
      </w:r>
    </w:p>
    <w:p w:rsidR="00C03F59" w:rsidRPr="00AE569F" w:rsidRDefault="00C03F59" w:rsidP="00AE569F">
      <w:pPr>
        <w:spacing w:line="240" w:lineRule="auto"/>
        <w:ind w:firstLine="720"/>
        <w:rPr>
          <w:rFonts w:ascii="Century Gothic" w:hAnsi="Century Gothic"/>
          <w:sz w:val="24"/>
          <w:szCs w:val="24"/>
          <w:u w:val="single"/>
        </w:rPr>
      </w:pPr>
      <w:proofErr w:type="gramStart"/>
      <w:r w:rsidRPr="00AE569F">
        <w:rPr>
          <w:rFonts w:ascii="Century Gothic" w:hAnsi="Century Gothic"/>
          <w:sz w:val="24"/>
          <w:szCs w:val="24"/>
          <w:u w:val="single"/>
        </w:rPr>
        <w:t>Vocabulary  acquisition</w:t>
      </w:r>
      <w:proofErr w:type="gramEnd"/>
      <w:r w:rsidRPr="00AE569F">
        <w:rPr>
          <w:rFonts w:ascii="Century Gothic" w:hAnsi="Century Gothic"/>
          <w:sz w:val="24"/>
          <w:szCs w:val="24"/>
          <w:u w:val="single"/>
        </w:rPr>
        <w:t xml:space="preserve"> and use</w:t>
      </w:r>
    </w:p>
    <w:p w:rsidR="00235222" w:rsidRPr="00235222" w:rsidRDefault="00235222" w:rsidP="00235222">
      <w:pPr>
        <w:spacing w:after="0" w:line="240" w:lineRule="auto"/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4. </w:t>
      </w:r>
      <w:r w:rsidR="006F2CE3" w:rsidRPr="00235222">
        <w:rPr>
          <w:rFonts w:ascii="Century Gothic" w:hAnsi="Century Gothic"/>
          <w:sz w:val="24"/>
          <w:szCs w:val="24"/>
        </w:rPr>
        <w:t>Determine the meaning of or multiple meaning of words</w:t>
      </w:r>
    </w:p>
    <w:p w:rsidR="00562DA2" w:rsidRPr="00CB5FA6" w:rsidRDefault="006F2CE3" w:rsidP="006866E4">
      <w:pPr>
        <w:pStyle w:val="ListParagraph"/>
        <w:numPr>
          <w:ilvl w:val="0"/>
          <w:numId w:val="8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0"/>
          <w:szCs w:val="20"/>
        </w:rPr>
        <w:t>Use sentence level context clues as of meaning of word or phrase.</w:t>
      </w:r>
    </w:p>
    <w:p w:rsidR="00CB5FA6" w:rsidRPr="00CB5FA6" w:rsidRDefault="00CB5FA6" w:rsidP="00CB5FA6">
      <w:pPr>
        <w:pStyle w:val="ListParagraph"/>
        <w:spacing w:after="0" w:line="240" w:lineRule="auto"/>
        <w:rPr>
          <w:rFonts w:ascii="Century Gothic" w:hAnsi="Century Gothic"/>
          <w:sz w:val="24"/>
          <w:szCs w:val="24"/>
          <w:u w:val="single"/>
        </w:rPr>
      </w:pPr>
      <w:r w:rsidRPr="00CB5FA6">
        <w:rPr>
          <w:rFonts w:ascii="Century Gothic" w:hAnsi="Century Gothic"/>
          <w:sz w:val="24"/>
          <w:szCs w:val="24"/>
          <w:u w:val="single"/>
        </w:rPr>
        <w:t>Knowledge of Language</w:t>
      </w:r>
    </w:p>
    <w:p w:rsidR="00562DA2" w:rsidRPr="00CB5FA6" w:rsidRDefault="00CB5FA6" w:rsidP="00CB5FA6">
      <w:pPr>
        <w:spacing w:after="0" w:line="240" w:lineRule="auto"/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3. </w:t>
      </w:r>
      <w:r w:rsidRPr="00CB5FA6">
        <w:rPr>
          <w:rFonts w:ascii="Century Gothic" w:hAnsi="Century Gothic"/>
          <w:sz w:val="24"/>
          <w:szCs w:val="24"/>
        </w:rPr>
        <w:t>Use knowledge of language &amp; conventions when writing reading speaking &amp; listening.</w:t>
      </w:r>
    </w:p>
    <w:p w:rsidR="00562DA2" w:rsidRDefault="00562DA2" w:rsidP="00562DA2">
      <w:pPr>
        <w:spacing w:after="0" w:line="240" w:lineRule="auto"/>
        <w:ind w:left="720"/>
        <w:rPr>
          <w:rFonts w:ascii="Century Gothic" w:hAnsi="Century Gothic"/>
          <w:sz w:val="24"/>
          <w:szCs w:val="24"/>
          <w:u w:val="single"/>
        </w:rPr>
      </w:pPr>
      <w:r w:rsidRPr="00562DA2">
        <w:rPr>
          <w:rFonts w:ascii="Century Gothic" w:hAnsi="Century Gothic"/>
          <w:sz w:val="24"/>
          <w:szCs w:val="24"/>
          <w:u w:val="single"/>
        </w:rPr>
        <w:t>Geometry-reason with shapes and attributes</w:t>
      </w:r>
    </w:p>
    <w:p w:rsidR="00D2252C" w:rsidRDefault="00D2252C" w:rsidP="00562DA2">
      <w:pPr>
        <w:spacing w:after="0" w:line="240" w:lineRule="auto"/>
        <w:ind w:left="720"/>
        <w:rPr>
          <w:rFonts w:ascii="Century Gothic" w:hAnsi="Century Gothic"/>
          <w:sz w:val="24"/>
          <w:szCs w:val="24"/>
          <w:u w:val="single"/>
        </w:rPr>
      </w:pPr>
    </w:p>
    <w:p w:rsidR="00D2252C" w:rsidRPr="00D2252C" w:rsidRDefault="00D2252C" w:rsidP="00D2252C">
      <w:pPr>
        <w:spacing w:after="0" w:line="240" w:lineRule="auto"/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3. </w:t>
      </w:r>
      <w:r w:rsidRPr="00D2252C">
        <w:rPr>
          <w:rFonts w:ascii="Century Gothic" w:hAnsi="Century Gothic"/>
          <w:sz w:val="24"/>
          <w:szCs w:val="24"/>
        </w:rPr>
        <w:t>Partition circles/rectangles into 2</w:t>
      </w:r>
      <w:proofErr w:type="gramStart"/>
      <w:r w:rsidRPr="00D2252C">
        <w:rPr>
          <w:rFonts w:ascii="Century Gothic" w:hAnsi="Century Gothic"/>
          <w:sz w:val="24"/>
          <w:szCs w:val="24"/>
        </w:rPr>
        <w:t>,3,4</w:t>
      </w:r>
      <w:proofErr w:type="gramEnd"/>
      <w:r w:rsidRPr="00D2252C">
        <w:rPr>
          <w:rFonts w:ascii="Century Gothic" w:hAnsi="Century Gothic"/>
          <w:sz w:val="24"/>
          <w:szCs w:val="24"/>
        </w:rPr>
        <w:t xml:space="preserve"> equal shares</w:t>
      </w:r>
    </w:p>
    <w:p w:rsidR="00D2252C" w:rsidRDefault="00D2252C" w:rsidP="00D2252C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 xml:space="preserve">    </w:t>
      </w:r>
      <w:proofErr w:type="gramStart"/>
      <w:r>
        <w:rPr>
          <w:rFonts w:ascii="Century Gothic" w:hAnsi="Century Gothic"/>
          <w:sz w:val="24"/>
          <w:szCs w:val="24"/>
        </w:rPr>
        <w:t>using</w:t>
      </w:r>
      <w:proofErr w:type="gramEnd"/>
      <w:r>
        <w:rPr>
          <w:rFonts w:ascii="Century Gothic" w:hAnsi="Century Gothic"/>
          <w:sz w:val="24"/>
          <w:szCs w:val="24"/>
        </w:rPr>
        <w:t xml:space="preserve"> words as halves thirds. Describe whole as 2 halves etc.</w:t>
      </w:r>
    </w:p>
    <w:p w:rsidR="00D2252C" w:rsidRDefault="00D2252C" w:rsidP="00D92E9B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 w:rsidR="00D92E9B">
        <w:rPr>
          <w:rFonts w:ascii="Century Gothic" w:hAnsi="Century Gothic"/>
          <w:sz w:val="24"/>
          <w:szCs w:val="24"/>
        </w:rPr>
        <w:t xml:space="preserve">   </w:t>
      </w:r>
      <w:r w:rsidRPr="00D2252C">
        <w:rPr>
          <w:rFonts w:ascii="Century Gothic" w:hAnsi="Century Gothic"/>
          <w:sz w:val="24"/>
          <w:szCs w:val="24"/>
        </w:rPr>
        <w:t xml:space="preserve"> </w:t>
      </w:r>
      <w:r w:rsidR="00D92E9B">
        <w:rPr>
          <w:rFonts w:ascii="Century Gothic" w:hAnsi="Century Gothic"/>
          <w:sz w:val="24"/>
          <w:szCs w:val="24"/>
        </w:rPr>
        <w:t>Recognize that equal shares of identical whole need not have</w:t>
      </w:r>
    </w:p>
    <w:p w:rsidR="00D92E9B" w:rsidRPr="00D92E9B" w:rsidRDefault="00D92E9B" w:rsidP="00D92E9B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 xml:space="preserve">    </w:t>
      </w:r>
      <w:proofErr w:type="gramStart"/>
      <w:r>
        <w:rPr>
          <w:rFonts w:ascii="Century Gothic" w:hAnsi="Century Gothic"/>
          <w:sz w:val="24"/>
          <w:szCs w:val="24"/>
        </w:rPr>
        <w:t>the</w:t>
      </w:r>
      <w:proofErr w:type="gramEnd"/>
      <w:r>
        <w:rPr>
          <w:rFonts w:ascii="Century Gothic" w:hAnsi="Century Gothic"/>
          <w:sz w:val="24"/>
          <w:szCs w:val="24"/>
        </w:rPr>
        <w:t xml:space="preserve"> same shape.</w:t>
      </w:r>
    </w:p>
    <w:p w:rsidR="00562DA2" w:rsidRPr="006F2CE3" w:rsidRDefault="00562DA2" w:rsidP="00562DA2">
      <w:pPr>
        <w:pStyle w:val="ListParagraph"/>
        <w:spacing w:after="0" w:line="240" w:lineRule="auto"/>
        <w:ind w:left="2160"/>
        <w:rPr>
          <w:rFonts w:ascii="Century Gothic" w:hAnsi="Century Gothic"/>
          <w:sz w:val="24"/>
          <w:szCs w:val="24"/>
        </w:rPr>
      </w:pPr>
    </w:p>
    <w:p w:rsidR="00F66D14" w:rsidRPr="00A743F5" w:rsidRDefault="00C03F59" w:rsidP="00867597">
      <w:pPr>
        <w:pStyle w:val="ListParagraph"/>
        <w:spacing w:line="240" w:lineRule="auto"/>
        <w:ind w:left="10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="00724F56" w:rsidRPr="005D3E13">
        <w:rPr>
          <w:rFonts w:ascii="Century Gothic" w:hAnsi="Century Gothic"/>
          <w:sz w:val="20"/>
          <w:szCs w:val="20"/>
        </w:rPr>
        <w:t xml:space="preserve">               </w:t>
      </w:r>
      <w:r w:rsidR="005D3E13">
        <w:rPr>
          <w:rFonts w:ascii="Century Gothic" w:hAnsi="Century Gothic"/>
          <w:sz w:val="20"/>
          <w:szCs w:val="20"/>
        </w:rPr>
        <w:t xml:space="preserve">    </w:t>
      </w:r>
      <w:r w:rsidR="00724F56" w:rsidRPr="005D3E13">
        <w:rPr>
          <w:rFonts w:ascii="Century Gothic" w:hAnsi="Century Gothic"/>
          <w:sz w:val="20"/>
          <w:szCs w:val="20"/>
        </w:rPr>
        <w:t xml:space="preserve"> </w:t>
      </w:r>
      <w:r w:rsidR="00F66D14" w:rsidRPr="005D3E13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                   </w:t>
      </w:r>
      <w:r w:rsidR="00A743F5" w:rsidRPr="005D3E13">
        <w:rPr>
          <w:rFonts w:ascii="Century Gothic" w:hAnsi="Century Gothic"/>
          <w:sz w:val="20"/>
          <w:szCs w:val="20"/>
        </w:rPr>
        <w:t xml:space="preserve">         </w:t>
      </w:r>
      <w:r w:rsidR="00A743F5">
        <w:rPr>
          <w:rFonts w:ascii="Century Gothic" w:hAnsi="Century Gothic"/>
          <w:sz w:val="20"/>
          <w:szCs w:val="20"/>
        </w:rPr>
        <w:tab/>
        <w:t xml:space="preserve"> </w:t>
      </w:r>
    </w:p>
    <w:p w:rsidR="00F66D14" w:rsidRPr="00F6775B" w:rsidRDefault="00F66D14" w:rsidP="0030474A">
      <w:pPr>
        <w:spacing w:line="240" w:lineRule="auto"/>
        <w:rPr>
          <w:rFonts w:ascii="Century Gothic" w:hAnsi="Century Gothic"/>
          <w:b/>
          <w:sz w:val="24"/>
          <w:szCs w:val="24"/>
        </w:rPr>
      </w:pPr>
      <w:r w:rsidRPr="00F6775B">
        <w:rPr>
          <w:rFonts w:ascii="Century Gothic" w:hAnsi="Century Gothic"/>
          <w:b/>
          <w:sz w:val="24"/>
          <w:szCs w:val="24"/>
        </w:rPr>
        <w:t>Common Core and Readiness:</w:t>
      </w:r>
    </w:p>
    <w:p w:rsidR="00F66D14" w:rsidRDefault="006552D3" w:rsidP="0030474A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 w:rsidR="004A6D08">
        <w:rPr>
          <w:rFonts w:ascii="Century Gothic" w:hAnsi="Century Gothic"/>
          <w:sz w:val="24"/>
          <w:szCs w:val="24"/>
        </w:rPr>
        <w:t>RL</w:t>
      </w:r>
      <w:r w:rsidR="00172FB3">
        <w:rPr>
          <w:rFonts w:ascii="Century Gothic" w:hAnsi="Century Gothic"/>
          <w:sz w:val="24"/>
          <w:szCs w:val="24"/>
        </w:rPr>
        <w:t>.2.1/</w:t>
      </w:r>
      <w:r w:rsidR="005D3E13">
        <w:rPr>
          <w:rFonts w:ascii="Century Gothic" w:hAnsi="Century Gothic"/>
          <w:sz w:val="24"/>
          <w:szCs w:val="24"/>
        </w:rPr>
        <w:t>SL.2.1a</w:t>
      </w:r>
      <w:r w:rsidR="00307F38">
        <w:rPr>
          <w:rFonts w:ascii="Century Gothic" w:hAnsi="Century Gothic"/>
          <w:sz w:val="24"/>
          <w:szCs w:val="24"/>
        </w:rPr>
        <w:t>/LS.2.1</w:t>
      </w:r>
      <w:r w:rsidR="006866E4">
        <w:rPr>
          <w:rFonts w:ascii="Century Gothic" w:hAnsi="Century Gothic"/>
          <w:sz w:val="24"/>
          <w:szCs w:val="24"/>
        </w:rPr>
        <w:t>/LS.2.4a/</w:t>
      </w:r>
      <w:r w:rsidR="00CB5FA6">
        <w:rPr>
          <w:rFonts w:ascii="Century Gothic" w:hAnsi="Century Gothic"/>
          <w:sz w:val="24"/>
          <w:szCs w:val="24"/>
        </w:rPr>
        <w:t>LS.2.3/</w:t>
      </w:r>
      <w:r w:rsidR="00D92E9B">
        <w:rPr>
          <w:rFonts w:ascii="Century Gothic" w:hAnsi="Century Gothic"/>
          <w:sz w:val="24"/>
          <w:szCs w:val="24"/>
        </w:rPr>
        <w:t>G.A.2.3</w:t>
      </w:r>
    </w:p>
    <w:p w:rsidR="00F66D14" w:rsidRPr="00A07C80" w:rsidRDefault="00F66D14" w:rsidP="0030474A">
      <w:pPr>
        <w:spacing w:line="240" w:lineRule="auto"/>
        <w:rPr>
          <w:rFonts w:ascii="Century Gothic" w:hAnsi="Century Gothic"/>
          <w:b/>
          <w:sz w:val="24"/>
          <w:szCs w:val="24"/>
        </w:rPr>
      </w:pPr>
      <w:r w:rsidRPr="00F6775B">
        <w:rPr>
          <w:rFonts w:ascii="Century Gothic" w:hAnsi="Century Gothic"/>
          <w:b/>
          <w:sz w:val="24"/>
          <w:szCs w:val="24"/>
        </w:rPr>
        <w:t>Music Objectives:</w:t>
      </w:r>
    </w:p>
    <w:p w:rsidR="0013646C" w:rsidRDefault="00D92E9B" w:rsidP="0030474A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S1</w:t>
      </w:r>
      <w:r w:rsidR="0013646C">
        <w:rPr>
          <w:rFonts w:ascii="Century Gothic" w:hAnsi="Century Gothic"/>
          <w:sz w:val="24"/>
          <w:szCs w:val="24"/>
        </w:rPr>
        <w:t>.C1.</w:t>
      </w:r>
      <w:r>
        <w:rPr>
          <w:rFonts w:ascii="Century Gothic" w:hAnsi="Century Gothic"/>
          <w:sz w:val="24"/>
          <w:szCs w:val="24"/>
        </w:rPr>
        <w:t>PO2</w:t>
      </w:r>
      <w:r w:rsidR="00675279">
        <w:rPr>
          <w:rFonts w:ascii="Century Gothic" w:hAnsi="Century Gothic"/>
          <w:sz w:val="24"/>
          <w:szCs w:val="24"/>
        </w:rPr>
        <w:t>/</w:t>
      </w:r>
      <w:r>
        <w:rPr>
          <w:rFonts w:ascii="Century Gothic" w:hAnsi="Century Gothic"/>
          <w:sz w:val="24"/>
          <w:szCs w:val="24"/>
        </w:rPr>
        <w:t>S1.C1.PO4/S1C2.PO1/S1.C2.PO2/</w:t>
      </w:r>
      <w:r w:rsidR="008762BA">
        <w:rPr>
          <w:rFonts w:ascii="Century Gothic" w:hAnsi="Century Gothic"/>
          <w:sz w:val="24"/>
          <w:szCs w:val="24"/>
        </w:rPr>
        <w:t>S1.C5.PO1/S3.C1.PO.1/S3.C2.PO.3</w:t>
      </w:r>
    </w:p>
    <w:p w:rsidR="00F66D14" w:rsidRDefault="00307F38" w:rsidP="0030474A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Form/</w:t>
      </w:r>
      <w:proofErr w:type="spellStart"/>
      <w:r>
        <w:rPr>
          <w:rFonts w:ascii="Century Gothic" w:hAnsi="Century Gothic"/>
          <w:sz w:val="24"/>
          <w:szCs w:val="24"/>
        </w:rPr>
        <w:t>Pattrens</w:t>
      </w:r>
      <w:proofErr w:type="spellEnd"/>
      <w:r w:rsidR="0001493F">
        <w:rPr>
          <w:rFonts w:ascii="Century Gothic" w:hAnsi="Century Gothic"/>
          <w:sz w:val="24"/>
          <w:szCs w:val="24"/>
        </w:rPr>
        <w:t xml:space="preserve">        </w:t>
      </w:r>
    </w:p>
    <w:p w:rsidR="00772351" w:rsidRPr="0001493F" w:rsidRDefault="00772351" w:rsidP="00916A7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Vocabulary:</w:t>
      </w:r>
      <w:r w:rsidR="0001493F">
        <w:rPr>
          <w:rFonts w:ascii="Century Gothic" w:hAnsi="Century Gothic"/>
          <w:sz w:val="24"/>
          <w:szCs w:val="24"/>
        </w:rPr>
        <w:t xml:space="preserve">  Main </w:t>
      </w:r>
      <w:r w:rsidR="00E62FD2">
        <w:rPr>
          <w:rFonts w:ascii="Century Gothic" w:hAnsi="Century Gothic"/>
          <w:sz w:val="24"/>
          <w:szCs w:val="24"/>
        </w:rPr>
        <w:t xml:space="preserve">music </w:t>
      </w:r>
      <w:r w:rsidR="0001493F">
        <w:rPr>
          <w:rFonts w:ascii="Century Gothic" w:hAnsi="Century Gothic"/>
          <w:sz w:val="24"/>
          <w:szCs w:val="24"/>
        </w:rPr>
        <w:t xml:space="preserve">vocabulary word for lesson: </w:t>
      </w:r>
      <w:r w:rsidR="00307F38">
        <w:rPr>
          <w:rFonts w:ascii="Century Gothic" w:hAnsi="Century Gothic"/>
          <w:b/>
          <w:sz w:val="24"/>
          <w:szCs w:val="24"/>
        </w:rPr>
        <w:t>Form</w:t>
      </w:r>
      <w:r w:rsidR="0001493F">
        <w:rPr>
          <w:rFonts w:ascii="Century Gothic" w:hAnsi="Century Gothic"/>
          <w:b/>
          <w:sz w:val="24"/>
          <w:szCs w:val="24"/>
        </w:rPr>
        <w:t>-</w:t>
      </w:r>
      <w:r w:rsidR="00307F38">
        <w:rPr>
          <w:rFonts w:ascii="Century Gothic" w:hAnsi="Century Gothic"/>
          <w:sz w:val="24"/>
          <w:szCs w:val="24"/>
        </w:rPr>
        <w:t xml:space="preserve"> The pattern in which a piece of music is written.</w:t>
      </w:r>
    </w:p>
    <w:p w:rsidR="00F6775B" w:rsidRDefault="00F6775B" w:rsidP="0001493F">
      <w:pPr>
        <w:rPr>
          <w:rFonts w:ascii="Century Gothic" w:hAnsi="Century Gothic"/>
          <w:sz w:val="24"/>
          <w:szCs w:val="24"/>
        </w:rPr>
      </w:pPr>
      <w:r w:rsidRPr="0001493F">
        <w:rPr>
          <w:rFonts w:ascii="Century Gothic" w:hAnsi="Century Gothic"/>
          <w:b/>
          <w:sz w:val="24"/>
          <w:szCs w:val="24"/>
          <w:u w:val="single"/>
        </w:rPr>
        <w:t xml:space="preserve"> </w:t>
      </w:r>
      <w:r w:rsidR="0001493F" w:rsidRPr="0001493F">
        <w:rPr>
          <w:rFonts w:ascii="Century Gothic" w:hAnsi="Century Gothic"/>
          <w:b/>
          <w:sz w:val="24"/>
          <w:szCs w:val="24"/>
          <w:u w:val="single"/>
        </w:rPr>
        <w:t>Objective</w:t>
      </w:r>
      <w:r w:rsidR="00FE2D3D">
        <w:rPr>
          <w:rFonts w:ascii="Century Gothic" w:hAnsi="Century Gothic"/>
          <w:sz w:val="24"/>
          <w:szCs w:val="24"/>
        </w:rPr>
        <w:t xml:space="preserve">- I </w:t>
      </w:r>
      <w:r w:rsidR="00307F38">
        <w:rPr>
          <w:rFonts w:ascii="Century Gothic" w:hAnsi="Century Gothic"/>
          <w:sz w:val="24"/>
          <w:szCs w:val="24"/>
        </w:rPr>
        <w:t xml:space="preserve">can play “Who has a Penny” to demonstrate call/response </w:t>
      </w:r>
      <w:proofErr w:type="spellStart"/>
      <w:r w:rsidR="00307F38">
        <w:rPr>
          <w:rFonts w:ascii="Century Gothic" w:hAnsi="Century Gothic"/>
          <w:sz w:val="24"/>
          <w:szCs w:val="24"/>
        </w:rPr>
        <w:t>form</w:t>
      </w:r>
      <w:proofErr w:type="spellEnd"/>
      <w:r w:rsidR="00307F38">
        <w:rPr>
          <w:rFonts w:ascii="Century Gothic" w:hAnsi="Century Gothic"/>
          <w:sz w:val="24"/>
          <w:szCs w:val="24"/>
        </w:rPr>
        <w:t xml:space="preserve"> using the non- pitched instruments.</w:t>
      </w:r>
    </w:p>
    <w:p w:rsidR="00672684" w:rsidRDefault="00307F38" w:rsidP="00672684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Pair Share on instruments w/partner</w:t>
      </w:r>
    </w:p>
    <w:p w:rsidR="00672684" w:rsidRDefault="00533766" w:rsidP="00672684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Q&amp;A Thumbs up/down show various instruments use thumbs for voting</w:t>
      </w:r>
    </w:p>
    <w:p w:rsidR="00191D96" w:rsidRDefault="00533766" w:rsidP="00672684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Pass out book pg. 63</w:t>
      </w:r>
      <w:r w:rsidR="008B5421">
        <w:rPr>
          <w:rFonts w:ascii="Century Gothic" w:hAnsi="Century Gothic"/>
          <w:sz w:val="24"/>
          <w:szCs w:val="24"/>
        </w:rPr>
        <w:t>-Go over reading of song-vocab English conve</w:t>
      </w:r>
      <w:r>
        <w:rPr>
          <w:rFonts w:ascii="Century Gothic" w:hAnsi="Century Gothic"/>
          <w:sz w:val="24"/>
          <w:szCs w:val="24"/>
        </w:rPr>
        <w:t>ntions etc</w:t>
      </w:r>
      <w:r w:rsidR="00867597">
        <w:rPr>
          <w:rFonts w:ascii="Century Gothic" w:hAnsi="Century Gothic"/>
          <w:sz w:val="24"/>
          <w:szCs w:val="24"/>
        </w:rPr>
        <w:t>. Go over the parts of the song &amp; sing. 2:15</w:t>
      </w:r>
      <w:r>
        <w:rPr>
          <w:rFonts w:ascii="Century Gothic" w:hAnsi="Century Gothic"/>
          <w:sz w:val="24"/>
          <w:szCs w:val="24"/>
        </w:rPr>
        <w:t xml:space="preserve"> </w:t>
      </w:r>
      <w:proofErr w:type="gramStart"/>
      <w:r>
        <w:rPr>
          <w:rFonts w:ascii="Century Gothic" w:hAnsi="Century Gothic"/>
          <w:sz w:val="24"/>
          <w:szCs w:val="24"/>
        </w:rPr>
        <w:t>How</w:t>
      </w:r>
      <w:proofErr w:type="gramEnd"/>
      <w:r>
        <w:rPr>
          <w:rFonts w:ascii="Century Gothic" w:hAnsi="Century Gothic"/>
          <w:sz w:val="24"/>
          <w:szCs w:val="24"/>
        </w:rPr>
        <w:t xml:space="preserve"> many different parts are there? How do you know? Identify what make this call/response form and not binary form</w:t>
      </w:r>
      <w:r w:rsidR="00832112">
        <w:rPr>
          <w:rFonts w:ascii="Century Gothic" w:hAnsi="Century Gothic"/>
          <w:sz w:val="24"/>
          <w:szCs w:val="24"/>
        </w:rPr>
        <w:t xml:space="preserve"> </w:t>
      </w:r>
    </w:p>
    <w:p w:rsidR="0030474A" w:rsidRPr="00867597" w:rsidRDefault="00867597" w:rsidP="00867597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Pass out blocks for students to c</w:t>
      </w:r>
      <w:r w:rsidR="008B5421">
        <w:rPr>
          <w:rFonts w:ascii="Century Gothic" w:hAnsi="Century Gothic"/>
          <w:sz w:val="24"/>
          <w:szCs w:val="24"/>
        </w:rPr>
        <w:t>ompare the di</w:t>
      </w:r>
      <w:r w:rsidR="00533766">
        <w:rPr>
          <w:rFonts w:ascii="Century Gothic" w:hAnsi="Century Gothic"/>
          <w:sz w:val="24"/>
          <w:szCs w:val="24"/>
        </w:rPr>
        <w:t xml:space="preserve">fferences </w:t>
      </w:r>
      <w:r>
        <w:rPr>
          <w:rFonts w:ascii="Century Gothic" w:hAnsi="Century Gothic"/>
          <w:sz w:val="24"/>
          <w:szCs w:val="24"/>
        </w:rPr>
        <w:t xml:space="preserve">of </w:t>
      </w:r>
      <w:r w:rsidR="00533766">
        <w:rPr>
          <w:rFonts w:ascii="Century Gothic" w:hAnsi="Century Gothic"/>
          <w:sz w:val="24"/>
          <w:szCs w:val="24"/>
        </w:rPr>
        <w:t xml:space="preserve">the two forms with </w:t>
      </w:r>
      <w:proofErr w:type="gramStart"/>
      <w:r w:rsidR="00533766">
        <w:rPr>
          <w:rFonts w:ascii="Century Gothic" w:hAnsi="Century Gothic"/>
          <w:sz w:val="24"/>
          <w:szCs w:val="24"/>
        </w:rPr>
        <w:t>partner</w:t>
      </w:r>
      <w:r>
        <w:rPr>
          <w:rFonts w:ascii="Century Gothic" w:hAnsi="Century Gothic"/>
          <w:sz w:val="24"/>
          <w:szCs w:val="24"/>
        </w:rPr>
        <w:t>(</w:t>
      </w:r>
      <w:proofErr w:type="gramEnd"/>
      <w:r w:rsidRPr="00867597">
        <w:rPr>
          <w:rFonts w:ascii="Century Gothic" w:hAnsi="Century Gothic"/>
          <w:sz w:val="20"/>
          <w:szCs w:val="20"/>
        </w:rPr>
        <w:t>walk around &amp; monitor</w:t>
      </w:r>
      <w:r>
        <w:rPr>
          <w:rFonts w:ascii="Century Gothic" w:hAnsi="Century Gothic"/>
          <w:sz w:val="24"/>
          <w:szCs w:val="24"/>
        </w:rPr>
        <w:t xml:space="preserve"> </w:t>
      </w:r>
      <w:r w:rsidRPr="00867597">
        <w:rPr>
          <w:rFonts w:ascii="Century Gothic" w:hAnsi="Century Gothic"/>
          <w:sz w:val="20"/>
          <w:szCs w:val="20"/>
        </w:rPr>
        <w:t>responses</w:t>
      </w:r>
      <w:r>
        <w:rPr>
          <w:rFonts w:ascii="Century Gothic" w:hAnsi="Century Gothic"/>
          <w:sz w:val="20"/>
          <w:szCs w:val="20"/>
        </w:rPr>
        <w:t xml:space="preserve"> with blocks</w:t>
      </w:r>
      <w:r>
        <w:rPr>
          <w:rFonts w:ascii="Century Gothic" w:hAnsi="Century Gothic"/>
          <w:sz w:val="24"/>
          <w:szCs w:val="24"/>
        </w:rPr>
        <w:t>)Call on a pair to show how they compared the two forms.</w:t>
      </w:r>
    </w:p>
    <w:p w:rsidR="00C96111" w:rsidRDefault="00832112" w:rsidP="00835412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Instruments: Review four families</w:t>
      </w:r>
      <w:r w:rsidR="00867597">
        <w:rPr>
          <w:rFonts w:ascii="Century Gothic" w:hAnsi="Century Gothic"/>
          <w:sz w:val="24"/>
          <w:szCs w:val="24"/>
        </w:rPr>
        <w:t xml:space="preserve"> w/ call/response parts</w:t>
      </w:r>
      <w:r>
        <w:rPr>
          <w:rFonts w:ascii="Century Gothic" w:hAnsi="Century Gothic"/>
          <w:sz w:val="24"/>
          <w:szCs w:val="24"/>
        </w:rPr>
        <w:t xml:space="preserve"> –</w:t>
      </w:r>
      <w:r w:rsidR="00867597">
        <w:rPr>
          <w:rFonts w:ascii="Century Gothic" w:hAnsi="Century Gothic"/>
          <w:sz w:val="24"/>
          <w:szCs w:val="24"/>
        </w:rPr>
        <w:t xml:space="preserve">Line 1 Q=drum family, Line 2 A= </w:t>
      </w:r>
      <w:r w:rsidR="00FC0301">
        <w:rPr>
          <w:rFonts w:ascii="Century Gothic" w:hAnsi="Century Gothic"/>
          <w:sz w:val="24"/>
          <w:szCs w:val="24"/>
        </w:rPr>
        <w:t>shakers &amp; scrapers, Line 3 Q=woods, Line 4 A=medals</w:t>
      </w:r>
    </w:p>
    <w:p w:rsidR="00FC0301" w:rsidRDefault="00FC0301" w:rsidP="00835412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Rotate the corresponding instrument family with notated lines.  </w:t>
      </w:r>
    </w:p>
    <w:p w:rsidR="00B12CF3" w:rsidRPr="000313A0" w:rsidRDefault="00B12CF3" w:rsidP="00B12CF3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30474A">
        <w:rPr>
          <w:rFonts w:ascii="Century Gothic" w:hAnsi="Century Gothic"/>
          <w:b/>
          <w:sz w:val="24"/>
          <w:szCs w:val="24"/>
        </w:rPr>
        <w:t>Close</w:t>
      </w:r>
      <w:r>
        <w:rPr>
          <w:rFonts w:ascii="Century Gothic" w:hAnsi="Century Gothic"/>
          <w:b/>
          <w:sz w:val="24"/>
          <w:szCs w:val="24"/>
        </w:rPr>
        <w:t>-</w:t>
      </w:r>
      <w:r w:rsidR="00FC0301">
        <w:rPr>
          <w:rFonts w:ascii="Century Gothic" w:hAnsi="Century Gothic"/>
          <w:sz w:val="24"/>
          <w:szCs w:val="24"/>
        </w:rPr>
        <w:t xml:space="preserve"> Pair Share on the differences of the two known forms (</w:t>
      </w:r>
      <w:r w:rsidR="00FC0301" w:rsidRPr="00FC0301">
        <w:rPr>
          <w:rFonts w:ascii="Century Gothic" w:hAnsi="Century Gothic"/>
          <w:sz w:val="20"/>
          <w:szCs w:val="20"/>
        </w:rPr>
        <w:t>binary &amp; call/response forms</w:t>
      </w:r>
      <w:r w:rsidR="00FC0301">
        <w:rPr>
          <w:rFonts w:ascii="Century Gothic" w:hAnsi="Century Gothic"/>
          <w:sz w:val="20"/>
          <w:szCs w:val="20"/>
        </w:rPr>
        <w:t>)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B12CF3" w:rsidRPr="0030474A" w:rsidRDefault="00B12CF3" w:rsidP="00B12CF3">
      <w:pPr>
        <w:pStyle w:val="ListParagraph"/>
        <w:rPr>
          <w:rFonts w:ascii="Century Gothic" w:hAnsi="Century Gothic"/>
          <w:b/>
          <w:sz w:val="24"/>
          <w:szCs w:val="24"/>
        </w:rPr>
      </w:pPr>
    </w:p>
    <w:p w:rsidR="00916A78" w:rsidRDefault="00916A78" w:rsidP="00916A78">
      <w:pPr>
        <w:rPr>
          <w:rFonts w:ascii="Century Gothic" w:hAnsi="Century Gothic"/>
          <w:sz w:val="20"/>
          <w:szCs w:val="20"/>
        </w:rPr>
      </w:pPr>
    </w:p>
    <w:p w:rsidR="00916A78" w:rsidRPr="00916A78" w:rsidRDefault="00916A78" w:rsidP="00916A7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Pr="00916A78">
        <w:rPr>
          <w:rFonts w:ascii="Century Gothic" w:hAnsi="Century Gothic"/>
          <w:sz w:val="20"/>
          <w:szCs w:val="20"/>
        </w:rPr>
        <w:t xml:space="preserve"> </w:t>
      </w:r>
    </w:p>
    <w:p w:rsidR="00BB2C85" w:rsidRPr="00BB2C85" w:rsidRDefault="00BB2C85" w:rsidP="00BB2C85">
      <w:pPr>
        <w:rPr>
          <w:rFonts w:ascii="Century Gothic" w:hAnsi="Century Gothic"/>
          <w:sz w:val="24"/>
          <w:szCs w:val="24"/>
        </w:rPr>
      </w:pPr>
    </w:p>
    <w:sectPr w:rsidR="00BB2C85" w:rsidRPr="00BB2C85" w:rsidSect="00BB2C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693"/>
    <w:multiLevelType w:val="hybridMultilevel"/>
    <w:tmpl w:val="5A144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C4312"/>
    <w:multiLevelType w:val="hybridMultilevel"/>
    <w:tmpl w:val="7BD63B50"/>
    <w:lvl w:ilvl="0" w:tplc="22CC4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46868"/>
    <w:multiLevelType w:val="hybridMultilevel"/>
    <w:tmpl w:val="BBAC30DA"/>
    <w:lvl w:ilvl="0" w:tplc="052841C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4051E6"/>
    <w:multiLevelType w:val="hybridMultilevel"/>
    <w:tmpl w:val="6A7A497A"/>
    <w:lvl w:ilvl="0" w:tplc="91D065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D4A584F"/>
    <w:multiLevelType w:val="hybridMultilevel"/>
    <w:tmpl w:val="175CA0AE"/>
    <w:lvl w:ilvl="0" w:tplc="22CC4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1539D7"/>
    <w:multiLevelType w:val="hybridMultilevel"/>
    <w:tmpl w:val="E3F61022"/>
    <w:lvl w:ilvl="0" w:tplc="CF4AD8A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243D00"/>
    <w:multiLevelType w:val="hybridMultilevel"/>
    <w:tmpl w:val="E73A5EC6"/>
    <w:lvl w:ilvl="0" w:tplc="C1902A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53E5004"/>
    <w:multiLevelType w:val="hybridMultilevel"/>
    <w:tmpl w:val="8B54A67C"/>
    <w:lvl w:ilvl="0" w:tplc="ADE004D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C85440"/>
    <w:multiLevelType w:val="hybridMultilevel"/>
    <w:tmpl w:val="21FC2874"/>
    <w:lvl w:ilvl="0" w:tplc="DF5C568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16201F5"/>
    <w:multiLevelType w:val="hybridMultilevel"/>
    <w:tmpl w:val="99061B70"/>
    <w:lvl w:ilvl="0" w:tplc="22CC4F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33F7938"/>
    <w:multiLevelType w:val="hybridMultilevel"/>
    <w:tmpl w:val="5D4A5C24"/>
    <w:lvl w:ilvl="0" w:tplc="D7E62C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926329"/>
    <w:multiLevelType w:val="hybridMultilevel"/>
    <w:tmpl w:val="17929648"/>
    <w:lvl w:ilvl="0" w:tplc="1A1C2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D31434"/>
    <w:multiLevelType w:val="hybridMultilevel"/>
    <w:tmpl w:val="9B7A1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"/>
  </w:num>
  <w:num w:numId="5">
    <w:abstractNumId w:val="12"/>
  </w:num>
  <w:num w:numId="6">
    <w:abstractNumId w:val="10"/>
  </w:num>
  <w:num w:numId="7">
    <w:abstractNumId w:val="5"/>
  </w:num>
  <w:num w:numId="8">
    <w:abstractNumId w:val="6"/>
  </w:num>
  <w:num w:numId="9">
    <w:abstractNumId w:val="2"/>
  </w:num>
  <w:num w:numId="10">
    <w:abstractNumId w:val="3"/>
  </w:num>
  <w:num w:numId="11">
    <w:abstractNumId w:val="11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85"/>
    <w:rsid w:val="00000D7D"/>
    <w:rsid w:val="0001493F"/>
    <w:rsid w:val="000313A0"/>
    <w:rsid w:val="000A0AC9"/>
    <w:rsid w:val="000D6785"/>
    <w:rsid w:val="0013646C"/>
    <w:rsid w:val="00172FB3"/>
    <w:rsid w:val="00191D96"/>
    <w:rsid w:val="002206A2"/>
    <w:rsid w:val="00235222"/>
    <w:rsid w:val="0030474A"/>
    <w:rsid w:val="00307F38"/>
    <w:rsid w:val="00441421"/>
    <w:rsid w:val="004A6D08"/>
    <w:rsid w:val="005103BB"/>
    <w:rsid w:val="00533766"/>
    <w:rsid w:val="00543969"/>
    <w:rsid w:val="00562DA2"/>
    <w:rsid w:val="005D3E13"/>
    <w:rsid w:val="006552D3"/>
    <w:rsid w:val="00672684"/>
    <w:rsid w:val="00675279"/>
    <w:rsid w:val="006866E4"/>
    <w:rsid w:val="0068683E"/>
    <w:rsid w:val="006F2CE3"/>
    <w:rsid w:val="007245C0"/>
    <w:rsid w:val="00724F56"/>
    <w:rsid w:val="00772351"/>
    <w:rsid w:val="007B51EB"/>
    <w:rsid w:val="00816A19"/>
    <w:rsid w:val="00832112"/>
    <w:rsid w:val="008321BD"/>
    <w:rsid w:val="00835412"/>
    <w:rsid w:val="00835581"/>
    <w:rsid w:val="00867597"/>
    <w:rsid w:val="008762BA"/>
    <w:rsid w:val="008B5421"/>
    <w:rsid w:val="009163A0"/>
    <w:rsid w:val="00916A78"/>
    <w:rsid w:val="009B2A7C"/>
    <w:rsid w:val="00A07C80"/>
    <w:rsid w:val="00A240EB"/>
    <w:rsid w:val="00A743F5"/>
    <w:rsid w:val="00AE569F"/>
    <w:rsid w:val="00B12CF3"/>
    <w:rsid w:val="00BB2C85"/>
    <w:rsid w:val="00C03F59"/>
    <w:rsid w:val="00C96111"/>
    <w:rsid w:val="00CB5FA6"/>
    <w:rsid w:val="00D2252C"/>
    <w:rsid w:val="00D92E9B"/>
    <w:rsid w:val="00DE1D94"/>
    <w:rsid w:val="00E62FD2"/>
    <w:rsid w:val="00ED1DB6"/>
    <w:rsid w:val="00F66D14"/>
    <w:rsid w:val="00F6775B"/>
    <w:rsid w:val="00FA1B68"/>
    <w:rsid w:val="00FB28F4"/>
    <w:rsid w:val="00FC0301"/>
    <w:rsid w:val="00FE2D3D"/>
    <w:rsid w:val="00F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Donna Dewaay</cp:lastModifiedBy>
  <cp:revision>2</cp:revision>
  <dcterms:created xsi:type="dcterms:W3CDTF">2014-07-18T00:36:00Z</dcterms:created>
  <dcterms:modified xsi:type="dcterms:W3CDTF">2014-07-18T00:36:00Z</dcterms:modified>
</cp:coreProperties>
</file>