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A7" w:rsidRDefault="007A7B95" w:rsidP="00E02BA3">
      <w:pPr>
        <w:jc w:val="center"/>
        <w:rPr>
          <w:rFonts w:ascii="Footlight MT Light" w:eastAsia="DFKai-SB" w:hAnsi="Footlight MT Light"/>
          <w:b/>
        </w:rPr>
      </w:pPr>
      <w:r w:rsidRPr="00EE4D2D">
        <w:rPr>
          <w:rFonts w:ascii="Footlight MT Light" w:eastAsia="DFKai-SB" w:hAnsi="Footlight MT Light"/>
          <w:b/>
        </w:rPr>
        <w:t xml:space="preserve">2014-2015 </w:t>
      </w:r>
      <w:r w:rsidR="00A75863" w:rsidRPr="00EE4D2D">
        <w:rPr>
          <w:rFonts w:ascii="Footlight MT Light" w:eastAsia="DFKai-SB" w:hAnsi="Footlight MT Light"/>
          <w:b/>
        </w:rPr>
        <w:t>CHALLENGER DAILY LESSON PLAN</w:t>
      </w:r>
    </w:p>
    <w:p w:rsidR="00EE4D2D" w:rsidRPr="00EE4D2D" w:rsidRDefault="00EE4D2D" w:rsidP="00E02BA3">
      <w:pPr>
        <w:jc w:val="center"/>
        <w:rPr>
          <w:rFonts w:ascii="Footlight MT Light" w:eastAsia="DFKai-SB" w:hAnsi="Footlight MT Light"/>
          <w:b/>
        </w:rPr>
      </w:pPr>
    </w:p>
    <w:p w:rsidR="007E6B96" w:rsidRPr="00EE4D2D" w:rsidRDefault="007C19BF" w:rsidP="00F43B2E">
      <w:pPr>
        <w:jc w:val="center"/>
        <w:rPr>
          <w:rFonts w:ascii="Footlight MT Light" w:hAnsi="Footlight MT Light"/>
          <w:b/>
        </w:rPr>
      </w:pPr>
      <w:r w:rsidRPr="00EE4D2D">
        <w:rPr>
          <w:rFonts w:ascii="Footlight MT Light" w:hAnsi="Footlight MT Light"/>
          <w:b/>
        </w:rPr>
        <w:t>Unit 2.1 Utopian &amp; Dystopian Societies</w:t>
      </w:r>
    </w:p>
    <w:p w:rsidR="00464BC7" w:rsidRPr="00EE4D2D" w:rsidRDefault="00464BC7" w:rsidP="00F43B2E">
      <w:pPr>
        <w:jc w:val="center"/>
        <w:rPr>
          <w:rFonts w:ascii="Footlight MT Light" w:hAnsi="Footlight MT Light"/>
        </w:rPr>
      </w:pPr>
    </w:p>
    <w:p w:rsidR="00D07E42" w:rsidRDefault="00A26CA2" w:rsidP="00A26CA2">
      <w:pPr>
        <w:jc w:val="center"/>
        <w:rPr>
          <w:rFonts w:ascii="Footlight MT Light" w:hAnsi="Footlight MT Light"/>
        </w:rPr>
      </w:pPr>
      <w:r w:rsidRPr="00EE4D2D">
        <w:rPr>
          <w:rFonts w:ascii="Footlight MT Light" w:hAnsi="Footlight MT Light"/>
          <w:b/>
        </w:rPr>
        <w:t>The Lottery</w:t>
      </w:r>
      <w:r w:rsidRPr="00EE4D2D">
        <w:rPr>
          <w:rFonts w:ascii="Footlight MT Light" w:hAnsi="Footlight MT Light"/>
        </w:rPr>
        <w:t xml:space="preserve"> by Shirley Jackson</w:t>
      </w:r>
    </w:p>
    <w:p w:rsidR="00EE4D2D" w:rsidRPr="00EE4D2D" w:rsidRDefault="00EE4D2D" w:rsidP="00A26CA2">
      <w:pPr>
        <w:jc w:val="center"/>
        <w:rPr>
          <w:rFonts w:ascii="Footlight MT Light" w:hAnsi="Footlight MT Light"/>
        </w:rPr>
      </w:pPr>
    </w:p>
    <w:p w:rsidR="00EA7150" w:rsidRDefault="00EE4D2D" w:rsidP="00AA7605">
      <w:pPr>
        <w:jc w:val="center"/>
        <w:rPr>
          <w:rFonts w:ascii="Footlight MT Light" w:hAnsi="Footlight MT Light"/>
          <w:b/>
        </w:rPr>
      </w:pPr>
      <w:r w:rsidRPr="00EE4D2D">
        <w:rPr>
          <w:rFonts w:ascii="Footlight MT Light" w:hAnsi="Footlight MT Light"/>
          <w:b/>
        </w:rPr>
        <w:t>Day 1</w:t>
      </w:r>
      <w:r w:rsidR="00F43B2E" w:rsidRPr="00EE4D2D">
        <w:rPr>
          <w:rFonts w:ascii="Footlight MT Light" w:hAnsi="Footlight MT Light"/>
          <w:b/>
        </w:rPr>
        <w:t xml:space="preserve"> </w:t>
      </w:r>
      <w:r w:rsidR="00540369">
        <w:rPr>
          <w:rFonts w:ascii="Footlight MT Light" w:hAnsi="Footlight MT Light"/>
          <w:b/>
        </w:rPr>
        <w:t xml:space="preserve">Introduction </w:t>
      </w:r>
    </w:p>
    <w:p w:rsidR="00EE094D" w:rsidRPr="00EE4D2D" w:rsidRDefault="00EE094D" w:rsidP="00AA7605">
      <w:pPr>
        <w:jc w:val="center"/>
        <w:rPr>
          <w:rFonts w:ascii="Footlight MT Light" w:hAnsi="Footlight MT Light"/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547"/>
        <w:gridCol w:w="2477"/>
        <w:gridCol w:w="3810"/>
      </w:tblGrid>
      <w:tr w:rsidR="00EA7150" w:rsidRPr="005508DB" w:rsidTr="00EE4D2D">
        <w:trPr>
          <w:trHeight w:val="557"/>
        </w:trPr>
        <w:tc>
          <w:tcPr>
            <w:tcW w:w="3991" w:type="dxa"/>
            <w:gridSpan w:val="2"/>
            <w:shd w:val="clear" w:color="auto" w:fill="FABF8F" w:themeFill="accent6" w:themeFillTint="99"/>
          </w:tcPr>
          <w:p w:rsidR="00EA7150" w:rsidRPr="005508DB" w:rsidRDefault="00EA7150" w:rsidP="005860AA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A26CA2">
              <w:rPr>
                <w:rFonts w:asciiTheme="minorHAnsi" w:hAnsiTheme="minorHAnsi"/>
                <w:b/>
              </w:rPr>
              <w:t xml:space="preserve"> Monday, October 27</w:t>
            </w:r>
            <w:r w:rsidRPr="005508DB">
              <w:rPr>
                <w:rFonts w:asciiTheme="minorHAnsi" w:hAnsiTheme="minorHAnsi"/>
                <w:b/>
              </w:rPr>
              <w:t>, 2014</w:t>
            </w:r>
          </w:p>
        </w:tc>
        <w:tc>
          <w:tcPr>
            <w:tcW w:w="2477" w:type="dxa"/>
            <w:shd w:val="clear" w:color="auto" w:fill="FABF8F" w:themeFill="accent6" w:themeFillTint="99"/>
          </w:tcPr>
          <w:p w:rsidR="00EA7150" w:rsidRPr="005508DB" w:rsidRDefault="00EA7150" w:rsidP="005860AA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</w:t>
            </w:r>
            <w:r w:rsidR="0061314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810" w:type="dxa"/>
            <w:shd w:val="clear" w:color="auto" w:fill="FABF8F" w:themeFill="accent6" w:themeFillTint="99"/>
          </w:tcPr>
          <w:p w:rsidR="00EA7150" w:rsidRPr="005508DB" w:rsidRDefault="00EA7150" w:rsidP="00EE094D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Teacher:      Anderson</w:t>
            </w:r>
          </w:p>
        </w:tc>
      </w:tr>
      <w:tr w:rsidR="00EA7150" w:rsidRPr="005508DB" w:rsidTr="00EE4D2D">
        <w:trPr>
          <w:trHeight w:val="260"/>
        </w:trPr>
        <w:tc>
          <w:tcPr>
            <w:tcW w:w="3444" w:type="dxa"/>
            <w:shd w:val="clear" w:color="auto" w:fill="FABF8F" w:themeFill="accent6" w:themeFillTint="99"/>
          </w:tcPr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Lesson Objective:</w:t>
            </w:r>
          </w:p>
        </w:tc>
        <w:tc>
          <w:tcPr>
            <w:tcW w:w="6834" w:type="dxa"/>
            <w:gridSpan w:val="3"/>
            <w:shd w:val="clear" w:color="auto" w:fill="auto"/>
          </w:tcPr>
          <w:p w:rsidR="00EA7150" w:rsidRPr="00BD619B" w:rsidRDefault="00EE4D2D" w:rsidP="005860AA">
            <w:pPr>
              <w:rPr>
                <w:rFonts w:ascii="Footlight MT Light" w:eastAsia="Batang" w:hAnsi="Footlight MT Light" w:cs="Angsana New"/>
                <w:color w:val="000000"/>
                <w:sz w:val="22"/>
                <w:szCs w:val="22"/>
              </w:rPr>
            </w:pPr>
            <w:r w:rsidRPr="00BD619B">
              <w:rPr>
                <w:rFonts w:ascii="Footlight MT Light" w:eastAsia="Batang" w:hAnsi="Footlight MT Light" w:cs="Angsana New"/>
                <w:b/>
                <w:color w:val="000000"/>
                <w:sz w:val="22"/>
                <w:szCs w:val="22"/>
              </w:rPr>
              <w:t xml:space="preserve">SWBAT: </w:t>
            </w:r>
            <w:r w:rsidR="004E78AE" w:rsidRPr="00BD619B">
              <w:rPr>
                <w:rFonts w:ascii="Footlight MT Light" w:eastAsia="Batang" w:hAnsi="Footlight MT Light" w:cs="Angsana New"/>
                <w:b/>
                <w:color w:val="000000"/>
                <w:sz w:val="22"/>
                <w:szCs w:val="22"/>
              </w:rPr>
              <w:t xml:space="preserve"> </w:t>
            </w:r>
            <w:r w:rsidR="00124CA0" w:rsidRPr="00BD619B">
              <w:rPr>
                <w:rFonts w:ascii="Footlight MT Light" w:eastAsia="Batang" w:hAnsi="Footlight MT Light" w:cs="Angsana New"/>
                <w:color w:val="000000"/>
                <w:sz w:val="22"/>
                <w:szCs w:val="22"/>
              </w:rPr>
              <w:t>explain the meaning of the new words and use them in a quality 7 UP+ sentences.</w:t>
            </w:r>
          </w:p>
        </w:tc>
      </w:tr>
      <w:tr w:rsidR="00EA7150" w:rsidRPr="005508DB" w:rsidTr="00EE4D2D">
        <w:trPr>
          <w:trHeight w:val="336"/>
        </w:trPr>
        <w:tc>
          <w:tcPr>
            <w:tcW w:w="3444" w:type="dxa"/>
            <w:shd w:val="clear" w:color="auto" w:fill="FABF8F" w:themeFill="accent6" w:themeFillTint="99"/>
          </w:tcPr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Language Objective:</w:t>
            </w:r>
          </w:p>
        </w:tc>
        <w:tc>
          <w:tcPr>
            <w:tcW w:w="6834" w:type="dxa"/>
            <w:gridSpan w:val="3"/>
            <w:shd w:val="clear" w:color="auto" w:fill="auto"/>
          </w:tcPr>
          <w:p w:rsidR="00EA7150" w:rsidRPr="00BD619B" w:rsidRDefault="00EE4D2D" w:rsidP="00540369">
            <w:pPr>
              <w:rPr>
                <w:rFonts w:ascii="Footlight MT Light" w:eastAsia="Batang" w:hAnsi="Footlight MT Light"/>
                <w:sz w:val="22"/>
                <w:szCs w:val="22"/>
              </w:rPr>
            </w:pPr>
            <w:r w:rsidRPr="00BD619B">
              <w:rPr>
                <w:rFonts w:ascii="Footlight MT Light" w:eastAsia="Batang" w:hAnsi="Footlight MT Light"/>
                <w:b/>
                <w:sz w:val="22"/>
                <w:szCs w:val="22"/>
              </w:rPr>
              <w:t xml:space="preserve">SWBAT:  </w:t>
            </w:r>
            <w:r w:rsidR="00540369">
              <w:rPr>
                <w:rFonts w:ascii="Footlight MT Light" w:eastAsia="Batang" w:hAnsi="Footlight MT Light"/>
                <w:sz w:val="22"/>
                <w:szCs w:val="22"/>
              </w:rPr>
              <w:t>discuss what a lottery is within the class by sharing ideas and writing them on the whiteboard or chart paper.</w:t>
            </w:r>
          </w:p>
        </w:tc>
      </w:tr>
      <w:tr w:rsidR="00EA7150" w:rsidRPr="005508DB" w:rsidTr="00EE4D2D">
        <w:trPr>
          <w:trHeight w:val="336"/>
        </w:trPr>
        <w:tc>
          <w:tcPr>
            <w:tcW w:w="3444" w:type="dxa"/>
            <w:shd w:val="clear" w:color="auto" w:fill="FABF8F" w:themeFill="accent6" w:themeFillTint="99"/>
          </w:tcPr>
          <w:p w:rsidR="00EA7150" w:rsidRPr="00EE4D2D" w:rsidRDefault="00E51BD9" w:rsidP="00E51BD9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 xml:space="preserve">Key Vocabulary: </w:t>
            </w:r>
          </w:p>
        </w:tc>
        <w:tc>
          <w:tcPr>
            <w:tcW w:w="6834" w:type="dxa"/>
            <w:gridSpan w:val="3"/>
            <w:shd w:val="clear" w:color="auto" w:fill="auto"/>
          </w:tcPr>
          <w:p w:rsidR="00EA7150" w:rsidRPr="00BD619B" w:rsidRDefault="00124CA0" w:rsidP="00E51BD9">
            <w:pPr>
              <w:rPr>
                <w:rFonts w:ascii="Footlight MT Light" w:hAnsi="Footlight MT Light"/>
                <w:sz w:val="22"/>
                <w:szCs w:val="22"/>
              </w:rPr>
            </w:pPr>
            <w:r w:rsidRPr="00BD619B">
              <w:rPr>
                <w:rFonts w:ascii="Footlight MT Light" w:hAnsi="Footlight MT Light"/>
                <w:sz w:val="22"/>
                <w:szCs w:val="22"/>
              </w:rPr>
              <w:t xml:space="preserve">Mood, setting, lottery, theme, culture, symbolism, annotate, analyze, characterization, gender role, literary </w:t>
            </w:r>
          </w:p>
        </w:tc>
      </w:tr>
      <w:tr w:rsidR="00EA7150" w:rsidRPr="005508DB" w:rsidTr="00EE4D2D">
        <w:trPr>
          <w:trHeight w:val="336"/>
        </w:trPr>
        <w:tc>
          <w:tcPr>
            <w:tcW w:w="3444" w:type="dxa"/>
            <w:shd w:val="clear" w:color="auto" w:fill="FABF8F" w:themeFill="accent6" w:themeFillTint="99"/>
          </w:tcPr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Relevance:</w:t>
            </w:r>
          </w:p>
        </w:tc>
        <w:tc>
          <w:tcPr>
            <w:tcW w:w="6834" w:type="dxa"/>
            <w:gridSpan w:val="3"/>
            <w:shd w:val="clear" w:color="auto" w:fill="auto"/>
          </w:tcPr>
          <w:p w:rsidR="00EA7150" w:rsidRPr="00BD619B" w:rsidRDefault="00124CA0" w:rsidP="00235B8F">
            <w:pPr>
              <w:rPr>
                <w:rFonts w:ascii="Footlight MT Light" w:hAnsi="Footlight MT Light"/>
                <w:sz w:val="22"/>
                <w:szCs w:val="22"/>
              </w:rPr>
            </w:pPr>
            <w:r w:rsidRPr="00BD619B">
              <w:rPr>
                <w:rFonts w:ascii="Footlight MT Light" w:hAnsi="Footlight MT Light"/>
                <w:sz w:val="22"/>
                <w:szCs w:val="22"/>
              </w:rPr>
              <w:t>What do you think of when you hear the word “lottery”?</w:t>
            </w:r>
          </w:p>
        </w:tc>
      </w:tr>
      <w:tr w:rsidR="00EA7150" w:rsidRPr="005508DB" w:rsidTr="00EE4D2D">
        <w:trPr>
          <w:trHeight w:val="336"/>
        </w:trPr>
        <w:tc>
          <w:tcPr>
            <w:tcW w:w="3444" w:type="dxa"/>
            <w:shd w:val="clear" w:color="auto" w:fill="FABF8F" w:themeFill="accent6" w:themeFillTint="99"/>
          </w:tcPr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Resources/Material/Technology</w:t>
            </w: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6834" w:type="dxa"/>
            <w:gridSpan w:val="3"/>
            <w:shd w:val="clear" w:color="auto" w:fill="auto"/>
          </w:tcPr>
          <w:p w:rsidR="00AA7605" w:rsidRPr="00BD619B" w:rsidRDefault="00124CA0" w:rsidP="00A26CA2">
            <w:pPr>
              <w:rPr>
                <w:rFonts w:ascii="Footlight MT Light" w:hAnsi="Footlight MT Light"/>
                <w:sz w:val="22"/>
                <w:szCs w:val="22"/>
              </w:rPr>
            </w:pPr>
            <w:r w:rsidRPr="00BD619B">
              <w:rPr>
                <w:rFonts w:ascii="Footlight MT Light" w:hAnsi="Footlight MT Light"/>
                <w:sz w:val="22"/>
                <w:szCs w:val="22"/>
              </w:rPr>
              <w:t>Laptop, LEARN page, hard copy of “the Lottery”, vocab organizer</w:t>
            </w:r>
            <w:r w:rsidR="00540369">
              <w:rPr>
                <w:rFonts w:ascii="Footlight MT Light" w:hAnsi="Footlight MT Light"/>
                <w:sz w:val="22"/>
                <w:szCs w:val="22"/>
              </w:rPr>
              <w:t>, chart paper, Do Now hard copy and posted on my LEARN page.</w:t>
            </w:r>
          </w:p>
        </w:tc>
      </w:tr>
    </w:tbl>
    <w:p w:rsidR="00EA7150" w:rsidRPr="005508DB" w:rsidRDefault="00EA7150" w:rsidP="00EA7150">
      <w:pPr>
        <w:rPr>
          <w:rFonts w:asciiTheme="minorHAnsi" w:hAnsiTheme="minorHAnsi"/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863"/>
      </w:tblGrid>
      <w:tr w:rsidR="00EA7150" w:rsidRPr="005508DB" w:rsidTr="004E78AE">
        <w:trPr>
          <w:trHeight w:val="440"/>
        </w:trPr>
        <w:tc>
          <w:tcPr>
            <w:tcW w:w="3812" w:type="dxa"/>
            <w:shd w:val="clear" w:color="auto" w:fill="FABF8F" w:themeFill="accent6" w:themeFillTint="99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 xml:space="preserve">Do Now: </w:t>
            </w:r>
            <w:r w:rsidRPr="00EE4D2D">
              <w:rPr>
                <w:rFonts w:ascii="Footlight MT Light" w:hAnsi="Footlight MT Light"/>
                <w:b/>
                <w:color w:val="00B050"/>
              </w:rPr>
              <w:t>(5)</w:t>
            </w:r>
          </w:p>
        </w:tc>
        <w:tc>
          <w:tcPr>
            <w:tcW w:w="6466" w:type="dxa"/>
            <w:shd w:val="clear" w:color="auto" w:fill="auto"/>
          </w:tcPr>
          <w:p w:rsidR="00540369" w:rsidRDefault="00124CA0" w:rsidP="00A26CA2">
            <w:pPr>
              <w:rPr>
                <w:rFonts w:asciiTheme="majorHAnsi" w:hAnsiTheme="majorHAnsi"/>
                <w:sz w:val="22"/>
                <w:szCs w:val="22"/>
              </w:rPr>
            </w:pPr>
            <w:r w:rsidRPr="00BD619B">
              <w:rPr>
                <w:rFonts w:asciiTheme="majorHAnsi" w:hAnsiTheme="majorHAnsi"/>
                <w:sz w:val="22"/>
                <w:szCs w:val="22"/>
              </w:rPr>
              <w:t>Quick write</w:t>
            </w:r>
            <w:r w:rsidR="00540369">
              <w:rPr>
                <w:rFonts w:asciiTheme="majorHAnsi" w:hAnsiTheme="majorHAnsi"/>
                <w:sz w:val="22"/>
                <w:szCs w:val="22"/>
              </w:rPr>
              <w:t xml:space="preserve"> for 2 to 3 minutes the following statement</w:t>
            </w:r>
            <w:r w:rsidRPr="00BD619B">
              <w:rPr>
                <w:rFonts w:asciiTheme="majorHAnsi" w:hAnsiTheme="majorHAnsi"/>
                <w:sz w:val="22"/>
                <w:szCs w:val="22"/>
              </w:rPr>
              <w:t>…</w:t>
            </w:r>
          </w:p>
          <w:p w:rsidR="00F43B2E" w:rsidRDefault="00540369" w:rsidP="00A26CA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</w:t>
            </w:r>
            <w:r w:rsidR="00124CA0" w:rsidRPr="00BD619B">
              <w:rPr>
                <w:rFonts w:asciiTheme="majorHAnsi" w:hAnsiTheme="majorHAnsi"/>
                <w:sz w:val="22"/>
                <w:szCs w:val="22"/>
              </w:rPr>
              <w:t>ow does a warm, clear summer day make you feel?</w:t>
            </w:r>
          </w:p>
          <w:p w:rsidR="00540369" w:rsidRPr="00BD619B" w:rsidRDefault="00540369" w:rsidP="00A26CA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A7150" w:rsidRPr="005508DB" w:rsidTr="00EE4D2D">
        <w:trPr>
          <w:trHeight w:val="1763"/>
        </w:trPr>
        <w:tc>
          <w:tcPr>
            <w:tcW w:w="3812" w:type="dxa"/>
            <w:shd w:val="clear" w:color="auto" w:fill="FABF8F" w:themeFill="accent6" w:themeFillTint="99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 xml:space="preserve">Anticipatory Set: </w:t>
            </w:r>
            <w:r w:rsidRPr="00EE4D2D">
              <w:rPr>
                <w:rFonts w:ascii="Footlight MT Light" w:hAnsi="Footlight MT Light"/>
                <w:b/>
                <w:color w:val="00B050"/>
              </w:rPr>
              <w:t>(10)</w:t>
            </w:r>
          </w:p>
          <w:p w:rsidR="00EA7150" w:rsidRPr="00EE4D2D" w:rsidRDefault="00EA7150" w:rsidP="00EA7150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BCC</w:t>
            </w:r>
          </w:p>
          <w:p w:rsidR="00EA7150" w:rsidRPr="00EE4D2D" w:rsidRDefault="00EA7150" w:rsidP="00EA7150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congruent to objective</w:t>
            </w:r>
          </w:p>
          <w:p w:rsidR="00EA7150" w:rsidRPr="00EE4D2D" w:rsidRDefault="00EA7150" w:rsidP="00EA7150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provide relevance</w:t>
            </w:r>
          </w:p>
          <w:p w:rsidR="00EA7150" w:rsidRPr="00EE4D2D" w:rsidRDefault="00EA7150" w:rsidP="00EA7150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activate prior knowledge</w:t>
            </w:r>
          </w:p>
        </w:tc>
        <w:tc>
          <w:tcPr>
            <w:tcW w:w="6466" w:type="dxa"/>
            <w:shd w:val="clear" w:color="auto" w:fill="auto"/>
          </w:tcPr>
          <w:p w:rsidR="005B4957" w:rsidRPr="00266619" w:rsidRDefault="005B4957" w:rsidP="00CB07B9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Greet students at the door and select a student to do board “crosswalk” after attendance.  </w:t>
            </w:r>
          </w:p>
          <w:p w:rsidR="00EE094D" w:rsidRPr="00266619" w:rsidRDefault="005B4957" w:rsidP="00CB07B9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restates in kid-friendly language the objective and language objective.  </w:t>
            </w:r>
          </w:p>
          <w:p w:rsidR="005B4957" w:rsidRPr="00266619" w:rsidRDefault="005B4957" w:rsidP="00CB07B9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selects vocabulary leaders to choose words familiar using their definitions/ unfamiliar words teacher assists.</w:t>
            </w:r>
          </w:p>
          <w:p w:rsidR="005B4957" w:rsidRPr="00266619" w:rsidRDefault="005B4957" w:rsidP="00CB07B9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take attendance and collect any homework that was/or any assigned.</w:t>
            </w:r>
          </w:p>
          <w:p w:rsidR="005B4957" w:rsidRPr="00266619" w:rsidRDefault="005B4957" w:rsidP="00CB07B9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debrief students’ questions pertaining to the “Do Now” if any?</w:t>
            </w:r>
          </w:p>
          <w:p w:rsidR="00EA7150" w:rsidRPr="00266619" w:rsidRDefault="005B4957" w:rsidP="00CB07B9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write on their Do Now sheets presented as a copy or electronically and record findings on “Do Now” sheet and share / discuss with elbow partner.  </w:t>
            </w:r>
          </w:p>
        </w:tc>
      </w:tr>
      <w:tr w:rsidR="00EA7150" w:rsidRPr="005508DB" w:rsidTr="00EE4D2D">
        <w:trPr>
          <w:trHeight w:val="620"/>
        </w:trPr>
        <w:tc>
          <w:tcPr>
            <w:tcW w:w="3812" w:type="dxa"/>
            <w:shd w:val="clear" w:color="auto" w:fill="FABF8F" w:themeFill="accent6" w:themeFillTint="99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 xml:space="preserve">Direct Instruction: </w:t>
            </w:r>
            <w:r w:rsidRPr="00EE4D2D">
              <w:rPr>
                <w:rFonts w:ascii="Footlight MT Light" w:hAnsi="Footlight MT Light"/>
                <w:b/>
                <w:color w:val="00B050"/>
              </w:rPr>
              <w:t>(10)</w:t>
            </w:r>
          </w:p>
          <w:p w:rsidR="00EA7150" w:rsidRPr="00EE4D2D" w:rsidRDefault="00EA7150" w:rsidP="00EA7150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Instructional Strategies</w:t>
            </w:r>
          </w:p>
          <w:p w:rsidR="00EA7150" w:rsidRPr="00EE4D2D" w:rsidRDefault="00EA7150" w:rsidP="00EA7150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Modeling</w:t>
            </w:r>
          </w:p>
          <w:p w:rsidR="00EA7150" w:rsidRPr="00EE4D2D" w:rsidRDefault="00EA7150" w:rsidP="00EA7150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Check for Understanding</w:t>
            </w:r>
          </w:p>
          <w:p w:rsidR="00EA7150" w:rsidRPr="00EE4D2D" w:rsidRDefault="00EA7150" w:rsidP="00EA7150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 xml:space="preserve">Preplanned questions </w:t>
            </w:r>
          </w:p>
          <w:p w:rsidR="00EA7150" w:rsidRPr="005508DB" w:rsidRDefault="00EA7150" w:rsidP="00EA7150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Engagement strategies</w:t>
            </w:r>
          </w:p>
        </w:tc>
        <w:tc>
          <w:tcPr>
            <w:tcW w:w="6466" w:type="dxa"/>
            <w:shd w:val="clear" w:color="auto" w:fill="auto"/>
          </w:tcPr>
          <w:p w:rsidR="00EE094D" w:rsidRPr="00266619" w:rsidRDefault="00EE094D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T/W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instruct students to use the vocabulary organizer and do actually what the </w:t>
            </w:r>
            <w:r w:rsidR="00540369"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>directions ask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of them.</w:t>
            </w:r>
            <w:r w:rsidR="004A79C6"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(Will also be used throughout the week for homework to continue adding words each day).</w:t>
            </w:r>
          </w:p>
          <w:p w:rsidR="00EE094D" w:rsidRPr="00266619" w:rsidRDefault="00EE094D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S/W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begin defining words and </w:t>
            </w:r>
            <w:r w:rsidR="00540369"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>writes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them in a quality sentence.</w:t>
            </w:r>
          </w:p>
          <w:p w:rsidR="00EE094D" w:rsidRPr="00266619" w:rsidRDefault="00EE094D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T/W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guide</w:t>
            </w:r>
            <w:r w:rsidR="00540369"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students through a discussion of “what is a lottery”? </w:t>
            </w:r>
          </w:p>
          <w:p w:rsidR="00540369" w:rsidRPr="00266619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S/W 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>work with a partner brainstorming ideas of topic assigned.</w:t>
            </w:r>
          </w:p>
          <w:p w:rsidR="00EE094D" w:rsidRPr="00266619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T/W asks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volunteers to come to the board or chart paper and record their answers to the above question.</w:t>
            </w:r>
          </w:p>
          <w:p w:rsidR="00540369" w:rsidRPr="00266619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T/W 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>will check for clarity by thumbs up/down and sideways</w:t>
            </w: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EA7150" w:rsidRPr="005508DB" w:rsidTr="00EE4D2D">
        <w:trPr>
          <w:trHeight w:val="1880"/>
        </w:trPr>
        <w:tc>
          <w:tcPr>
            <w:tcW w:w="3812" w:type="dxa"/>
            <w:shd w:val="clear" w:color="auto" w:fill="FABF8F" w:themeFill="accent6" w:themeFillTint="99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 xml:space="preserve">Guided Practice: </w:t>
            </w:r>
            <w:r w:rsidRPr="00EE4D2D">
              <w:rPr>
                <w:rFonts w:ascii="Footlight MT Light" w:hAnsi="Footlight MT Light"/>
                <w:b/>
                <w:color w:val="00B050"/>
              </w:rPr>
              <w:t>(15)</w:t>
            </w:r>
          </w:p>
          <w:p w:rsidR="00EA7150" w:rsidRPr="00EE4D2D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Checking for Understanding</w:t>
            </w:r>
          </w:p>
          <w:p w:rsidR="00EA7150" w:rsidRPr="00EE4D2D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Student activities</w:t>
            </w:r>
          </w:p>
          <w:p w:rsidR="00EA7150" w:rsidRPr="00EE4D2D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Preplanned questions</w:t>
            </w:r>
          </w:p>
          <w:p w:rsidR="00EA7150" w:rsidRPr="00EE4D2D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Technology</w:t>
            </w:r>
          </w:p>
          <w:p w:rsidR="00EA7150" w:rsidRPr="00EE4D2D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Engagement Strategies</w:t>
            </w:r>
          </w:p>
        </w:tc>
        <w:tc>
          <w:tcPr>
            <w:tcW w:w="6466" w:type="dxa"/>
            <w:shd w:val="clear" w:color="auto" w:fill="auto"/>
          </w:tcPr>
          <w:p w:rsidR="00540369" w:rsidRPr="00266619" w:rsidRDefault="00540369" w:rsidP="00235B8F">
            <w:pPr>
              <w:pStyle w:val="NoSpacing"/>
              <w:rPr>
                <w:rFonts w:ascii="Footlight MT Light" w:hAnsi="Footlight MT Light"/>
                <w:b/>
                <w:sz w:val="22"/>
                <w:szCs w:val="22"/>
              </w:rPr>
            </w:pPr>
          </w:p>
          <w:p w:rsidR="006775BB" w:rsidRPr="00266619" w:rsidRDefault="00540369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 xml:space="preserve">T/W 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>guide students through the proper filling out the graphic organizer for vocabulary words.</w:t>
            </w:r>
          </w:p>
          <w:p w:rsidR="00540369" w:rsidRPr="00266619" w:rsidRDefault="00540369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instruct students to use </w:t>
            </w:r>
            <w:hyperlink r:id="rId9" w:history="1">
              <w:r w:rsidRPr="00266619">
                <w:rPr>
                  <w:rStyle w:val="Hyperlink"/>
                  <w:rFonts w:ascii="Footlight MT Light" w:hAnsi="Footlight MT Light"/>
                  <w:sz w:val="22"/>
                  <w:szCs w:val="22"/>
                </w:rPr>
                <w:t>www.dictionary.com</w:t>
              </w:r>
            </w:hyperlink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in defining each vocabulary word.</w:t>
            </w:r>
          </w:p>
          <w:p w:rsidR="00540369" w:rsidRPr="00266619" w:rsidRDefault="00540369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prepare to begin defining the selected vocabulary given by completing the graphic organizer.</w:t>
            </w:r>
          </w:p>
          <w:p w:rsidR="00540369" w:rsidRPr="00266619" w:rsidRDefault="00540369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facilitate throughout the room checking for understanding by verbally asking what each word means and making sure students comprehend task asked.</w:t>
            </w:r>
          </w:p>
          <w:p w:rsidR="00540369" w:rsidRPr="00266619" w:rsidRDefault="00540369" w:rsidP="00540369">
            <w:pPr>
              <w:pStyle w:val="NoSpacing"/>
              <w:rPr>
                <w:rFonts w:ascii="Footlight MT Light" w:hAnsi="Footlight MT Light"/>
                <w:sz w:val="22"/>
                <w:szCs w:val="22"/>
              </w:rPr>
            </w:pPr>
          </w:p>
        </w:tc>
      </w:tr>
      <w:tr w:rsidR="00EA7150" w:rsidRPr="005508DB" w:rsidTr="00EE4D2D">
        <w:trPr>
          <w:trHeight w:val="80"/>
        </w:trPr>
        <w:tc>
          <w:tcPr>
            <w:tcW w:w="3812" w:type="dxa"/>
            <w:shd w:val="clear" w:color="auto" w:fill="FABF8F" w:themeFill="accent6" w:themeFillTint="99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 xml:space="preserve">Independent Practice: </w:t>
            </w:r>
            <w:r w:rsidRPr="00EE4D2D">
              <w:rPr>
                <w:rFonts w:ascii="Footlight MT Light" w:hAnsi="Footlight MT Light"/>
                <w:b/>
                <w:color w:val="00B050"/>
              </w:rPr>
              <w:t>(10)</w:t>
            </w:r>
          </w:p>
          <w:p w:rsidR="00EA7150" w:rsidRPr="00EE4D2D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Check for Understanding</w:t>
            </w:r>
          </w:p>
          <w:p w:rsidR="00EA7150" w:rsidRPr="00EE4D2D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Student activities</w:t>
            </w:r>
          </w:p>
          <w:p w:rsidR="00EA7150" w:rsidRPr="00EE4D2D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Technology</w:t>
            </w:r>
          </w:p>
        </w:tc>
        <w:tc>
          <w:tcPr>
            <w:tcW w:w="6466" w:type="dxa"/>
            <w:shd w:val="clear" w:color="auto" w:fill="auto"/>
          </w:tcPr>
          <w:p w:rsidR="00A26CA2" w:rsidRPr="00266619" w:rsidRDefault="00540369" w:rsidP="00CB07B9">
            <w:pPr>
              <w:pStyle w:val="ListParagraph"/>
              <w:numPr>
                <w:ilvl w:val="0"/>
                <w:numId w:val="12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S/W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begin working independently on their vocabulary words using the graphic organizer.</w:t>
            </w:r>
          </w:p>
          <w:p w:rsidR="00EA7150" w:rsidRPr="00266619" w:rsidRDefault="00540369" w:rsidP="00CB07B9">
            <w:pPr>
              <w:pStyle w:val="ListParagraph"/>
              <w:numPr>
                <w:ilvl w:val="0"/>
                <w:numId w:val="12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S/W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use the graphic organizer provide for on the teacher’s LEARN page &amp; refer to example provided on the top.</w:t>
            </w:r>
          </w:p>
          <w:p w:rsidR="001A1EEB" w:rsidRPr="00266619" w:rsidRDefault="001A1EEB" w:rsidP="00CB07B9">
            <w:pPr>
              <w:pStyle w:val="ListParagraph"/>
              <w:numPr>
                <w:ilvl w:val="0"/>
                <w:numId w:val="12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T/W</w:t>
            </w:r>
            <w:r w:rsidRPr="0026661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work within small group during this time for critical readers.</w:t>
            </w:r>
          </w:p>
        </w:tc>
      </w:tr>
      <w:tr w:rsidR="00EA7150" w:rsidRPr="005508DB" w:rsidTr="00EE4D2D">
        <w:trPr>
          <w:trHeight w:val="440"/>
        </w:trPr>
        <w:tc>
          <w:tcPr>
            <w:tcW w:w="3812" w:type="dxa"/>
            <w:shd w:val="clear" w:color="auto" w:fill="FABF8F" w:themeFill="accent6" w:themeFillTint="99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 xml:space="preserve">Closure/Assessment: </w:t>
            </w:r>
            <w:r w:rsidRPr="00EE4D2D">
              <w:rPr>
                <w:rFonts w:ascii="Footlight MT Light" w:hAnsi="Footlight MT Light"/>
                <w:b/>
                <w:color w:val="00B050"/>
              </w:rPr>
              <w:t>(5)</w:t>
            </w: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Congruent to the objective</w:t>
            </w:r>
          </w:p>
          <w:p w:rsidR="00EA7150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Explain homework</w:t>
            </w:r>
          </w:p>
          <w:p w:rsidR="00540369" w:rsidRPr="00EE4D2D" w:rsidRDefault="00540369" w:rsidP="00EA7150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6466" w:type="dxa"/>
            <w:shd w:val="clear" w:color="auto" w:fill="auto"/>
          </w:tcPr>
          <w:p w:rsidR="00540369" w:rsidRPr="00266619" w:rsidRDefault="00540369" w:rsidP="00266619">
            <w:pPr>
              <w:rPr>
                <w:rFonts w:ascii="Footlight MT Light" w:hAnsi="Footlight MT Light" w:cs="Arial"/>
                <w:b/>
                <w:sz w:val="22"/>
                <w:szCs w:val="22"/>
              </w:rPr>
            </w:pPr>
            <w:r w:rsidRPr="00266619">
              <w:rPr>
                <w:rFonts w:ascii="Footlight MT Light" w:hAnsi="Footlight MT Light" w:cs="Arial"/>
                <w:b/>
                <w:sz w:val="22"/>
                <w:szCs w:val="22"/>
              </w:rPr>
              <w:t>Students discuss with teacher or write and hand to teacher on the way out the door.</w:t>
            </w:r>
          </w:p>
          <w:p w:rsidR="00540369" w:rsidRPr="00266619" w:rsidRDefault="00540369" w:rsidP="00540369">
            <w:pPr>
              <w:jc w:val="center"/>
              <w:rPr>
                <w:rFonts w:ascii="Footlight MT Light" w:hAnsi="Footlight MT Light" w:cs="Arial"/>
                <w:sz w:val="22"/>
                <w:szCs w:val="22"/>
              </w:rPr>
            </w:pPr>
          </w:p>
          <w:p w:rsidR="00540369" w:rsidRPr="00266619" w:rsidRDefault="00540369" w:rsidP="00CB07B9">
            <w:pPr>
              <w:pStyle w:val="ListParagraph"/>
              <w:numPr>
                <w:ilvl w:val="0"/>
                <w:numId w:val="13"/>
              </w:numPr>
              <w:rPr>
                <w:rFonts w:ascii="Footlight MT Light" w:hAnsi="Footlight MT Light" w:cs="Arial"/>
                <w:sz w:val="22"/>
                <w:szCs w:val="22"/>
              </w:rPr>
            </w:pPr>
            <w:r w:rsidRPr="00266619">
              <w:rPr>
                <w:rFonts w:ascii="Footlight MT Light" w:hAnsi="Footlight MT Light" w:cs="Arial"/>
                <w:sz w:val="22"/>
                <w:szCs w:val="22"/>
              </w:rPr>
              <w:t xml:space="preserve">What did we learn today? </w:t>
            </w:r>
          </w:p>
          <w:p w:rsidR="00540369" w:rsidRPr="00266619" w:rsidRDefault="00540369" w:rsidP="00CB07B9">
            <w:pPr>
              <w:pStyle w:val="ListParagraph"/>
              <w:numPr>
                <w:ilvl w:val="0"/>
                <w:numId w:val="13"/>
              </w:numPr>
              <w:rPr>
                <w:rFonts w:ascii="Footlight MT Light" w:hAnsi="Footlight MT Light" w:cs="Arial"/>
                <w:sz w:val="22"/>
                <w:szCs w:val="22"/>
              </w:rPr>
            </w:pPr>
            <w:r w:rsidRPr="00266619">
              <w:rPr>
                <w:rFonts w:ascii="Footlight MT Light" w:hAnsi="Footlight MT Light" w:cs="Arial"/>
                <w:sz w:val="22"/>
                <w:szCs w:val="22"/>
              </w:rPr>
              <w:t xml:space="preserve">So What?(relevancy, importance, usefulness) </w:t>
            </w:r>
          </w:p>
          <w:p w:rsidR="00540369" w:rsidRPr="00266619" w:rsidRDefault="00540369" w:rsidP="00CB07B9">
            <w:pPr>
              <w:pStyle w:val="ListParagraph"/>
              <w:numPr>
                <w:ilvl w:val="0"/>
                <w:numId w:val="13"/>
              </w:numPr>
              <w:rPr>
                <w:rFonts w:ascii="Footlight MT Light" w:hAnsi="Footlight MT Light" w:cs="Arial"/>
                <w:sz w:val="22"/>
                <w:szCs w:val="22"/>
              </w:rPr>
            </w:pPr>
            <w:r w:rsidRPr="00266619">
              <w:rPr>
                <w:rFonts w:ascii="Footlight MT Light" w:hAnsi="Footlight MT Light" w:cs="Arial"/>
                <w:sz w:val="22"/>
                <w:szCs w:val="22"/>
              </w:rPr>
              <w:t xml:space="preserve">Now What? (how does this fit into what we are </w:t>
            </w:r>
          </w:p>
          <w:p w:rsidR="00540369" w:rsidRPr="00266619" w:rsidRDefault="00540369" w:rsidP="00540369">
            <w:pPr>
              <w:rPr>
                <w:rFonts w:ascii="Footlight MT Light" w:hAnsi="Footlight MT Light" w:cs="Arial"/>
                <w:sz w:val="22"/>
                <w:szCs w:val="22"/>
              </w:rPr>
            </w:pPr>
            <w:r w:rsidRPr="00266619">
              <w:rPr>
                <w:rFonts w:ascii="Footlight MT Light" w:hAnsi="Footlight MT Light" w:cs="Arial"/>
                <w:sz w:val="22"/>
                <w:szCs w:val="22"/>
              </w:rPr>
              <w:t>learning, does it affect our thinking, can we predict</w:t>
            </w:r>
          </w:p>
          <w:p w:rsidR="00EA7150" w:rsidRPr="00266619" w:rsidRDefault="00540369" w:rsidP="00A26CA2">
            <w:p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sz w:val="22"/>
                <w:szCs w:val="22"/>
              </w:rPr>
              <w:t>where we are going)</w:t>
            </w:r>
          </w:p>
          <w:p w:rsidR="00540369" w:rsidRPr="0049765C" w:rsidRDefault="00540369" w:rsidP="00A26CA2">
            <w:pPr>
              <w:rPr>
                <w:rFonts w:asciiTheme="minorHAnsi" w:hAnsiTheme="minorHAnsi"/>
              </w:rPr>
            </w:pPr>
          </w:p>
        </w:tc>
      </w:tr>
      <w:tr w:rsidR="00EA7150" w:rsidRPr="005508DB" w:rsidTr="00EE4D2D">
        <w:trPr>
          <w:trHeight w:val="980"/>
        </w:trPr>
        <w:tc>
          <w:tcPr>
            <w:tcW w:w="3812" w:type="dxa"/>
            <w:shd w:val="clear" w:color="auto" w:fill="FABF8F" w:themeFill="accent6" w:themeFillTint="99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Homework</w:t>
            </w:r>
          </w:p>
          <w:p w:rsidR="00EA7150" w:rsidRPr="00EE4D2D" w:rsidRDefault="00EA7150" w:rsidP="00EA7150">
            <w:pPr>
              <w:numPr>
                <w:ilvl w:val="0"/>
                <w:numId w:val="5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Extra practice</w:t>
            </w:r>
          </w:p>
          <w:p w:rsidR="00EA7150" w:rsidRDefault="00EA7150" w:rsidP="00EA7150">
            <w:pPr>
              <w:numPr>
                <w:ilvl w:val="0"/>
                <w:numId w:val="5"/>
              </w:num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Extensions</w:t>
            </w:r>
          </w:p>
          <w:p w:rsidR="00540369" w:rsidRPr="00EE4D2D" w:rsidRDefault="00540369" w:rsidP="00EA7150">
            <w:pPr>
              <w:numPr>
                <w:ilvl w:val="0"/>
                <w:numId w:val="5"/>
              </w:numPr>
              <w:rPr>
                <w:rFonts w:ascii="Footlight MT Light" w:hAnsi="Footlight MT Light"/>
                <w:b/>
              </w:rPr>
            </w:pPr>
          </w:p>
        </w:tc>
        <w:tc>
          <w:tcPr>
            <w:tcW w:w="6466" w:type="dxa"/>
            <w:shd w:val="clear" w:color="auto" w:fill="auto"/>
          </w:tcPr>
          <w:p w:rsidR="00540369" w:rsidRPr="00266619" w:rsidRDefault="00540369" w:rsidP="00540369">
            <w:p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Theme="minorHAnsi" w:hAnsiTheme="minorHAnsi"/>
                <w:b/>
                <w:sz w:val="22"/>
                <w:szCs w:val="22"/>
              </w:rPr>
              <w:t xml:space="preserve">T/W 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>provide the following website in order to explain its symbolic association and hence its contribution to the work’s meaning.</w:t>
            </w:r>
          </w:p>
          <w:p w:rsidR="00540369" w:rsidRPr="00266619" w:rsidRDefault="00540369" w:rsidP="00540369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:rsidR="00540369" w:rsidRPr="00266619" w:rsidRDefault="00540369" w:rsidP="00540369">
            <w:pPr>
              <w:rPr>
                <w:rFonts w:ascii="Footlight MT Light" w:hAnsi="Footlight MT Light"/>
                <w:sz w:val="22"/>
                <w:szCs w:val="22"/>
              </w:rPr>
            </w:pPr>
            <w:hyperlink r:id="rId10" w:history="1">
              <w:r w:rsidRPr="00266619">
                <w:rPr>
                  <w:rStyle w:val="Hyperlink"/>
                  <w:rFonts w:ascii="Footlight MT Light" w:hAnsi="Footlight MT Light"/>
                  <w:sz w:val="22"/>
                  <w:szCs w:val="22"/>
                </w:rPr>
                <w:t>http://www.cudaclass.info/enc1102/ShortStory/NotesOnSymbolism.asp</w:t>
              </w:r>
            </w:hyperlink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</w:t>
            </w:r>
          </w:p>
          <w:p w:rsidR="00540369" w:rsidRPr="00266619" w:rsidRDefault="00540369" w:rsidP="00540369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:rsidR="00540369" w:rsidRPr="00266619" w:rsidRDefault="00540369" w:rsidP="00540369">
            <w:p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review symbolic in order to</w:t>
            </w:r>
            <w:r w:rsidR="004A79C6" w:rsidRPr="00266619">
              <w:rPr>
                <w:rFonts w:ascii="Footlight MT Light" w:hAnsi="Footlight MT Light"/>
                <w:sz w:val="22"/>
                <w:szCs w:val="22"/>
              </w:rPr>
              <w:t xml:space="preserve"> understand lesson for tomorrow and add new vocabulary words to be reviewed tomorrow.</w:t>
            </w:r>
          </w:p>
          <w:p w:rsidR="00540369" w:rsidRPr="00266619" w:rsidRDefault="00540369" w:rsidP="00EA715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A7150" w:rsidRPr="005508DB" w:rsidTr="00EE4D2D">
        <w:trPr>
          <w:trHeight w:val="53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Modifications/Accommodations</w:t>
            </w: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</w:rPr>
            </w:pPr>
            <w:r w:rsidRPr="00EE4D2D">
              <w:rPr>
                <w:rFonts w:ascii="Footlight MT Light" w:hAnsi="Footlight MT Light"/>
                <w:b/>
              </w:rPr>
              <w:t>(Specific to Lesson)</w:t>
            </w: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  <w:i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  <w:i/>
              </w:rPr>
            </w:pPr>
          </w:p>
          <w:p w:rsidR="00EA7150" w:rsidRPr="00EE4D2D" w:rsidRDefault="00EA7150" w:rsidP="00EA7150">
            <w:pPr>
              <w:rPr>
                <w:rFonts w:ascii="Footlight MT Light" w:hAnsi="Footlight MT Light"/>
                <w:b/>
                <w:i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5" w:rsidRPr="00266619" w:rsidRDefault="00E05105" w:rsidP="00CB07B9">
            <w:pPr>
              <w:pStyle w:val="NoSpacing"/>
              <w:numPr>
                <w:ilvl w:val="0"/>
                <w:numId w:val="9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 xml:space="preserve">SPED 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students will be arranged with preferential seating, allowed more time to complete assignments, &amp; grading scale criteria to be modified according to assignments and/or assessments.  </w:t>
            </w:r>
          </w:p>
          <w:p w:rsidR="00EA7150" w:rsidRPr="00266619" w:rsidRDefault="00E05105" w:rsidP="00CB07B9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266619">
              <w:rPr>
                <w:rFonts w:ascii="Footlight MT Light" w:hAnsi="Footlight MT Light"/>
                <w:b/>
                <w:sz w:val="22"/>
                <w:szCs w:val="22"/>
              </w:rPr>
              <w:t>Differential instructions</w:t>
            </w:r>
            <w:r w:rsidRPr="00266619">
              <w:rPr>
                <w:rFonts w:ascii="Footlight MT Light" w:hAnsi="Footlight MT Light"/>
                <w:sz w:val="22"/>
                <w:szCs w:val="22"/>
              </w:rPr>
              <w:t xml:space="preserve"> will be based on each IEP requirement and instructed accordingly.  In other words, chunking information.</w:t>
            </w:r>
          </w:p>
        </w:tc>
      </w:tr>
    </w:tbl>
    <w:p w:rsidR="007E6B96" w:rsidRDefault="007E6B96" w:rsidP="00EA7150">
      <w:pPr>
        <w:rPr>
          <w:rFonts w:asciiTheme="minorHAnsi" w:hAnsiTheme="minorHAnsi"/>
          <w:b/>
          <w:sz w:val="32"/>
          <w:szCs w:val="32"/>
        </w:rPr>
      </w:pPr>
    </w:p>
    <w:p w:rsidR="000D7F5B" w:rsidRDefault="000D7F5B" w:rsidP="00EA7150">
      <w:pPr>
        <w:rPr>
          <w:rFonts w:asciiTheme="minorHAnsi" w:hAnsiTheme="minorHAnsi"/>
          <w:b/>
          <w:sz w:val="32"/>
          <w:szCs w:val="32"/>
        </w:rPr>
      </w:pPr>
    </w:p>
    <w:p w:rsidR="00EE4D2D" w:rsidRDefault="00EE4D2D" w:rsidP="00EA7150">
      <w:pPr>
        <w:rPr>
          <w:rFonts w:asciiTheme="minorHAnsi" w:hAnsiTheme="minorHAnsi"/>
          <w:b/>
          <w:sz w:val="32"/>
          <w:szCs w:val="32"/>
        </w:rPr>
      </w:pPr>
    </w:p>
    <w:p w:rsidR="00EE4D2D" w:rsidRDefault="00EE4D2D" w:rsidP="00540369">
      <w:pPr>
        <w:rPr>
          <w:rFonts w:asciiTheme="minorHAnsi" w:hAnsiTheme="minorHAnsi"/>
          <w:b/>
          <w:sz w:val="32"/>
          <w:szCs w:val="32"/>
        </w:rPr>
      </w:pPr>
    </w:p>
    <w:p w:rsidR="00266619" w:rsidRDefault="00266619" w:rsidP="00540369">
      <w:pPr>
        <w:rPr>
          <w:rFonts w:asciiTheme="minorHAnsi" w:hAnsiTheme="minorHAnsi"/>
          <w:b/>
          <w:sz w:val="32"/>
          <w:szCs w:val="32"/>
        </w:rPr>
      </w:pPr>
    </w:p>
    <w:p w:rsidR="00540369" w:rsidRDefault="00540369" w:rsidP="00540369">
      <w:pPr>
        <w:jc w:val="center"/>
        <w:rPr>
          <w:rFonts w:ascii="Footlight MT Light" w:hAnsi="Footlight MT Light"/>
          <w:b/>
          <w:sz w:val="32"/>
          <w:szCs w:val="32"/>
        </w:rPr>
      </w:pPr>
    </w:p>
    <w:p w:rsidR="00EE4D2D" w:rsidRDefault="00C86BC5" w:rsidP="00540369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lastRenderedPageBreak/>
        <w:t>Days 2-5</w:t>
      </w:r>
    </w:p>
    <w:p w:rsidR="00540369" w:rsidRPr="00540369" w:rsidRDefault="00540369" w:rsidP="00540369">
      <w:pPr>
        <w:jc w:val="center"/>
        <w:rPr>
          <w:rFonts w:ascii="Footlight MT Light" w:hAnsi="Footlight MT Light"/>
          <w:b/>
          <w:sz w:val="32"/>
          <w:szCs w:val="32"/>
        </w:rPr>
      </w:pPr>
    </w:p>
    <w:p w:rsidR="00540369" w:rsidRDefault="00540369" w:rsidP="00540369">
      <w:pPr>
        <w:rPr>
          <w:rFonts w:ascii="Footlight MT Light" w:hAnsi="Footlight MT Light"/>
          <w:sz w:val="28"/>
          <w:szCs w:val="28"/>
        </w:rPr>
      </w:pPr>
      <w:r w:rsidRPr="00540369">
        <w:rPr>
          <w:rFonts w:ascii="Footlight MT Light" w:hAnsi="Footlight MT Light"/>
          <w:sz w:val="28"/>
          <w:szCs w:val="28"/>
        </w:rPr>
        <w:t>Because this story is over 7 pages long, I felt that I need to combine days in order to cover the essential elements that need to be covered</w:t>
      </w:r>
      <w:r>
        <w:rPr>
          <w:rFonts w:ascii="Footlight MT Light" w:hAnsi="Footlight MT Light"/>
          <w:sz w:val="28"/>
          <w:szCs w:val="28"/>
        </w:rPr>
        <w:t xml:space="preserve">.  Tues/Wed, Th/Fri I broke the </w:t>
      </w:r>
      <w:r w:rsidRPr="00540369">
        <w:rPr>
          <w:rFonts w:ascii="Footlight MT Light" w:hAnsi="Footlight MT Light"/>
          <w:sz w:val="28"/>
          <w:szCs w:val="28"/>
        </w:rPr>
        <w:t>paragraphs up so that prediction, setting, mood, symbolism</w:t>
      </w:r>
      <w:r>
        <w:rPr>
          <w:rFonts w:ascii="Footlight MT Light" w:hAnsi="Footlight MT Light"/>
          <w:sz w:val="28"/>
          <w:szCs w:val="28"/>
        </w:rPr>
        <w:t xml:space="preserve"> and foreshadowing</w:t>
      </w:r>
      <w:r w:rsidRPr="00540369">
        <w:rPr>
          <w:rFonts w:ascii="Footlight MT Light" w:hAnsi="Footlight MT Light"/>
          <w:sz w:val="28"/>
          <w:szCs w:val="28"/>
        </w:rPr>
        <w:t xml:space="preserve"> are taught explicitly.</w:t>
      </w:r>
      <w:r>
        <w:rPr>
          <w:rFonts w:ascii="Footlight MT Light" w:hAnsi="Footlight MT Light"/>
          <w:sz w:val="28"/>
          <w:szCs w:val="28"/>
        </w:rPr>
        <w:t xml:space="preserve">  I did not go into a lot of detail explaining each step</w:t>
      </w:r>
      <w:r w:rsidR="00C86BC5">
        <w:rPr>
          <w:rFonts w:ascii="Footlight MT Light" w:hAnsi="Footlight MT Light"/>
          <w:sz w:val="28"/>
          <w:szCs w:val="28"/>
        </w:rPr>
        <w:t xml:space="preserve"> throughout the lessons</w:t>
      </w:r>
      <w:r>
        <w:rPr>
          <w:rFonts w:ascii="Footlight MT Light" w:hAnsi="Footlight MT Light"/>
          <w:sz w:val="28"/>
          <w:szCs w:val="28"/>
        </w:rPr>
        <w:t>, but believe me I’m fully a where of what needs to be covered.</w:t>
      </w:r>
      <w:r w:rsidR="00266619">
        <w:rPr>
          <w:rFonts w:ascii="Footlight MT Light" w:hAnsi="Footlight MT Light"/>
          <w:sz w:val="28"/>
          <w:szCs w:val="28"/>
        </w:rPr>
        <w:t xml:space="preserve">  In order to completely have the students get the gist of what this story is about, continuation into next week will be in order.</w:t>
      </w:r>
    </w:p>
    <w:p w:rsidR="00540369" w:rsidRDefault="00540369" w:rsidP="00540369">
      <w:pPr>
        <w:rPr>
          <w:rFonts w:ascii="Footlight MT Light" w:hAnsi="Footlight MT Light"/>
          <w:sz w:val="28"/>
          <w:szCs w:val="28"/>
        </w:rPr>
      </w:pPr>
    </w:p>
    <w:p w:rsidR="00540369" w:rsidRPr="00540369" w:rsidRDefault="00540369" w:rsidP="00540369">
      <w:pPr>
        <w:rPr>
          <w:rFonts w:ascii="Footlight MT Light" w:hAnsi="Footlight MT Light"/>
          <w:sz w:val="28"/>
          <w:szCs w:val="2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727"/>
        <w:gridCol w:w="2297"/>
        <w:gridCol w:w="3810"/>
      </w:tblGrid>
      <w:tr w:rsidR="00EA7150" w:rsidRPr="005508DB" w:rsidTr="00A26CA2">
        <w:trPr>
          <w:trHeight w:val="407"/>
        </w:trPr>
        <w:tc>
          <w:tcPr>
            <w:tcW w:w="4171" w:type="dxa"/>
            <w:gridSpan w:val="2"/>
            <w:shd w:val="clear" w:color="auto" w:fill="00B050"/>
          </w:tcPr>
          <w:p w:rsidR="00EA7150" w:rsidRPr="005508DB" w:rsidRDefault="00EA7150" w:rsidP="005860AA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 xml:space="preserve">Date: </w:t>
            </w:r>
            <w:r w:rsidR="00540369">
              <w:rPr>
                <w:rFonts w:asciiTheme="minorHAnsi" w:hAnsiTheme="minorHAnsi"/>
                <w:b/>
              </w:rPr>
              <w:t xml:space="preserve"> Tues &amp; Wed, Oct. 28/29,</w:t>
            </w:r>
            <w:r w:rsidRPr="005508DB">
              <w:rPr>
                <w:rFonts w:asciiTheme="minorHAnsi" w:hAnsiTheme="minorHAnsi"/>
                <w:b/>
              </w:rPr>
              <w:t xml:space="preserve"> 2014</w:t>
            </w:r>
          </w:p>
        </w:tc>
        <w:tc>
          <w:tcPr>
            <w:tcW w:w="2297" w:type="dxa"/>
            <w:shd w:val="clear" w:color="auto" w:fill="00B050"/>
          </w:tcPr>
          <w:p w:rsidR="00EA7150" w:rsidRPr="005508DB" w:rsidRDefault="00EA7150" w:rsidP="005860AA">
            <w:pPr>
              <w:jc w:val="center"/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Course:     ELA</w:t>
            </w:r>
          </w:p>
        </w:tc>
        <w:tc>
          <w:tcPr>
            <w:tcW w:w="3810" w:type="dxa"/>
            <w:shd w:val="clear" w:color="auto" w:fill="00B050"/>
          </w:tcPr>
          <w:p w:rsidR="00EA7150" w:rsidRPr="00BD619B" w:rsidRDefault="005860AA" w:rsidP="00BD619B">
            <w:pPr>
              <w:jc w:val="center"/>
              <w:rPr>
                <w:rFonts w:asciiTheme="minorHAnsi" w:hAnsiTheme="minorHAnsi"/>
              </w:rPr>
            </w:pPr>
            <w:r w:rsidRPr="00BD619B">
              <w:rPr>
                <w:rFonts w:asciiTheme="minorHAnsi" w:hAnsiTheme="minorHAnsi"/>
              </w:rPr>
              <w:t>Teacher:      Anderson</w:t>
            </w:r>
          </w:p>
        </w:tc>
      </w:tr>
      <w:tr w:rsidR="00EA7150" w:rsidRPr="005508DB" w:rsidTr="00A26CA2">
        <w:trPr>
          <w:trHeight w:val="317"/>
        </w:trPr>
        <w:tc>
          <w:tcPr>
            <w:tcW w:w="3444" w:type="dxa"/>
            <w:shd w:val="clear" w:color="auto" w:fill="FBD4B4" w:themeFill="accent6" w:themeFillTint="66"/>
          </w:tcPr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Lesson Objective:</w:t>
            </w:r>
          </w:p>
          <w:p w:rsidR="00EA7150" w:rsidRPr="00BD619B" w:rsidRDefault="00EA7150" w:rsidP="00EA7150">
            <w:pPr>
              <w:rPr>
                <w:rFonts w:ascii="Footlight MT Light" w:hAnsi="Footlight MT Light"/>
              </w:rPr>
            </w:pPr>
          </w:p>
        </w:tc>
        <w:tc>
          <w:tcPr>
            <w:tcW w:w="6834" w:type="dxa"/>
            <w:gridSpan w:val="3"/>
            <w:shd w:val="clear" w:color="auto" w:fill="auto"/>
          </w:tcPr>
          <w:p w:rsidR="00EA7150" w:rsidRPr="00540369" w:rsidRDefault="00540369" w:rsidP="00540369">
            <w:pPr>
              <w:rPr>
                <w:rFonts w:ascii="Footlight MT Light" w:hAnsi="Footlight MT Light" w:cs="Angsana New"/>
                <w:color w:val="000000"/>
                <w:sz w:val="22"/>
                <w:szCs w:val="22"/>
              </w:rPr>
            </w:pPr>
            <w:r w:rsidRPr="00540369">
              <w:rPr>
                <w:rFonts w:ascii="Footlight MT Light" w:hAnsi="Footlight MT Light" w:cs="Angsana New"/>
                <w:b/>
                <w:color w:val="000000"/>
                <w:sz w:val="22"/>
                <w:szCs w:val="22"/>
              </w:rPr>
              <w:t>SWBAT:</w:t>
            </w:r>
            <w:r w:rsidRPr="00540369">
              <w:rPr>
                <w:rFonts w:ascii="Footlight MT Light" w:hAnsi="Footlight MT Light" w:cs="Angsana New"/>
                <w:color w:val="000000"/>
                <w:sz w:val="22"/>
                <w:szCs w:val="22"/>
              </w:rPr>
              <w:t xml:space="preserve">  use prior knowledge of elements of a short story by discussing the use of suspense and drama in textual evidence.</w:t>
            </w:r>
          </w:p>
        </w:tc>
      </w:tr>
      <w:tr w:rsidR="00EA7150" w:rsidRPr="005508DB" w:rsidTr="00A26CA2">
        <w:trPr>
          <w:trHeight w:val="336"/>
        </w:trPr>
        <w:tc>
          <w:tcPr>
            <w:tcW w:w="3444" w:type="dxa"/>
            <w:shd w:val="clear" w:color="auto" w:fill="FBD4B4" w:themeFill="accent6" w:themeFillTint="66"/>
          </w:tcPr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Language Objective:</w:t>
            </w:r>
          </w:p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6834" w:type="dxa"/>
            <w:gridSpan w:val="3"/>
            <w:shd w:val="clear" w:color="auto" w:fill="auto"/>
          </w:tcPr>
          <w:p w:rsidR="00EA7150" w:rsidRPr="00540369" w:rsidRDefault="00540369" w:rsidP="00540369">
            <w:p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b/>
                <w:sz w:val="22"/>
                <w:szCs w:val="22"/>
              </w:rPr>
              <w:t>SWBAT</w:t>
            </w:r>
            <w:r w:rsidRPr="00540369">
              <w:rPr>
                <w:rFonts w:ascii="Footlight MT Light" w:hAnsi="Footlight MT Light"/>
                <w:sz w:val="22"/>
                <w:szCs w:val="22"/>
              </w:rPr>
              <w:t>:  acknowledge precise responses to theme, setting, mood &amp; identifying symbolism while reading the short story.</w:t>
            </w:r>
          </w:p>
        </w:tc>
      </w:tr>
      <w:tr w:rsidR="00EA7150" w:rsidRPr="005508DB" w:rsidTr="00A26CA2">
        <w:trPr>
          <w:trHeight w:val="413"/>
        </w:trPr>
        <w:tc>
          <w:tcPr>
            <w:tcW w:w="3444" w:type="dxa"/>
            <w:shd w:val="clear" w:color="auto" w:fill="FBD4B4" w:themeFill="accent6" w:themeFillTint="66"/>
          </w:tcPr>
          <w:p w:rsidR="00EA7150" w:rsidRPr="00BD619B" w:rsidRDefault="006775BB" w:rsidP="006775BB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 xml:space="preserve">Key Vocabulary: </w:t>
            </w:r>
          </w:p>
        </w:tc>
        <w:tc>
          <w:tcPr>
            <w:tcW w:w="6834" w:type="dxa"/>
            <w:gridSpan w:val="3"/>
            <w:shd w:val="clear" w:color="auto" w:fill="auto"/>
          </w:tcPr>
          <w:p w:rsidR="00EA7150" w:rsidRPr="00540369" w:rsidRDefault="00540369" w:rsidP="006775BB">
            <w:p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sz w:val="22"/>
                <w:szCs w:val="22"/>
              </w:rPr>
              <w:t>Setting, mood, prediction, suspense, drama, textual evidence, symbolic,</w:t>
            </w:r>
          </w:p>
        </w:tc>
      </w:tr>
      <w:tr w:rsidR="00EA7150" w:rsidRPr="005508DB" w:rsidTr="00A26CA2">
        <w:trPr>
          <w:trHeight w:val="336"/>
        </w:trPr>
        <w:tc>
          <w:tcPr>
            <w:tcW w:w="3444" w:type="dxa"/>
            <w:shd w:val="clear" w:color="auto" w:fill="FBD4B4" w:themeFill="accent6" w:themeFillTint="66"/>
          </w:tcPr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Relevance:</w:t>
            </w:r>
          </w:p>
        </w:tc>
        <w:tc>
          <w:tcPr>
            <w:tcW w:w="6834" w:type="dxa"/>
            <w:gridSpan w:val="3"/>
            <w:shd w:val="clear" w:color="auto" w:fill="auto"/>
          </w:tcPr>
          <w:p w:rsidR="00EA7150" w:rsidRPr="00540369" w:rsidRDefault="00540369" w:rsidP="00A26CA2">
            <w:p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sz w:val="22"/>
                <w:szCs w:val="22"/>
              </w:rPr>
              <w:t>How do you realize the importance that the setting contributes to the emotions in the text as you read a story?</w:t>
            </w:r>
          </w:p>
        </w:tc>
      </w:tr>
      <w:tr w:rsidR="00EA7150" w:rsidRPr="005508DB" w:rsidTr="00A26CA2">
        <w:trPr>
          <w:trHeight w:val="336"/>
        </w:trPr>
        <w:tc>
          <w:tcPr>
            <w:tcW w:w="3444" w:type="dxa"/>
            <w:shd w:val="clear" w:color="auto" w:fill="FBD4B4" w:themeFill="accent6" w:themeFillTint="66"/>
          </w:tcPr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Resources/Material/Technology</w:t>
            </w:r>
          </w:p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6834" w:type="dxa"/>
            <w:gridSpan w:val="3"/>
            <w:shd w:val="clear" w:color="auto" w:fill="auto"/>
          </w:tcPr>
          <w:p w:rsidR="00AA7605" w:rsidRPr="00540369" w:rsidRDefault="00540369" w:rsidP="00A26CA2">
            <w:p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sz w:val="22"/>
                <w:szCs w:val="22"/>
              </w:rPr>
              <w:t>Laptop, LEARN page, hard copy of “the Lottery”, graphic organizer, over symbolism, Do Now hard copy and posted on my LEARN page.</w:t>
            </w:r>
          </w:p>
        </w:tc>
      </w:tr>
    </w:tbl>
    <w:p w:rsidR="00EA7150" w:rsidRPr="005508DB" w:rsidRDefault="00EA7150" w:rsidP="00EA7150">
      <w:pPr>
        <w:rPr>
          <w:rFonts w:asciiTheme="minorHAnsi" w:hAnsiTheme="minorHAnsi"/>
          <w:b/>
        </w:rPr>
      </w:pPr>
    </w:p>
    <w:p w:rsidR="00EA7150" w:rsidRPr="005508DB" w:rsidRDefault="00EA7150" w:rsidP="00EA7150">
      <w:pPr>
        <w:rPr>
          <w:rFonts w:asciiTheme="minorHAnsi" w:hAnsiTheme="minorHAnsi"/>
          <w:vanish/>
        </w:rPr>
      </w:pPr>
    </w:p>
    <w:p w:rsidR="00EA7150" w:rsidRPr="005508DB" w:rsidRDefault="00EA7150" w:rsidP="00EA7150">
      <w:pPr>
        <w:rPr>
          <w:rFonts w:asciiTheme="minorHAnsi" w:hAnsiTheme="minorHAnsi"/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840"/>
      </w:tblGrid>
      <w:tr w:rsidR="00EA7150" w:rsidRPr="005508DB" w:rsidTr="00A26CA2">
        <w:trPr>
          <w:trHeight w:val="485"/>
        </w:trPr>
        <w:tc>
          <w:tcPr>
            <w:tcW w:w="3438" w:type="dxa"/>
            <w:shd w:val="clear" w:color="auto" w:fill="FBD4B4" w:themeFill="accent6" w:themeFillTint="66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A7215A" w:rsidRDefault="00A7215A" w:rsidP="00EA7150">
            <w:pPr>
              <w:rPr>
                <w:rFonts w:ascii="Footlight MT Light" w:hAnsi="Footlight MT Light"/>
                <w:b/>
              </w:rPr>
            </w:pPr>
          </w:p>
          <w:p w:rsidR="00EA7150" w:rsidRDefault="00EA7150" w:rsidP="00EA7150">
            <w:pPr>
              <w:rPr>
                <w:rFonts w:ascii="Footlight MT Light" w:hAnsi="Footlight MT Light"/>
                <w:b/>
                <w:color w:val="00B050"/>
              </w:rPr>
            </w:pPr>
            <w:r w:rsidRPr="00BD619B">
              <w:rPr>
                <w:rFonts w:ascii="Footlight MT Light" w:hAnsi="Footlight MT Light"/>
                <w:b/>
              </w:rPr>
              <w:t xml:space="preserve">Do Now: </w:t>
            </w:r>
            <w:r w:rsidRPr="00BD619B">
              <w:rPr>
                <w:rFonts w:ascii="Footlight MT Light" w:hAnsi="Footlight MT Light"/>
                <w:b/>
                <w:color w:val="00B050"/>
              </w:rPr>
              <w:t>(5)</w:t>
            </w:r>
          </w:p>
          <w:p w:rsidR="00540369" w:rsidRPr="00BD619B" w:rsidRDefault="00540369" w:rsidP="00EA7150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:rsidR="00540369" w:rsidRPr="00540369" w:rsidRDefault="00A7215A" w:rsidP="005860AA">
            <w:pPr>
              <w:rPr>
                <w:rFonts w:ascii="Footlight MT Light" w:hAnsi="Footlight MT Light"/>
                <w:sz w:val="22"/>
                <w:szCs w:val="22"/>
              </w:rPr>
            </w:pPr>
            <w:r w:rsidRPr="00A7215A">
              <w:rPr>
                <w:rFonts w:ascii="Footlight MT Light" w:hAnsi="Footlight MT Light"/>
                <w:b/>
                <w:sz w:val="22"/>
                <w:szCs w:val="22"/>
              </w:rPr>
              <w:t>Tuesday…</w:t>
            </w:r>
            <w:r w:rsidR="00540369" w:rsidRPr="00540369">
              <w:rPr>
                <w:rFonts w:ascii="Footlight MT Light" w:hAnsi="Footlight MT Light"/>
                <w:sz w:val="22"/>
                <w:szCs w:val="22"/>
              </w:rPr>
              <w:t>Quick write to this question…</w:t>
            </w:r>
          </w:p>
          <w:p w:rsidR="00D07E42" w:rsidRDefault="00540369" w:rsidP="005860AA">
            <w:p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sz w:val="22"/>
                <w:szCs w:val="22"/>
              </w:rPr>
              <w:t>“What would you do if you won the lottery”? List the five most important things you would do with your winnings.</w:t>
            </w:r>
          </w:p>
          <w:p w:rsidR="00A7215A" w:rsidRDefault="00A7215A" w:rsidP="005860AA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:rsidR="00A7215A" w:rsidRDefault="00A7215A" w:rsidP="005860AA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A7215A">
              <w:rPr>
                <w:rFonts w:ascii="Footlight MT Light" w:hAnsi="Footlight MT Light"/>
                <w:b/>
                <w:sz w:val="22"/>
                <w:szCs w:val="22"/>
              </w:rPr>
              <w:t>Wednesday…</w:t>
            </w:r>
            <w:r>
              <w:rPr>
                <w:rFonts w:ascii="Footlight MT Light" w:hAnsi="Footlight MT Light"/>
                <w:b/>
                <w:sz w:val="22"/>
                <w:szCs w:val="22"/>
              </w:rPr>
              <w:t xml:space="preserve"> </w:t>
            </w:r>
          </w:p>
          <w:p w:rsidR="00540369" w:rsidRPr="00540369" w:rsidRDefault="00A7215A" w:rsidP="005860AA">
            <w:pPr>
              <w:rPr>
                <w:rFonts w:ascii="Footlight MT Light" w:hAnsi="Footlight MT Light"/>
                <w:sz w:val="22"/>
                <w:szCs w:val="22"/>
              </w:rPr>
            </w:pPr>
            <w:r w:rsidRPr="00A7215A">
              <w:rPr>
                <w:rFonts w:ascii="Footlight MT Light" w:hAnsi="Footlight MT Light"/>
                <w:sz w:val="22"/>
                <w:szCs w:val="22"/>
              </w:rPr>
              <w:t xml:space="preserve">“What </w:t>
            </w:r>
            <w:r>
              <w:rPr>
                <w:rFonts w:ascii="Footlight MT Light" w:hAnsi="Footlight MT Light"/>
                <w:sz w:val="22"/>
                <w:szCs w:val="22"/>
              </w:rPr>
              <w:t>are some of the differences between the lottery in the past and the lottery today?</w:t>
            </w:r>
          </w:p>
        </w:tc>
      </w:tr>
      <w:tr w:rsidR="00EA7150" w:rsidRPr="005508DB" w:rsidTr="00A26CA2">
        <w:trPr>
          <w:trHeight w:val="1160"/>
        </w:trPr>
        <w:tc>
          <w:tcPr>
            <w:tcW w:w="3438" w:type="dxa"/>
            <w:shd w:val="clear" w:color="auto" w:fill="FBD4B4" w:themeFill="accent6" w:themeFillTint="66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 xml:space="preserve">Anticipatory Set: </w:t>
            </w:r>
            <w:r w:rsidRPr="00BD619B">
              <w:rPr>
                <w:rFonts w:ascii="Footlight MT Light" w:hAnsi="Footlight MT Light"/>
                <w:b/>
                <w:color w:val="00B050"/>
              </w:rPr>
              <w:t>(10)</w:t>
            </w:r>
          </w:p>
          <w:p w:rsidR="00EA7150" w:rsidRPr="00BD619B" w:rsidRDefault="00EA7150" w:rsidP="00EA7150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BCC</w:t>
            </w:r>
          </w:p>
          <w:p w:rsidR="00EA7150" w:rsidRPr="00BD619B" w:rsidRDefault="00EA7150" w:rsidP="00EA7150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congruent to objective</w:t>
            </w:r>
          </w:p>
          <w:p w:rsidR="00EA7150" w:rsidRPr="00BD619B" w:rsidRDefault="00EA7150" w:rsidP="00EA7150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provide relevance</w:t>
            </w:r>
          </w:p>
          <w:p w:rsidR="00EA7150" w:rsidRDefault="00EA7150" w:rsidP="00EA7150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activate prior knowledge</w:t>
            </w:r>
          </w:p>
          <w:p w:rsidR="00540369" w:rsidRPr="00BD619B" w:rsidRDefault="00540369" w:rsidP="00540369">
            <w:pPr>
              <w:ind w:left="720"/>
              <w:rPr>
                <w:rFonts w:ascii="Footlight MT Light" w:hAnsi="Footlight MT Light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:rsidR="00540369" w:rsidRPr="00540369" w:rsidRDefault="00540369" w:rsidP="00CB07B9">
            <w:pPr>
              <w:pStyle w:val="ListParagraph"/>
              <w:numPr>
                <w:ilvl w:val="0"/>
                <w:numId w:val="14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540369">
              <w:rPr>
                <w:rFonts w:ascii="Footlight MT Light" w:hAnsi="Footlight MT Light"/>
                <w:sz w:val="22"/>
                <w:szCs w:val="22"/>
              </w:rPr>
              <w:t xml:space="preserve"> Greet students at the door and select a student to do board “crosswalk” after attendance.  </w:t>
            </w:r>
          </w:p>
          <w:p w:rsidR="00540369" w:rsidRPr="00540369" w:rsidRDefault="00540369" w:rsidP="00CB07B9">
            <w:pPr>
              <w:pStyle w:val="ListParagraph"/>
              <w:numPr>
                <w:ilvl w:val="0"/>
                <w:numId w:val="14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540369">
              <w:rPr>
                <w:rFonts w:ascii="Footlight MT Light" w:hAnsi="Footlight MT Light"/>
                <w:sz w:val="22"/>
                <w:szCs w:val="22"/>
              </w:rPr>
              <w:t xml:space="preserve"> restates in kid-friendly language the objective and language objective.  </w:t>
            </w:r>
          </w:p>
          <w:p w:rsidR="00540369" w:rsidRPr="00540369" w:rsidRDefault="00540369" w:rsidP="00CB07B9">
            <w:pPr>
              <w:pStyle w:val="ListParagraph"/>
              <w:numPr>
                <w:ilvl w:val="0"/>
                <w:numId w:val="14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540369">
              <w:rPr>
                <w:rFonts w:ascii="Footlight MT Light" w:hAnsi="Footlight MT Light"/>
                <w:sz w:val="22"/>
                <w:szCs w:val="22"/>
              </w:rPr>
              <w:t xml:space="preserve"> selects vocabulary leaders to choose words familiar using their definitions/ unfamiliar words teacher assists.</w:t>
            </w:r>
          </w:p>
          <w:p w:rsidR="00540369" w:rsidRPr="00540369" w:rsidRDefault="00540369" w:rsidP="00CB07B9">
            <w:pPr>
              <w:pStyle w:val="ListParagraph"/>
              <w:numPr>
                <w:ilvl w:val="0"/>
                <w:numId w:val="14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540369">
              <w:rPr>
                <w:rFonts w:ascii="Footlight MT Light" w:hAnsi="Footlight MT Light"/>
                <w:sz w:val="22"/>
                <w:szCs w:val="22"/>
              </w:rPr>
              <w:t xml:space="preserve"> take attendance and collect any homework that was/or any assigned.</w:t>
            </w:r>
          </w:p>
          <w:p w:rsidR="00540369" w:rsidRPr="00540369" w:rsidRDefault="00540369" w:rsidP="00CB07B9">
            <w:pPr>
              <w:pStyle w:val="ListParagraph"/>
              <w:numPr>
                <w:ilvl w:val="0"/>
                <w:numId w:val="14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540369">
              <w:rPr>
                <w:rFonts w:ascii="Footlight MT Light" w:hAnsi="Footlight MT Light"/>
                <w:sz w:val="22"/>
                <w:szCs w:val="22"/>
              </w:rPr>
              <w:t xml:space="preserve"> debrief students’ questions pertaining to the “Do Now” if any?</w:t>
            </w:r>
          </w:p>
          <w:p w:rsidR="00EA7150" w:rsidRPr="00540369" w:rsidRDefault="00540369" w:rsidP="00CB07B9">
            <w:pPr>
              <w:pStyle w:val="ListParagraph"/>
              <w:numPr>
                <w:ilvl w:val="0"/>
                <w:numId w:val="14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540369">
              <w:rPr>
                <w:rFonts w:ascii="Footlight MT Light" w:hAnsi="Footlight MT Light"/>
                <w:sz w:val="22"/>
                <w:szCs w:val="22"/>
              </w:rPr>
              <w:t xml:space="preserve"> write on their Do Now sheets presented as a copy or electronically and record findings on “Do Now” sheet and share / discuss with elbow partner.  </w:t>
            </w:r>
          </w:p>
        </w:tc>
      </w:tr>
      <w:tr w:rsidR="00EA7150" w:rsidRPr="005508DB" w:rsidTr="00A26CA2">
        <w:trPr>
          <w:trHeight w:val="530"/>
        </w:trPr>
        <w:tc>
          <w:tcPr>
            <w:tcW w:w="3438" w:type="dxa"/>
            <w:shd w:val="clear" w:color="auto" w:fill="FBD4B4" w:themeFill="accent6" w:themeFillTint="66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 xml:space="preserve">Direct Instruction: </w:t>
            </w:r>
            <w:r w:rsidRPr="00BD619B">
              <w:rPr>
                <w:rFonts w:ascii="Footlight MT Light" w:hAnsi="Footlight MT Light"/>
                <w:b/>
                <w:color w:val="00B050"/>
              </w:rPr>
              <w:t>( 10)</w:t>
            </w:r>
          </w:p>
          <w:p w:rsidR="00EA7150" w:rsidRPr="00BD619B" w:rsidRDefault="00EA7150" w:rsidP="00EA7150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Instructional Strategies</w:t>
            </w:r>
          </w:p>
          <w:p w:rsidR="00EA7150" w:rsidRPr="00BD619B" w:rsidRDefault="00EA7150" w:rsidP="00EA7150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Modeling</w:t>
            </w:r>
          </w:p>
          <w:p w:rsidR="00EA7150" w:rsidRPr="00BD619B" w:rsidRDefault="00EA7150" w:rsidP="00EA7150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Check for Understanding</w:t>
            </w:r>
          </w:p>
          <w:p w:rsidR="00EA7150" w:rsidRPr="00BD619B" w:rsidRDefault="00EA7150" w:rsidP="00EA7150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lastRenderedPageBreak/>
              <w:t xml:space="preserve">Preplanned questions </w:t>
            </w:r>
          </w:p>
          <w:p w:rsidR="00EA7150" w:rsidRDefault="00EA7150" w:rsidP="00EA7150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Engagement strategies</w:t>
            </w:r>
          </w:p>
          <w:p w:rsidR="00540369" w:rsidRPr="00BD619B" w:rsidRDefault="00540369" w:rsidP="00540369">
            <w:pPr>
              <w:ind w:left="720"/>
              <w:rPr>
                <w:rFonts w:ascii="Footlight MT Light" w:hAnsi="Footlight MT Light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:rsidR="00540369" w:rsidRPr="00BD619B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BD619B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lastRenderedPageBreak/>
              <w:t>T/W</w:t>
            </w:r>
            <w:r w:rsidRPr="00BD619B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instruct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students to use the graphic </w:t>
            </w:r>
            <w:r w:rsidRPr="00BD619B">
              <w:rPr>
                <w:rFonts w:ascii="Footlight MT Light" w:hAnsi="Footlight MT Light"/>
                <w:color w:val="000000"/>
                <w:sz w:val="22"/>
                <w:szCs w:val="22"/>
              </w:rPr>
              <w:t>organizer and do actually what the directions ask of them.</w:t>
            </w:r>
          </w:p>
          <w:p w:rsidR="00540369" w:rsidRPr="00BD619B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BD619B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S/W</w:t>
            </w:r>
            <w:r w:rsidRPr="00BD619B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begin 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answering the questions </w:t>
            </w:r>
            <w:r w:rsidR="00C86BC5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and predictions for the Lottery by having students select a piece of paper.  Only one </w:t>
            </w:r>
            <w:r w:rsidR="00C86BC5">
              <w:rPr>
                <w:rFonts w:ascii="Footlight MT Light" w:hAnsi="Footlight MT Light"/>
                <w:color w:val="000000"/>
                <w:sz w:val="22"/>
                <w:szCs w:val="22"/>
              </w:rPr>
              <w:lastRenderedPageBreak/>
              <w:t>piece will be marked and the rest totally blank.  At the end of this story and lesson, I will explain to them exactly the meaning.</w:t>
            </w:r>
            <w:bookmarkStart w:id="0" w:name="_GoBack"/>
            <w:bookmarkEnd w:id="0"/>
          </w:p>
          <w:p w:rsidR="00540369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BD619B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T/W</w:t>
            </w:r>
            <w:r w:rsidRPr="00BD619B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guide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students through a discussion of “what is a lottery”? </w:t>
            </w:r>
          </w:p>
          <w:p w:rsidR="00540369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S/W 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>work with a partner brainstorming ideas of topic assigned.</w:t>
            </w:r>
          </w:p>
          <w:p w:rsidR="00540369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T/W 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>ask stud</w:t>
            </w:r>
            <w:r w:rsidR="00E63E0D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ents to begin reading  </w:t>
            </w:r>
            <w:r w:rsidR="00E63E0D">
              <w:rPr>
                <w:noProof/>
              </w:rPr>
              <w:drawing>
                <wp:inline distT="0" distB="0" distL="0" distR="0" wp14:anchorId="23EB21C6" wp14:editId="38D323AD">
                  <wp:extent cx="146360" cy="133350"/>
                  <wp:effectExtent l="0" t="0" r="6350" b="0"/>
                  <wp:docPr id="3" name="irc_mi" descr="http://www.ccc.commnet.edu/writing/paragrap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cc.commnet.edu/writing/paragrap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>1-9 by highlighting as they read the setting to determine story’s mood, and then answering 10 questions</w:t>
            </w:r>
            <w:r w:rsidRPr="00540369">
              <w:rPr>
                <w:rFonts w:ascii="Footlight MT Light" w:hAnsi="Footlight MT Light"/>
                <w:color w:val="000000"/>
                <w:sz w:val="22"/>
                <w:szCs w:val="22"/>
              </w:rPr>
              <w:t>.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</w:t>
            </w:r>
            <w:r w:rsidR="00C15147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Wed…read   </w:t>
            </w:r>
            <w:r w:rsidR="00C15147">
              <w:rPr>
                <w:noProof/>
              </w:rPr>
              <w:drawing>
                <wp:inline distT="0" distB="0" distL="0" distR="0" wp14:anchorId="5B4CA34D" wp14:editId="5398BC07">
                  <wp:extent cx="139700" cy="127282"/>
                  <wp:effectExtent l="0" t="0" r="0" b="6350"/>
                  <wp:docPr id="2" name="irc_mi" descr="http://www.ccc.commnet.edu/writing/paragrap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cc.commnet.edu/writing/paragrap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2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5147">
              <w:rPr>
                <w:rFonts w:ascii="Footlight MT Light" w:hAnsi="Footlight MT Light"/>
                <w:color w:val="000000"/>
                <w:sz w:val="22"/>
                <w:szCs w:val="22"/>
              </w:rPr>
              <w:t>10-47 (these are a lot of dialogue).annotating &amp; question, facts, &amp; reasons.</w:t>
            </w:r>
          </w:p>
          <w:p w:rsidR="00540369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S/W 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>begin working with partner</w:t>
            </w:r>
            <w:r w:rsidRPr="0054036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flipping after each paragraph while answering the questions provided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and </w:t>
            </w:r>
            <w:r w:rsidRPr="00540369">
              <w:rPr>
                <w:rFonts w:ascii="Footlight MT Light" w:hAnsi="Footlight MT Light"/>
                <w:color w:val="000000"/>
                <w:sz w:val="22"/>
                <w:szCs w:val="22"/>
                <w:highlight w:val="yellow"/>
              </w:rPr>
              <w:t>annotate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information to predict the setting and mood and determine what symbolism means throughout the story.</w:t>
            </w:r>
          </w:p>
          <w:p w:rsidR="00A82FE8" w:rsidRPr="00E63E0D" w:rsidRDefault="0054036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b/>
                <w:color w:val="000000"/>
              </w:rPr>
            </w:pPr>
            <w:r w:rsidRPr="0054036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T/W </w:t>
            </w:r>
            <w:r w:rsidRPr="00540369">
              <w:rPr>
                <w:rFonts w:ascii="Footlight MT Light" w:hAnsi="Footlight MT Light"/>
                <w:color w:val="000000"/>
                <w:sz w:val="22"/>
                <w:szCs w:val="22"/>
              </w:rPr>
              <w:t>check for clarity by thumbs up/down and sideways</w:t>
            </w:r>
            <w:r w:rsidRPr="0054036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.</w:t>
            </w:r>
            <w:r w:rsidR="00E63E0D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 (Tuesday)</w:t>
            </w:r>
          </w:p>
          <w:p w:rsidR="00E63E0D" w:rsidRDefault="00E63E0D" w:rsidP="00CB07B9">
            <w:pPr>
              <w:pStyle w:val="ListParagraph"/>
              <w:numPr>
                <w:ilvl w:val="0"/>
                <w:numId w:val="10"/>
              </w:numPr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E63E0D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T/W </w:t>
            </w:r>
            <w:r w:rsidRPr="00E63E0D">
              <w:rPr>
                <w:rFonts w:ascii="Footlight MT Light" w:hAnsi="Footlight MT Light"/>
                <w:color w:val="000000"/>
                <w:sz w:val="22"/>
                <w:szCs w:val="22"/>
              </w:rPr>
              <w:t>check for understanding by asking students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to use the shape of their fingers </w:t>
            </w:r>
            <w:r w:rsidRPr="00E63E0D">
              <w:rPr>
                <w:rFonts w:ascii="Footlight MT Light" w:hAnsi="Footlight MT Light"/>
                <w:color w:val="000000"/>
                <w:sz w:val="22"/>
                <w:szCs w:val="22"/>
              </w:rPr>
              <w:t>…</w:t>
            </w:r>
          </w:p>
          <w:p w:rsidR="00E63E0D" w:rsidRPr="00E63E0D" w:rsidRDefault="00E63E0D" w:rsidP="00E63E0D">
            <w:pPr>
              <w:pStyle w:val="ListParagraph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(Wednesday)</w:t>
            </w:r>
          </w:p>
          <w:p w:rsidR="00E63E0D" w:rsidRDefault="00E63E0D" w:rsidP="00E63E0D">
            <w:p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C4314" wp14:editId="6CE63F8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120650" cy="165100"/>
                      <wp:effectExtent l="19050" t="0" r="31750" b="25400"/>
                      <wp:wrapNone/>
                      <wp:docPr id="6" name="Hear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651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6" o:spid="_x0000_s1026" style="position:absolute;margin-left:28.6pt;margin-top:2.85pt;width:9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" path="m60325,41275v25135,-96308,123164,,,123825c-62839,41275,35190,-55033,60325,41275xe" fillcolor="#c0504d [3205]" strokecolor="#622423 [1605]" strokeweight="2pt">
                      <v:path arrowok="t" o:connecttype="custom" o:connectlocs="60325,41275;60325,165100;60325,41275" o:connectangles="0,0,0"/>
                    </v:shape>
                  </w:pict>
                </mc:Fallback>
              </mc:AlternateContent>
            </w:r>
            <w:r>
              <w:rPr>
                <w:rFonts w:ascii="Footlight MT Light" w:hAnsi="Footlight MT Light" w:cs="Arial"/>
                <w:sz w:val="22"/>
                <w:szCs w:val="22"/>
              </w:rPr>
              <w:t xml:space="preserve">               </w:t>
            </w:r>
            <w:r w:rsidRPr="00E63E0D">
              <w:rPr>
                <w:rFonts w:ascii="Footlight MT Light" w:hAnsi="Footlight MT Light" w:cs="Arial"/>
                <w:sz w:val="22"/>
                <w:szCs w:val="22"/>
              </w:rPr>
              <w:t>This point is really clear</w:t>
            </w:r>
          </w:p>
          <w:p w:rsidR="00E63E0D" w:rsidRPr="00E63E0D" w:rsidRDefault="00E63E0D" w:rsidP="00E63E0D">
            <w:pPr>
              <w:rPr>
                <w:rFonts w:ascii="Footlight MT Light" w:hAnsi="Footlight MT Light" w:cs="Arial"/>
                <w:sz w:val="22"/>
                <w:szCs w:val="22"/>
              </w:rPr>
            </w:pPr>
            <w:r w:rsidRPr="00E63E0D">
              <w:rPr>
                <w:rFonts w:ascii="Footlight MT Light" w:hAnsi="Footlight MT Light" w:cs="Arial"/>
                <w:sz w:val="22"/>
                <w:szCs w:val="22"/>
              </w:rPr>
              <w:t xml:space="preserve"> </w:t>
            </w:r>
          </w:p>
          <w:p w:rsidR="00E63E0D" w:rsidRDefault="00E63E0D" w:rsidP="00E63E0D">
            <w:p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279A3F" wp14:editId="16554D83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20320</wp:posOffset>
                      </wp:positionV>
                      <wp:extent cx="127000" cy="133350"/>
                      <wp:effectExtent l="0" t="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8.6pt;margin-top:1.6pt;width:10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" fillcolor="#9bbb59 [3206]" strokecolor="#4e6128 [1606]" strokeweight="2pt"/>
                  </w:pict>
                </mc:Fallback>
              </mc:AlternateContent>
            </w:r>
            <w:r>
              <w:rPr>
                <w:rFonts w:ascii="Footlight MT Light" w:hAnsi="Footlight MT Light" w:cs="Arial"/>
                <w:sz w:val="22"/>
                <w:szCs w:val="22"/>
              </w:rPr>
              <w:t xml:space="preserve">               </w:t>
            </w:r>
            <w:r w:rsidRPr="00E63E0D">
              <w:rPr>
                <w:rFonts w:ascii="Footlight MT Light" w:hAnsi="Footlight MT Light" w:cs="Arial"/>
                <w:sz w:val="22"/>
                <w:szCs w:val="22"/>
              </w:rPr>
              <w:t xml:space="preserve">One thing that squares with things I already know is... </w:t>
            </w:r>
          </w:p>
          <w:p w:rsidR="00E63E0D" w:rsidRPr="00E63E0D" w:rsidRDefault="00E63E0D" w:rsidP="00E63E0D">
            <w:pPr>
              <w:rPr>
                <w:rFonts w:ascii="Footlight MT Light" w:hAnsi="Footlight MT Light" w:cs="Arial"/>
                <w:sz w:val="22"/>
                <w:szCs w:val="22"/>
              </w:rPr>
            </w:pPr>
          </w:p>
          <w:p w:rsidR="00E63E0D" w:rsidRDefault="00E63E0D" w:rsidP="00E63E0D">
            <w:p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79D98" wp14:editId="23E5A50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4" name="Isosceles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" o:spid="_x0000_s1026" type="#_x0000_t5" style="position:absolute;margin-left:29.6pt;margin-top: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" fillcolor="#4bacc6 [3208]" strokecolor="#205867 [1608]" strokeweight="2pt"/>
                  </w:pict>
                </mc:Fallback>
              </mc:AlternateContent>
            </w:r>
            <w:r>
              <w:rPr>
                <w:rFonts w:ascii="Footlight MT Light" w:hAnsi="Footlight MT Light" w:cs="Arial"/>
                <w:sz w:val="22"/>
                <w:szCs w:val="22"/>
              </w:rPr>
              <w:t xml:space="preserve">               </w:t>
            </w:r>
            <w:r w:rsidRPr="00E63E0D">
              <w:rPr>
                <w:rFonts w:ascii="Footlight MT Light" w:hAnsi="Footlight MT Light" w:cs="Arial"/>
                <w:sz w:val="22"/>
                <w:szCs w:val="22"/>
              </w:rPr>
              <w:t>An idea that is still going around in my head is</w:t>
            </w:r>
          </w:p>
          <w:p w:rsidR="00E63E0D" w:rsidRPr="00E63E0D" w:rsidRDefault="00E63E0D" w:rsidP="00E63E0D">
            <w:pPr>
              <w:rPr>
                <w:rFonts w:ascii="Footlight MT Light" w:hAnsi="Footlight MT Light" w:cs="Arial"/>
                <w:sz w:val="22"/>
                <w:szCs w:val="22"/>
              </w:rPr>
            </w:pPr>
          </w:p>
        </w:tc>
      </w:tr>
      <w:tr w:rsidR="00EA7150" w:rsidRPr="005508DB" w:rsidTr="00A26CA2">
        <w:trPr>
          <w:trHeight w:val="2150"/>
        </w:trPr>
        <w:tc>
          <w:tcPr>
            <w:tcW w:w="3438" w:type="dxa"/>
            <w:shd w:val="clear" w:color="auto" w:fill="FBD4B4" w:themeFill="accent6" w:themeFillTint="66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 xml:space="preserve">Guided Practice: </w:t>
            </w:r>
            <w:r w:rsidRPr="00BD619B">
              <w:rPr>
                <w:rFonts w:ascii="Footlight MT Light" w:hAnsi="Footlight MT Light"/>
                <w:b/>
                <w:color w:val="00B050"/>
              </w:rPr>
              <w:t>(15)</w:t>
            </w:r>
          </w:p>
          <w:p w:rsidR="00EA7150" w:rsidRPr="00BD619B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Checking for Understanding</w:t>
            </w:r>
          </w:p>
          <w:p w:rsidR="00EA7150" w:rsidRPr="00BD619B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Student activities</w:t>
            </w:r>
          </w:p>
          <w:p w:rsidR="00EA7150" w:rsidRPr="00BD619B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Preplanned questions</w:t>
            </w:r>
          </w:p>
          <w:p w:rsidR="00EA7150" w:rsidRPr="00BD619B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Technology</w:t>
            </w:r>
          </w:p>
          <w:p w:rsidR="00EA7150" w:rsidRPr="00540369" w:rsidRDefault="00EA7150" w:rsidP="00EA7150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Engagement Strategies</w:t>
            </w:r>
          </w:p>
          <w:p w:rsidR="00540369" w:rsidRPr="004847A7" w:rsidRDefault="00540369" w:rsidP="00540369">
            <w:pPr>
              <w:ind w:left="720"/>
              <w:rPr>
                <w:rFonts w:asciiTheme="minorHAnsi" w:hAnsiTheme="minorHAnsi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:rsidR="00540369" w:rsidRDefault="00540369" w:rsidP="00540369">
            <w:pPr>
              <w:pStyle w:val="NoSpacing"/>
              <w:rPr>
                <w:rFonts w:ascii="Footlight MT Light" w:hAnsi="Footlight MT Light"/>
                <w:b/>
              </w:rPr>
            </w:pPr>
          </w:p>
          <w:p w:rsidR="00540369" w:rsidRPr="004A79C6" w:rsidRDefault="00540369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 xml:space="preserve">T/W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guide students through the proper filling out the graphic organizer to be us</w:t>
            </w:r>
            <w:r w:rsidR="00E84B87" w:rsidRPr="004A79C6">
              <w:rPr>
                <w:rFonts w:ascii="Footlight MT Light" w:hAnsi="Footlight MT Light"/>
                <w:sz w:val="22"/>
                <w:szCs w:val="22"/>
              </w:rPr>
              <w:t>ed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as a tool. Also focusing in on analyzing symbolism within these first three paragraphs.</w:t>
            </w:r>
          </w:p>
          <w:p w:rsidR="00540369" w:rsidRPr="004A79C6" w:rsidRDefault="00540369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 xml:space="preserve">T/W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read the first paragraph and </w:t>
            </w:r>
            <w:r w:rsidR="00E84B87" w:rsidRPr="004A79C6">
              <w:rPr>
                <w:rFonts w:ascii="Footlight MT Light" w:hAnsi="Footlight MT Light"/>
                <w:sz w:val="22"/>
                <w:szCs w:val="22"/>
              </w:rPr>
              <w:t>models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how to annotate the text.</w:t>
            </w:r>
          </w:p>
          <w:p w:rsidR="00540369" w:rsidRPr="004A79C6" w:rsidRDefault="00540369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 xml:space="preserve">S/W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work with partner and focus on vocabulary, essential questions and generate their own questioning based on annotation from the first three paragraphs.</w:t>
            </w:r>
          </w:p>
          <w:p w:rsidR="00540369" w:rsidRPr="004A79C6" w:rsidRDefault="00540369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facilitate throughout the room checking for understanding by verbally asking what each word means and making sure students comprehend task asked.</w:t>
            </w:r>
          </w:p>
          <w:p w:rsidR="00CC384D" w:rsidRPr="005508DB" w:rsidRDefault="00CC384D" w:rsidP="004847A7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EA7150" w:rsidRPr="005508DB" w:rsidTr="00A26CA2">
        <w:trPr>
          <w:trHeight w:val="1520"/>
        </w:trPr>
        <w:tc>
          <w:tcPr>
            <w:tcW w:w="3438" w:type="dxa"/>
            <w:shd w:val="clear" w:color="auto" w:fill="FBD4B4" w:themeFill="accent6" w:themeFillTint="66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 xml:space="preserve">Independent Practice: </w:t>
            </w:r>
            <w:r w:rsidRPr="00BD619B">
              <w:rPr>
                <w:rFonts w:ascii="Footlight MT Light" w:hAnsi="Footlight MT Light"/>
                <w:b/>
                <w:color w:val="00B050"/>
              </w:rPr>
              <w:t>(10)</w:t>
            </w:r>
          </w:p>
          <w:p w:rsidR="00EA7150" w:rsidRPr="00BD619B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Check for Understanding</w:t>
            </w:r>
          </w:p>
          <w:p w:rsidR="00EA7150" w:rsidRPr="00BD619B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Student activities</w:t>
            </w:r>
          </w:p>
          <w:p w:rsidR="00EA7150" w:rsidRPr="00BD619B" w:rsidRDefault="00EA7150" w:rsidP="00EA7150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Technology</w:t>
            </w:r>
          </w:p>
        </w:tc>
        <w:tc>
          <w:tcPr>
            <w:tcW w:w="6840" w:type="dxa"/>
            <w:shd w:val="clear" w:color="auto" w:fill="auto"/>
          </w:tcPr>
          <w:p w:rsidR="00A26CA2" w:rsidRPr="00540369" w:rsidRDefault="00540369" w:rsidP="00CB07B9">
            <w:pPr>
              <w:pStyle w:val="ListParagraph"/>
              <w:numPr>
                <w:ilvl w:val="0"/>
                <w:numId w:val="18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540369">
              <w:rPr>
                <w:rFonts w:ascii="Footlight MT Light" w:hAnsi="Footlight MT Light"/>
                <w:b/>
                <w:color w:val="000000"/>
              </w:rPr>
              <w:t>S/W</w:t>
            </w:r>
            <w:r w:rsidR="00201E49">
              <w:rPr>
                <w:rFonts w:ascii="Footlight MT Light" w:hAnsi="Footlight MT Light"/>
                <w:color w:val="000000"/>
              </w:rPr>
              <w:t xml:space="preserve"> begin </w:t>
            </w:r>
            <w:r w:rsidRPr="00540369">
              <w:rPr>
                <w:rFonts w:ascii="Footlight MT Light" w:hAnsi="Footlight MT Light"/>
                <w:color w:val="000000"/>
              </w:rPr>
              <w:t>working independently with partner focusing on task given by teacher.</w:t>
            </w:r>
          </w:p>
          <w:p w:rsidR="00540369" w:rsidRPr="00540369" w:rsidRDefault="00540369" w:rsidP="00CB07B9">
            <w:pPr>
              <w:pStyle w:val="ListParagraph"/>
              <w:numPr>
                <w:ilvl w:val="0"/>
                <w:numId w:val="18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540369">
              <w:rPr>
                <w:rFonts w:ascii="Footlight MT Light" w:hAnsi="Footlight MT Light"/>
                <w:b/>
                <w:color w:val="000000"/>
              </w:rPr>
              <w:t>S/W</w:t>
            </w:r>
            <w:r w:rsidR="00201E49">
              <w:rPr>
                <w:rFonts w:ascii="Footlight MT Light" w:hAnsi="Footlight MT Light"/>
                <w:color w:val="000000"/>
              </w:rPr>
              <w:t xml:space="preserve"> begin</w:t>
            </w:r>
            <w:r w:rsidRPr="00540369">
              <w:rPr>
                <w:rFonts w:ascii="Footlight MT Light" w:hAnsi="Footlight MT Light"/>
                <w:color w:val="000000"/>
              </w:rPr>
              <w:t xml:space="preserve"> filling in graphic organizer pertaining to symbolism from the story.</w:t>
            </w:r>
          </w:p>
          <w:p w:rsidR="00FB4AA1" w:rsidRPr="00201E49" w:rsidRDefault="001A1EEB" w:rsidP="00CB07B9">
            <w:pPr>
              <w:pStyle w:val="ListParagraph"/>
              <w:numPr>
                <w:ilvl w:val="0"/>
                <w:numId w:val="18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</w:rPr>
            </w:pPr>
            <w:r w:rsidRPr="00201E49">
              <w:rPr>
                <w:rFonts w:ascii="Footlight MT Light" w:hAnsi="Footlight MT Light"/>
                <w:b/>
                <w:color w:val="000000"/>
              </w:rPr>
              <w:t>T/W</w:t>
            </w:r>
            <w:r w:rsidRPr="00201E49">
              <w:rPr>
                <w:rFonts w:ascii="Footlight MT Light" w:hAnsi="Footlight MT Light"/>
                <w:color w:val="000000"/>
              </w:rPr>
              <w:t xml:space="preserve"> work within small group during this time for critical    readers.</w:t>
            </w:r>
          </w:p>
        </w:tc>
      </w:tr>
      <w:tr w:rsidR="00EA7150" w:rsidRPr="005508DB" w:rsidTr="00A26CA2">
        <w:trPr>
          <w:trHeight w:val="440"/>
        </w:trPr>
        <w:tc>
          <w:tcPr>
            <w:tcW w:w="3438" w:type="dxa"/>
            <w:shd w:val="clear" w:color="auto" w:fill="FBD4B4" w:themeFill="accent6" w:themeFillTint="66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 xml:space="preserve">Closure/Assessment: </w:t>
            </w:r>
            <w:r w:rsidRPr="00BD619B">
              <w:rPr>
                <w:rFonts w:ascii="Footlight MT Light" w:hAnsi="Footlight MT Light"/>
                <w:b/>
                <w:color w:val="00B050"/>
              </w:rPr>
              <w:t>(5)</w:t>
            </w:r>
          </w:p>
          <w:p w:rsidR="00EA7150" w:rsidRPr="00BD619B" w:rsidRDefault="00EA7150" w:rsidP="00EA7150">
            <w:pPr>
              <w:numPr>
                <w:ilvl w:val="0"/>
                <w:numId w:val="2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Congruent to the objective</w:t>
            </w:r>
          </w:p>
          <w:p w:rsidR="00EA7150" w:rsidRDefault="00EA7150" w:rsidP="00EA7150">
            <w:pPr>
              <w:numPr>
                <w:ilvl w:val="0"/>
                <w:numId w:val="2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lastRenderedPageBreak/>
              <w:t>Explain homework</w:t>
            </w:r>
          </w:p>
          <w:p w:rsidR="00540369" w:rsidRPr="00BD619B" w:rsidRDefault="00540369" w:rsidP="00540369">
            <w:pPr>
              <w:ind w:left="360"/>
              <w:rPr>
                <w:rFonts w:ascii="Footlight MT Light" w:hAnsi="Footlight MT Light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:rsidR="00540369" w:rsidRDefault="00540369" w:rsidP="00540369">
            <w:pPr>
              <w:rPr>
                <w:rFonts w:ascii="Footlight MT Light" w:hAnsi="Footlight MT Light" w:cs="Arial"/>
                <w:sz w:val="22"/>
                <w:szCs w:val="22"/>
              </w:rPr>
            </w:pPr>
            <w:r w:rsidRPr="00540369">
              <w:rPr>
                <w:rFonts w:ascii="Footlight MT Light" w:hAnsi="Footlight MT Light" w:cs="Arial"/>
                <w:sz w:val="22"/>
                <w:szCs w:val="22"/>
              </w:rPr>
              <w:lastRenderedPageBreak/>
              <w:t xml:space="preserve">Students explain the </w:t>
            </w:r>
            <w:r>
              <w:rPr>
                <w:rFonts w:ascii="Footlight MT Light" w:hAnsi="Footlight MT Light" w:cs="Arial"/>
                <w:sz w:val="22"/>
                <w:szCs w:val="22"/>
              </w:rPr>
              <w:t>5 W’s and How of the lesson.</w:t>
            </w:r>
            <w:r w:rsidR="00E84B87">
              <w:rPr>
                <w:rFonts w:ascii="Footlight MT Light" w:hAnsi="Footlight MT Light" w:cs="Arial"/>
                <w:sz w:val="22"/>
                <w:szCs w:val="22"/>
              </w:rPr>
              <w:t xml:space="preserve"> </w:t>
            </w:r>
            <w:r w:rsidR="00E84B87" w:rsidRPr="00201E49">
              <w:rPr>
                <w:rFonts w:ascii="Footlight MT Light" w:hAnsi="Footlight MT Light" w:cs="Arial"/>
                <w:b/>
                <w:sz w:val="22"/>
                <w:szCs w:val="22"/>
              </w:rPr>
              <w:t>(Tuesday)</w:t>
            </w:r>
          </w:p>
          <w:p w:rsidR="00EA7150" w:rsidRDefault="00540369" w:rsidP="00CB07B9">
            <w:pPr>
              <w:pStyle w:val="ListParagraph"/>
              <w:numPr>
                <w:ilvl w:val="0"/>
                <w:numId w:val="15"/>
              </w:num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sz w:val="22"/>
                <w:szCs w:val="22"/>
              </w:rPr>
              <w:t>Who</w:t>
            </w:r>
          </w:p>
          <w:p w:rsidR="00540369" w:rsidRDefault="00540369" w:rsidP="00CB07B9">
            <w:pPr>
              <w:pStyle w:val="ListParagraph"/>
              <w:numPr>
                <w:ilvl w:val="0"/>
                <w:numId w:val="15"/>
              </w:num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sz w:val="22"/>
                <w:szCs w:val="22"/>
              </w:rPr>
              <w:t>What</w:t>
            </w:r>
          </w:p>
          <w:p w:rsidR="00540369" w:rsidRDefault="00540369" w:rsidP="00CB07B9">
            <w:pPr>
              <w:pStyle w:val="ListParagraph"/>
              <w:numPr>
                <w:ilvl w:val="0"/>
                <w:numId w:val="15"/>
              </w:num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sz w:val="22"/>
                <w:szCs w:val="22"/>
              </w:rPr>
              <w:t>When</w:t>
            </w:r>
          </w:p>
          <w:p w:rsidR="00540369" w:rsidRDefault="00540369" w:rsidP="00CB07B9">
            <w:pPr>
              <w:pStyle w:val="ListParagraph"/>
              <w:numPr>
                <w:ilvl w:val="0"/>
                <w:numId w:val="15"/>
              </w:num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sz w:val="22"/>
                <w:szCs w:val="22"/>
              </w:rPr>
              <w:t>Where</w:t>
            </w:r>
          </w:p>
          <w:p w:rsidR="00540369" w:rsidRDefault="00540369" w:rsidP="00CB07B9">
            <w:pPr>
              <w:pStyle w:val="ListParagraph"/>
              <w:numPr>
                <w:ilvl w:val="0"/>
                <w:numId w:val="15"/>
              </w:num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sz w:val="22"/>
                <w:szCs w:val="22"/>
              </w:rPr>
              <w:lastRenderedPageBreak/>
              <w:t>Why</w:t>
            </w:r>
          </w:p>
          <w:p w:rsidR="00540369" w:rsidRDefault="00540369" w:rsidP="00CB07B9">
            <w:pPr>
              <w:pStyle w:val="ListParagraph"/>
              <w:numPr>
                <w:ilvl w:val="0"/>
                <w:numId w:val="15"/>
              </w:num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sz w:val="22"/>
                <w:szCs w:val="22"/>
              </w:rPr>
              <w:t>How</w:t>
            </w:r>
          </w:p>
          <w:p w:rsidR="00201E49" w:rsidRDefault="00201E49" w:rsidP="00E84B87">
            <w:pPr>
              <w:rPr>
                <w:rFonts w:ascii="Footlight MT Light" w:hAnsi="Footlight MT Light" w:cs="Arial"/>
                <w:sz w:val="22"/>
                <w:szCs w:val="22"/>
              </w:rPr>
            </w:pPr>
          </w:p>
          <w:p w:rsidR="00E84B87" w:rsidRDefault="00E84B87" w:rsidP="00E84B87">
            <w:p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sz w:val="22"/>
                <w:szCs w:val="22"/>
              </w:rPr>
              <w:t>Students will explain understanding of lesson by completing a 3-2-1</w:t>
            </w:r>
            <w:r w:rsidR="00201E49">
              <w:rPr>
                <w:rFonts w:ascii="Footlight MT Light" w:hAnsi="Footlight MT Light" w:cs="Arial"/>
                <w:sz w:val="22"/>
                <w:szCs w:val="22"/>
              </w:rPr>
              <w:t xml:space="preserve"> (Friday)</w:t>
            </w:r>
          </w:p>
          <w:p w:rsidR="00201E49" w:rsidRPr="00E84B87" w:rsidRDefault="00201E49" w:rsidP="00E84B87">
            <w:pPr>
              <w:rPr>
                <w:rFonts w:ascii="Footlight MT Light" w:hAnsi="Footlight MT Light" w:cs="Arial"/>
                <w:sz w:val="22"/>
                <w:szCs w:val="22"/>
              </w:rPr>
            </w:pPr>
          </w:p>
        </w:tc>
      </w:tr>
      <w:tr w:rsidR="00EA7150" w:rsidRPr="005508DB" w:rsidTr="00A26CA2">
        <w:trPr>
          <w:trHeight w:val="980"/>
        </w:trPr>
        <w:tc>
          <w:tcPr>
            <w:tcW w:w="3438" w:type="dxa"/>
            <w:shd w:val="clear" w:color="auto" w:fill="FBD4B4" w:themeFill="accent6" w:themeFillTint="66"/>
          </w:tcPr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540369" w:rsidRDefault="00540369" w:rsidP="00EA7150">
            <w:pPr>
              <w:rPr>
                <w:rFonts w:ascii="Footlight MT Light" w:hAnsi="Footlight MT Light"/>
                <w:b/>
              </w:rPr>
            </w:pPr>
          </w:p>
          <w:p w:rsidR="00EA7150" w:rsidRPr="00BD619B" w:rsidRDefault="00EA7150" w:rsidP="00EA7150">
            <w:p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Homework</w:t>
            </w:r>
          </w:p>
          <w:p w:rsidR="00EA7150" w:rsidRPr="00BD619B" w:rsidRDefault="00EA7150" w:rsidP="00EA7150">
            <w:pPr>
              <w:numPr>
                <w:ilvl w:val="0"/>
                <w:numId w:val="5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Extra practice</w:t>
            </w:r>
          </w:p>
          <w:p w:rsidR="00EA7150" w:rsidRDefault="00EA7150" w:rsidP="00EA7150">
            <w:pPr>
              <w:numPr>
                <w:ilvl w:val="0"/>
                <w:numId w:val="5"/>
              </w:numPr>
              <w:rPr>
                <w:rFonts w:ascii="Footlight MT Light" w:hAnsi="Footlight MT Light"/>
                <w:b/>
              </w:rPr>
            </w:pPr>
            <w:r w:rsidRPr="00BD619B">
              <w:rPr>
                <w:rFonts w:ascii="Footlight MT Light" w:hAnsi="Footlight MT Light"/>
                <w:b/>
              </w:rPr>
              <w:t>Extensions</w:t>
            </w:r>
          </w:p>
          <w:p w:rsidR="00540369" w:rsidRPr="00BD619B" w:rsidRDefault="00540369" w:rsidP="00540369">
            <w:pPr>
              <w:ind w:left="720"/>
              <w:rPr>
                <w:rFonts w:ascii="Footlight MT Light" w:hAnsi="Footlight MT Light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:rsidR="00540369" w:rsidRPr="00540369" w:rsidRDefault="00540369" w:rsidP="00540369">
            <w:pPr>
              <w:jc w:val="center"/>
              <w:rPr>
                <w:rFonts w:ascii="Footlight MT Light" w:hAnsi="Footlight MT Light" w:cs="Arial"/>
                <w:b/>
                <w:sz w:val="22"/>
                <w:szCs w:val="22"/>
              </w:rPr>
            </w:pPr>
            <w:r w:rsidRPr="00540369">
              <w:rPr>
                <w:rFonts w:ascii="Footlight MT Light" w:hAnsi="Footlight MT Light" w:cs="Arial"/>
                <w:b/>
                <w:sz w:val="22"/>
                <w:szCs w:val="22"/>
              </w:rPr>
              <w:t xml:space="preserve">Vocabulary  </w:t>
            </w:r>
            <w:r w:rsidR="00E84B87">
              <w:rPr>
                <w:rFonts w:ascii="Footlight MT Light" w:hAnsi="Footlight MT Light" w:cs="Arial"/>
                <w:b/>
                <w:sz w:val="22"/>
                <w:szCs w:val="22"/>
              </w:rPr>
              <w:t xml:space="preserve">(Tues) Foreshadowing --- (Wed) </w:t>
            </w:r>
            <w:r w:rsidRPr="00540369">
              <w:rPr>
                <w:rFonts w:ascii="Footlight MT Light" w:hAnsi="Footlight MT Light" w:cs="Arial"/>
                <w:b/>
                <w:sz w:val="22"/>
                <w:szCs w:val="22"/>
              </w:rPr>
              <w:t>Perfunctory</w:t>
            </w:r>
            <w:r w:rsidR="00E84B87">
              <w:rPr>
                <w:rFonts w:ascii="Footlight MT Light" w:hAnsi="Footlight MT Light" w:cs="Arial"/>
                <w:b/>
                <w:sz w:val="22"/>
                <w:szCs w:val="22"/>
              </w:rPr>
              <w:t xml:space="preserve"> </w:t>
            </w:r>
          </w:p>
          <w:p w:rsidR="00540369" w:rsidRPr="00540369" w:rsidRDefault="00540369" w:rsidP="00540369">
            <w:pPr>
              <w:jc w:val="center"/>
              <w:rPr>
                <w:rFonts w:ascii="Footlight MT Light" w:hAnsi="Footlight MT Light" w:cs="Arial"/>
                <w:sz w:val="22"/>
                <w:szCs w:val="22"/>
              </w:rPr>
            </w:pPr>
          </w:p>
          <w:p w:rsidR="00540369" w:rsidRDefault="00540369" w:rsidP="00540369">
            <w:p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sz w:val="22"/>
                <w:szCs w:val="22"/>
              </w:rPr>
              <w:t xml:space="preserve">Define what </w:t>
            </w:r>
            <w:r w:rsidR="00E84B87">
              <w:rPr>
                <w:rFonts w:ascii="Footlight MT Light" w:hAnsi="Footlight MT Light" w:cs="Arial"/>
                <w:sz w:val="22"/>
                <w:szCs w:val="22"/>
              </w:rPr>
              <w:t>foreshadowing /</w:t>
            </w:r>
            <w:r>
              <w:rPr>
                <w:rFonts w:ascii="Footlight MT Light" w:hAnsi="Footlight MT Light" w:cs="Arial"/>
                <w:sz w:val="22"/>
                <w:szCs w:val="22"/>
              </w:rPr>
              <w:t>perfunctory means: ________________________________</w:t>
            </w:r>
            <w:r w:rsidR="00266619">
              <w:rPr>
                <w:rFonts w:ascii="Footlight MT Light" w:hAnsi="Footlight MT Light" w:cs="Arial"/>
                <w:sz w:val="22"/>
                <w:szCs w:val="22"/>
              </w:rPr>
              <w:t>__________________________</w:t>
            </w:r>
          </w:p>
          <w:p w:rsidR="00540369" w:rsidRDefault="00540369" w:rsidP="00540369">
            <w:pPr>
              <w:rPr>
                <w:rFonts w:ascii="Footlight MT Light" w:hAnsi="Footlight MT Light" w:cs="Arial"/>
                <w:sz w:val="22"/>
                <w:szCs w:val="22"/>
              </w:rPr>
            </w:pPr>
            <w:r>
              <w:rPr>
                <w:rFonts w:ascii="Footlight MT Light" w:hAnsi="Footlight MT Light" w:cs="Arial"/>
                <w:sz w:val="22"/>
                <w:szCs w:val="22"/>
              </w:rPr>
              <w:t>__________________________________________________________.</w:t>
            </w:r>
          </w:p>
          <w:p w:rsidR="00540369" w:rsidRDefault="00540369" w:rsidP="00540369">
            <w:pPr>
              <w:jc w:val="center"/>
              <w:rPr>
                <w:rFonts w:ascii="Footlight MT Light" w:hAnsi="Footlight MT Light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04"/>
              <w:gridCol w:w="3305"/>
            </w:tblGrid>
            <w:tr w:rsidR="00540369" w:rsidTr="00540369">
              <w:tc>
                <w:tcPr>
                  <w:tcW w:w="3304" w:type="dxa"/>
                  <w:shd w:val="clear" w:color="auto" w:fill="FABF8F" w:themeFill="accent6" w:themeFillTint="99"/>
                </w:tcPr>
                <w:p w:rsidR="00540369" w:rsidRDefault="00540369" w:rsidP="00540369">
                  <w:pPr>
                    <w:jc w:val="center"/>
                    <w:rPr>
                      <w:rFonts w:ascii="Footlight MT Light" w:hAnsi="Footlight MT Light" w:cs="Arial"/>
                      <w:sz w:val="22"/>
                      <w:szCs w:val="22"/>
                    </w:rPr>
                  </w:pPr>
                  <w:r>
                    <w:rPr>
                      <w:rFonts w:ascii="Footlight MT Light" w:hAnsi="Footlight MT Light" w:cs="Arial"/>
                      <w:sz w:val="22"/>
                      <w:szCs w:val="22"/>
                    </w:rPr>
                    <w:t>Synonyms</w:t>
                  </w:r>
                </w:p>
              </w:tc>
              <w:tc>
                <w:tcPr>
                  <w:tcW w:w="3305" w:type="dxa"/>
                  <w:shd w:val="clear" w:color="auto" w:fill="FABF8F" w:themeFill="accent6" w:themeFillTint="99"/>
                </w:tcPr>
                <w:p w:rsidR="00540369" w:rsidRDefault="00540369" w:rsidP="00540369">
                  <w:pPr>
                    <w:jc w:val="center"/>
                    <w:rPr>
                      <w:rFonts w:ascii="Footlight MT Light" w:hAnsi="Footlight MT Light" w:cs="Arial"/>
                      <w:sz w:val="22"/>
                      <w:szCs w:val="22"/>
                    </w:rPr>
                  </w:pPr>
                  <w:r>
                    <w:rPr>
                      <w:rFonts w:ascii="Footlight MT Light" w:hAnsi="Footlight MT Light" w:cs="Arial"/>
                      <w:sz w:val="22"/>
                      <w:szCs w:val="22"/>
                    </w:rPr>
                    <w:t>Antonyms</w:t>
                  </w:r>
                </w:p>
              </w:tc>
            </w:tr>
            <w:tr w:rsidR="00540369" w:rsidTr="00540369">
              <w:tc>
                <w:tcPr>
                  <w:tcW w:w="3304" w:type="dxa"/>
                </w:tcPr>
                <w:p w:rsidR="00540369" w:rsidRDefault="00540369" w:rsidP="00540369">
                  <w:pPr>
                    <w:jc w:val="center"/>
                    <w:rPr>
                      <w:rFonts w:ascii="Footlight MT Light" w:hAnsi="Footlight MT Ligh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</w:tcPr>
                <w:p w:rsidR="00540369" w:rsidRDefault="00540369" w:rsidP="00540369">
                  <w:pPr>
                    <w:jc w:val="center"/>
                    <w:rPr>
                      <w:rFonts w:ascii="Footlight MT Light" w:hAnsi="Footlight MT Light" w:cs="Arial"/>
                      <w:sz w:val="22"/>
                      <w:szCs w:val="22"/>
                    </w:rPr>
                  </w:pPr>
                </w:p>
              </w:tc>
            </w:tr>
            <w:tr w:rsidR="00540369" w:rsidTr="00540369">
              <w:tc>
                <w:tcPr>
                  <w:tcW w:w="3304" w:type="dxa"/>
                </w:tcPr>
                <w:p w:rsidR="00540369" w:rsidRDefault="00540369" w:rsidP="00540369">
                  <w:pPr>
                    <w:jc w:val="center"/>
                    <w:rPr>
                      <w:rFonts w:ascii="Footlight MT Light" w:hAnsi="Footlight MT Ligh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</w:tcPr>
                <w:p w:rsidR="00540369" w:rsidRDefault="00540369" w:rsidP="00540369">
                  <w:pPr>
                    <w:jc w:val="center"/>
                    <w:rPr>
                      <w:rFonts w:ascii="Footlight MT Light" w:hAnsi="Footlight MT Light" w:cs="Arial"/>
                      <w:sz w:val="22"/>
                      <w:szCs w:val="22"/>
                    </w:rPr>
                  </w:pPr>
                </w:p>
              </w:tc>
            </w:tr>
            <w:tr w:rsidR="00540369" w:rsidTr="00540369">
              <w:tc>
                <w:tcPr>
                  <w:tcW w:w="3304" w:type="dxa"/>
                </w:tcPr>
                <w:p w:rsidR="00540369" w:rsidRDefault="00540369" w:rsidP="00540369">
                  <w:pPr>
                    <w:jc w:val="center"/>
                    <w:rPr>
                      <w:rFonts w:ascii="Footlight MT Light" w:hAnsi="Footlight MT Light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</w:tcPr>
                <w:p w:rsidR="00540369" w:rsidRDefault="00540369" w:rsidP="00540369">
                  <w:pPr>
                    <w:jc w:val="center"/>
                    <w:rPr>
                      <w:rFonts w:ascii="Footlight MT Light" w:hAnsi="Footlight MT Light" w:cs="Arial"/>
                      <w:sz w:val="22"/>
                      <w:szCs w:val="22"/>
                    </w:rPr>
                  </w:pPr>
                </w:p>
              </w:tc>
            </w:tr>
          </w:tbl>
          <w:p w:rsidR="00540369" w:rsidRDefault="00540369" w:rsidP="00540369">
            <w:pPr>
              <w:rPr>
                <w:rFonts w:ascii="Footlight MT Light" w:hAnsi="Footlight MT Light" w:cs="Arial"/>
                <w:sz w:val="22"/>
                <w:szCs w:val="22"/>
              </w:rPr>
            </w:pPr>
          </w:p>
          <w:p w:rsidR="00540369" w:rsidRPr="00540369" w:rsidRDefault="00540369" w:rsidP="00540369">
            <w:pPr>
              <w:rPr>
                <w:rFonts w:ascii="Footlight MT Light" w:hAnsi="Footlight MT Light" w:cs="Arial"/>
                <w:sz w:val="22"/>
                <w:szCs w:val="22"/>
              </w:rPr>
            </w:pPr>
            <w:r w:rsidRPr="00540369">
              <w:rPr>
                <w:rFonts w:ascii="Footlight MT Light" w:hAnsi="Footlight MT Light" w:cs="Arial"/>
                <w:sz w:val="22"/>
                <w:szCs w:val="22"/>
              </w:rPr>
              <w:t xml:space="preserve">Use </w:t>
            </w:r>
            <w:r w:rsidR="00E84B87" w:rsidRPr="00201E49">
              <w:rPr>
                <w:rFonts w:ascii="Footlight MT Light" w:hAnsi="Footlight MT Light" w:cs="Arial"/>
                <w:b/>
                <w:sz w:val="22"/>
                <w:szCs w:val="22"/>
              </w:rPr>
              <w:t xml:space="preserve">foreshadowing / </w:t>
            </w:r>
            <w:r w:rsidRPr="00201E49">
              <w:rPr>
                <w:rFonts w:ascii="Footlight MT Light" w:hAnsi="Footlight MT Light" w:cs="Arial"/>
                <w:b/>
                <w:sz w:val="22"/>
                <w:szCs w:val="22"/>
              </w:rPr>
              <w:t>perfunctory</w:t>
            </w:r>
            <w:r w:rsidRPr="00540369">
              <w:rPr>
                <w:rFonts w:ascii="Footlight MT Light" w:hAnsi="Footlight MT Light" w:cs="Arial"/>
                <w:sz w:val="22"/>
                <w:szCs w:val="22"/>
              </w:rPr>
              <w:t xml:space="preserve"> in a sentence: </w:t>
            </w:r>
          </w:p>
          <w:p w:rsidR="00540369" w:rsidRDefault="00540369" w:rsidP="00540369">
            <w:pPr>
              <w:rPr>
                <w:rFonts w:ascii="Arial" w:hAnsi="Arial" w:cs="Arial"/>
                <w:sz w:val="34"/>
                <w:szCs w:val="34"/>
              </w:rPr>
            </w:pPr>
            <w:r w:rsidRPr="00540369">
              <w:rPr>
                <w:rFonts w:ascii="Arial" w:hAnsi="Arial" w:cs="Arial"/>
                <w:sz w:val="34"/>
                <w:szCs w:val="34"/>
              </w:rPr>
              <w:t>___________________________________</w:t>
            </w:r>
          </w:p>
          <w:p w:rsidR="004A79C6" w:rsidRPr="00540369" w:rsidRDefault="004A79C6" w:rsidP="00540369">
            <w:pPr>
              <w:rPr>
                <w:rFonts w:ascii="Arial" w:hAnsi="Arial" w:cs="Arial"/>
                <w:sz w:val="34"/>
                <w:szCs w:val="34"/>
              </w:rPr>
            </w:pPr>
          </w:p>
          <w:p w:rsidR="00540369" w:rsidRDefault="004A79C6" w:rsidP="00CB07B9">
            <w:pPr>
              <w:pStyle w:val="ListParagraph"/>
              <w:numPr>
                <w:ilvl w:val="0"/>
                <w:numId w:val="20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continue adding new vocabulary words for the next day’s review.</w:t>
            </w:r>
          </w:p>
          <w:p w:rsidR="004A79C6" w:rsidRPr="004A79C6" w:rsidRDefault="004A79C6" w:rsidP="004A79C6">
            <w:pPr>
              <w:pStyle w:val="ListParagraph"/>
              <w:rPr>
                <w:rFonts w:ascii="Footlight MT Light" w:hAnsi="Footlight MT Light"/>
                <w:sz w:val="22"/>
                <w:szCs w:val="22"/>
              </w:rPr>
            </w:pPr>
          </w:p>
        </w:tc>
      </w:tr>
      <w:tr w:rsidR="00EA7150" w:rsidRPr="005508DB" w:rsidTr="00A26CA2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40369" w:rsidRDefault="00540369" w:rsidP="00EA7150">
            <w:pPr>
              <w:rPr>
                <w:rFonts w:asciiTheme="minorHAnsi" w:hAnsiTheme="minorHAnsi"/>
                <w:b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Modifications/Accommodations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</w:rPr>
            </w:pPr>
            <w:r w:rsidRPr="005508DB">
              <w:rPr>
                <w:rFonts w:asciiTheme="minorHAnsi" w:hAnsiTheme="minorHAnsi"/>
                <w:b/>
              </w:rPr>
              <w:t>(Specific to Lesson)</w:t>
            </w: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  <w:p w:rsidR="00EA7150" w:rsidRPr="005508DB" w:rsidRDefault="00EA7150" w:rsidP="00EA7150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59" w:rsidRPr="004A79C6" w:rsidRDefault="00EA7150" w:rsidP="00CB07B9">
            <w:pPr>
              <w:pStyle w:val="NoSpacing"/>
              <w:numPr>
                <w:ilvl w:val="0"/>
                <w:numId w:val="7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>SPED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students will be arranged with preferential seating, allowed more time to complete assignments, &amp; grading scale criteria to be modified according to assignments and/or assessments.  </w:t>
            </w:r>
          </w:p>
          <w:p w:rsidR="00F7713A" w:rsidRPr="004A79C6" w:rsidRDefault="00EA7150" w:rsidP="00CB07B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Differential instructions will be based on each </w:t>
            </w: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 xml:space="preserve">IEP requirement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and instructed accordingly.  In other words, </w:t>
            </w: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>chunking information.</w:t>
            </w:r>
          </w:p>
          <w:p w:rsidR="00201E49" w:rsidRPr="005508DB" w:rsidRDefault="00201E49" w:rsidP="00201E49">
            <w:pPr>
              <w:pStyle w:val="NoSpacing"/>
              <w:ind w:left="720"/>
              <w:rPr>
                <w:rFonts w:asciiTheme="minorHAnsi" w:hAnsiTheme="minorHAnsi"/>
              </w:rPr>
            </w:pPr>
          </w:p>
        </w:tc>
      </w:tr>
    </w:tbl>
    <w:p w:rsidR="00540369" w:rsidRDefault="00540369" w:rsidP="004721D6">
      <w:pPr>
        <w:rPr>
          <w:rFonts w:ascii="Footlight MT Light" w:hAnsi="Footlight MT Light"/>
          <w:b/>
          <w:sz w:val="32"/>
          <w:szCs w:val="32"/>
        </w:rPr>
      </w:pPr>
    </w:p>
    <w:p w:rsidR="00540369" w:rsidRDefault="00540369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4A79C6" w:rsidRDefault="004A79C6" w:rsidP="004721D6">
      <w:pPr>
        <w:rPr>
          <w:rFonts w:ascii="Footlight MT Light" w:hAnsi="Footlight MT Light"/>
          <w:b/>
          <w:sz w:val="32"/>
          <w:szCs w:val="32"/>
        </w:rPr>
      </w:pPr>
    </w:p>
    <w:p w:rsidR="00266619" w:rsidRDefault="00266619" w:rsidP="004721D6">
      <w:pPr>
        <w:rPr>
          <w:rFonts w:ascii="Footlight MT Light" w:hAnsi="Footlight MT Light"/>
          <w:b/>
          <w:sz w:val="32"/>
          <w:szCs w:val="32"/>
        </w:rPr>
      </w:pPr>
    </w:p>
    <w:p w:rsidR="00266619" w:rsidRDefault="00266619" w:rsidP="004721D6">
      <w:pPr>
        <w:rPr>
          <w:rFonts w:ascii="Footlight MT Light" w:hAnsi="Footlight MT Light"/>
          <w:b/>
          <w:sz w:val="32"/>
          <w:szCs w:val="32"/>
        </w:rPr>
      </w:pPr>
    </w:p>
    <w:p w:rsidR="00266619" w:rsidRDefault="00266619" w:rsidP="004721D6">
      <w:pPr>
        <w:rPr>
          <w:rFonts w:ascii="Footlight MT Light" w:hAnsi="Footlight MT Light"/>
          <w:b/>
          <w:sz w:val="32"/>
          <w:szCs w:val="32"/>
        </w:rPr>
      </w:pPr>
    </w:p>
    <w:p w:rsidR="00266619" w:rsidRDefault="00266619" w:rsidP="004721D6">
      <w:pPr>
        <w:rPr>
          <w:rFonts w:ascii="Footlight MT Light" w:hAnsi="Footlight MT Light"/>
          <w:b/>
          <w:sz w:val="32"/>
          <w:szCs w:val="32"/>
        </w:rPr>
      </w:pPr>
    </w:p>
    <w:p w:rsidR="004A79C6" w:rsidRDefault="004A79C6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E84B87" w:rsidP="004721D6">
      <w:pPr>
        <w:rPr>
          <w:rFonts w:ascii="Footlight MT Light" w:hAnsi="Footlight MT Light"/>
          <w:b/>
          <w:sz w:val="32"/>
          <w:szCs w:val="32"/>
        </w:rPr>
      </w:pPr>
    </w:p>
    <w:p w:rsidR="00E84B87" w:rsidRDefault="00C76AD4" w:rsidP="004721D6">
      <w:pPr>
        <w:rPr>
          <w:rFonts w:ascii="Footlight MT Light" w:hAnsi="Footlight MT Light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9FB066" wp14:editId="503F2493">
            <wp:simplePos x="0" y="0"/>
            <wp:positionH relativeFrom="column">
              <wp:posOffset>901700</wp:posOffset>
            </wp:positionH>
            <wp:positionV relativeFrom="paragraph">
              <wp:posOffset>-520700</wp:posOffset>
            </wp:positionV>
            <wp:extent cx="4667250" cy="1009650"/>
            <wp:effectExtent l="95250" t="95250" r="95250" b="95250"/>
            <wp:wrapNone/>
            <wp:docPr id="9" name="Picture 9" descr="https://encrypted-tbn1.gstatic.com/images?q=tbn:ANd9GcT_50f_bdVVphBDva-dDKrnDKY52PIhFJTL3em029kfLbTox3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_50f_bdVVphBDva-dDKrnDKY52PIhFJTL3em029kfLbTox35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09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369" w:rsidRDefault="00540369" w:rsidP="004721D6">
      <w:pPr>
        <w:rPr>
          <w:rFonts w:ascii="Footlight MT Light" w:hAnsi="Footlight MT Light"/>
          <w:b/>
          <w:sz w:val="32"/>
          <w:szCs w:val="32"/>
        </w:rPr>
      </w:pPr>
    </w:p>
    <w:p w:rsidR="00540369" w:rsidRPr="00201E49" w:rsidRDefault="00540369" w:rsidP="004721D6">
      <w:pPr>
        <w:rPr>
          <w:rFonts w:ascii="Chiller" w:hAnsi="Chiller"/>
          <w:b/>
          <w:sz w:val="32"/>
          <w:szCs w:val="32"/>
        </w:rPr>
      </w:pPr>
    </w:p>
    <w:p w:rsidR="00540369" w:rsidRDefault="00201E49" w:rsidP="00C76AD4">
      <w:pPr>
        <w:jc w:val="center"/>
        <w:rPr>
          <w:rFonts w:ascii="Chiller" w:hAnsi="Chiller"/>
          <w:b/>
          <w:color w:val="E36C0A" w:themeColor="accent6" w:themeShade="BF"/>
          <w:sz w:val="40"/>
          <w:szCs w:val="40"/>
        </w:rPr>
      </w:pPr>
      <w:r w:rsidRPr="004A79C6">
        <w:rPr>
          <w:rFonts w:ascii="Chiller" w:hAnsi="Chiller"/>
          <w:b/>
          <w:color w:val="E36C0A" w:themeColor="accent6" w:themeShade="BF"/>
          <w:sz w:val="40"/>
          <w:szCs w:val="40"/>
        </w:rPr>
        <w:t>Day 4 &amp; 5</w:t>
      </w:r>
    </w:p>
    <w:p w:rsidR="00266619" w:rsidRPr="004A79C6" w:rsidRDefault="00266619" w:rsidP="00C76AD4">
      <w:pPr>
        <w:jc w:val="center"/>
        <w:rPr>
          <w:rFonts w:ascii="Chiller" w:hAnsi="Chiller"/>
          <w:b/>
          <w:color w:val="E36C0A" w:themeColor="accent6" w:themeShade="BF"/>
          <w:sz w:val="40"/>
          <w:szCs w:val="40"/>
        </w:rPr>
      </w:pPr>
    </w:p>
    <w:p w:rsidR="00A26CA2" w:rsidRPr="00211D42" w:rsidRDefault="00A26CA2" w:rsidP="00211D42">
      <w:pPr>
        <w:jc w:val="center"/>
        <w:rPr>
          <w:rFonts w:ascii="Footlight MT Light" w:hAnsi="Footlight MT Light"/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727"/>
        <w:gridCol w:w="2297"/>
        <w:gridCol w:w="3823"/>
      </w:tblGrid>
      <w:tr w:rsidR="000F15BB" w:rsidRPr="005508DB" w:rsidTr="00F96ADC">
        <w:trPr>
          <w:trHeight w:val="407"/>
        </w:trPr>
        <w:tc>
          <w:tcPr>
            <w:tcW w:w="4158" w:type="dxa"/>
            <w:gridSpan w:val="2"/>
            <w:shd w:val="clear" w:color="auto" w:fill="A6A6A6" w:themeFill="background1" w:themeFillShade="A6"/>
          </w:tcPr>
          <w:p w:rsidR="000F15BB" w:rsidRPr="00C15147" w:rsidRDefault="000F15BB" w:rsidP="000F15BB">
            <w:pPr>
              <w:rPr>
                <w:rFonts w:ascii="Chiller" w:hAnsi="Chiller"/>
                <w:b/>
                <w:sz w:val="32"/>
                <w:szCs w:val="32"/>
              </w:rPr>
            </w:pPr>
            <w:r w:rsidRPr="00C15147">
              <w:rPr>
                <w:rFonts w:ascii="Chiller" w:hAnsi="Chiller"/>
                <w:b/>
                <w:sz w:val="32"/>
                <w:szCs w:val="32"/>
              </w:rPr>
              <w:t xml:space="preserve">Date: </w:t>
            </w:r>
            <w:r w:rsidR="00540369" w:rsidRPr="00C15147">
              <w:rPr>
                <w:rFonts w:ascii="Chiller" w:hAnsi="Chiller"/>
                <w:b/>
                <w:sz w:val="32"/>
                <w:szCs w:val="32"/>
              </w:rPr>
              <w:t xml:space="preserve"> Thurs &amp; Fri, Oct. 30/31</w:t>
            </w:r>
            <w:r w:rsidRPr="00C15147">
              <w:rPr>
                <w:rFonts w:ascii="Chiller" w:hAnsi="Chiller"/>
                <w:b/>
                <w:sz w:val="32"/>
                <w:szCs w:val="32"/>
              </w:rPr>
              <w:t>, 2014</w:t>
            </w:r>
          </w:p>
        </w:tc>
        <w:tc>
          <w:tcPr>
            <w:tcW w:w="2297" w:type="dxa"/>
            <w:shd w:val="clear" w:color="auto" w:fill="A6A6A6" w:themeFill="background1" w:themeFillShade="A6"/>
          </w:tcPr>
          <w:p w:rsidR="000F15BB" w:rsidRPr="00C15147" w:rsidRDefault="000F15BB" w:rsidP="00F96ADC">
            <w:pPr>
              <w:jc w:val="center"/>
              <w:rPr>
                <w:rFonts w:ascii="Chiller" w:hAnsi="Chiller"/>
                <w:b/>
                <w:sz w:val="32"/>
                <w:szCs w:val="32"/>
              </w:rPr>
            </w:pPr>
            <w:r w:rsidRPr="00C15147">
              <w:rPr>
                <w:rFonts w:ascii="Chiller" w:hAnsi="Chiller"/>
                <w:b/>
                <w:sz w:val="32"/>
                <w:szCs w:val="32"/>
              </w:rPr>
              <w:t>Course:     ELA</w:t>
            </w:r>
          </w:p>
        </w:tc>
        <w:tc>
          <w:tcPr>
            <w:tcW w:w="3823" w:type="dxa"/>
            <w:shd w:val="clear" w:color="auto" w:fill="A6A6A6" w:themeFill="background1" w:themeFillShade="A6"/>
          </w:tcPr>
          <w:p w:rsidR="000F15BB" w:rsidRPr="00C15147" w:rsidRDefault="000F15BB" w:rsidP="00F96ADC">
            <w:pPr>
              <w:jc w:val="center"/>
              <w:rPr>
                <w:rFonts w:ascii="Chiller" w:hAnsi="Chiller"/>
                <w:b/>
                <w:sz w:val="32"/>
                <w:szCs w:val="32"/>
              </w:rPr>
            </w:pPr>
            <w:r w:rsidRPr="00C15147">
              <w:rPr>
                <w:rFonts w:ascii="Chiller" w:hAnsi="Chiller"/>
                <w:b/>
                <w:sz w:val="32"/>
                <w:szCs w:val="32"/>
              </w:rPr>
              <w:t>Teacher:      Anderson</w:t>
            </w:r>
          </w:p>
        </w:tc>
      </w:tr>
      <w:tr w:rsidR="000F15BB" w:rsidRPr="005508DB" w:rsidTr="00F96ADC">
        <w:trPr>
          <w:trHeight w:val="317"/>
        </w:trPr>
        <w:tc>
          <w:tcPr>
            <w:tcW w:w="3431" w:type="dxa"/>
            <w:shd w:val="clear" w:color="auto" w:fill="FABF8F" w:themeFill="accent6" w:themeFillTint="99"/>
          </w:tcPr>
          <w:p w:rsidR="000F15BB" w:rsidRPr="00540369" w:rsidRDefault="000F15BB" w:rsidP="00FB4AA1">
            <w:pPr>
              <w:rPr>
                <w:rFonts w:ascii="Footlight MT Light" w:hAnsi="Footlight MT Light"/>
                <w:b/>
              </w:rPr>
            </w:pPr>
            <w:r w:rsidRPr="00540369">
              <w:rPr>
                <w:rFonts w:ascii="Footlight MT Light" w:hAnsi="Footlight MT Light"/>
                <w:b/>
              </w:rPr>
              <w:t>Lesson Objective:</w:t>
            </w:r>
          </w:p>
          <w:p w:rsidR="000F15BB" w:rsidRPr="00540369" w:rsidRDefault="000F15BB" w:rsidP="00FB4AA1">
            <w:pPr>
              <w:rPr>
                <w:rFonts w:ascii="Footlight MT Light" w:hAnsi="Footlight MT Light"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0F15BB" w:rsidRPr="00540369" w:rsidRDefault="00540369" w:rsidP="00FB4AA1">
            <w:pPr>
              <w:rPr>
                <w:rFonts w:ascii="Footlight MT Light" w:hAnsi="Footlight MT Light" w:cs="Angsana New"/>
                <w:color w:val="000000"/>
                <w:sz w:val="22"/>
                <w:szCs w:val="22"/>
              </w:rPr>
            </w:pPr>
            <w:r w:rsidRPr="00540369">
              <w:rPr>
                <w:rFonts w:ascii="Footlight MT Light" w:hAnsi="Footlight MT Light" w:cs="Angsana New"/>
                <w:b/>
                <w:color w:val="000000"/>
                <w:sz w:val="22"/>
                <w:szCs w:val="22"/>
              </w:rPr>
              <w:t>SWBAT:</w:t>
            </w:r>
            <w:r w:rsidRPr="00540369">
              <w:rPr>
                <w:rFonts w:ascii="Footlight MT Light" w:hAnsi="Footlight MT Light" w:cs="Angsana New"/>
                <w:color w:val="000000"/>
                <w:sz w:val="22"/>
                <w:szCs w:val="22"/>
              </w:rPr>
              <w:t xml:space="preserve"> identify details within the townspeople’s words and actions that foreshadow</w:t>
            </w:r>
            <w:r>
              <w:rPr>
                <w:rFonts w:ascii="Footlight MT Light" w:hAnsi="Footlight MT Light" w:cs="Angsana New"/>
                <w:color w:val="000000"/>
                <w:sz w:val="22"/>
                <w:szCs w:val="22"/>
              </w:rPr>
              <w:t xml:space="preserve"> them.</w:t>
            </w:r>
          </w:p>
        </w:tc>
      </w:tr>
      <w:tr w:rsidR="000F15BB" w:rsidRPr="005508DB" w:rsidTr="00540369">
        <w:trPr>
          <w:trHeight w:val="336"/>
        </w:trPr>
        <w:tc>
          <w:tcPr>
            <w:tcW w:w="3431" w:type="dxa"/>
            <w:shd w:val="clear" w:color="auto" w:fill="FABF8F" w:themeFill="accent6" w:themeFillTint="99"/>
          </w:tcPr>
          <w:p w:rsidR="000F15BB" w:rsidRPr="00540369" w:rsidRDefault="000F15BB" w:rsidP="00FB4AA1">
            <w:pPr>
              <w:rPr>
                <w:rFonts w:ascii="Footlight MT Light" w:hAnsi="Footlight MT Light"/>
                <w:b/>
              </w:rPr>
            </w:pPr>
            <w:r w:rsidRPr="00540369">
              <w:rPr>
                <w:rFonts w:ascii="Footlight MT Light" w:hAnsi="Footlight MT Light"/>
                <w:b/>
              </w:rPr>
              <w:t>Language Objective:</w:t>
            </w:r>
          </w:p>
          <w:p w:rsidR="000F15BB" w:rsidRPr="00540369" w:rsidRDefault="000F15BB" w:rsidP="00FB4AA1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0F15BB" w:rsidRPr="00540369" w:rsidRDefault="00540369" w:rsidP="000F15BB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b/>
                <w:sz w:val="22"/>
                <w:szCs w:val="22"/>
              </w:rPr>
              <w:t xml:space="preserve">SWBAT:  </w:t>
            </w:r>
            <w:r w:rsidRPr="00540369">
              <w:rPr>
                <w:rFonts w:ascii="Footlight MT Light" w:hAnsi="Footlight MT Light"/>
                <w:sz w:val="22"/>
                <w:szCs w:val="22"/>
              </w:rPr>
              <w:t>determine why the town’</w:t>
            </w:r>
            <w:r>
              <w:rPr>
                <w:rFonts w:ascii="Footlight MT Light" w:hAnsi="Footlight MT Light"/>
                <w:sz w:val="22"/>
                <w:szCs w:val="22"/>
              </w:rPr>
              <w:t>s lotter</w:t>
            </w:r>
            <w:r w:rsidRPr="00540369">
              <w:rPr>
                <w:rFonts w:ascii="Footlight MT Light" w:hAnsi="Footlight MT Light"/>
                <w:sz w:val="22"/>
                <w:szCs w:val="22"/>
              </w:rPr>
              <w:t>y may not be as pleasant as it first seemed based on the</w:t>
            </w:r>
            <w:r>
              <w:rPr>
                <w:rFonts w:ascii="Footlight MT Light" w:hAnsi="Footlight MT Light"/>
                <w:sz w:val="22"/>
                <w:szCs w:val="22"/>
              </w:rPr>
              <w:t xml:space="preserve"> new detail presented.</w:t>
            </w:r>
          </w:p>
        </w:tc>
      </w:tr>
      <w:tr w:rsidR="000F15BB" w:rsidRPr="005508DB" w:rsidTr="00540369">
        <w:trPr>
          <w:trHeight w:val="336"/>
        </w:trPr>
        <w:tc>
          <w:tcPr>
            <w:tcW w:w="3431" w:type="dxa"/>
            <w:shd w:val="clear" w:color="auto" w:fill="FABF8F" w:themeFill="accent6" w:themeFillTint="99"/>
          </w:tcPr>
          <w:p w:rsidR="000F15BB" w:rsidRPr="00540369" w:rsidRDefault="000F15BB" w:rsidP="00FB4AA1">
            <w:pPr>
              <w:rPr>
                <w:rFonts w:ascii="Footlight MT Light" w:hAnsi="Footlight MT Light"/>
                <w:b/>
              </w:rPr>
            </w:pPr>
            <w:r w:rsidRPr="00540369">
              <w:rPr>
                <w:rFonts w:ascii="Footlight MT Light" w:hAnsi="Footlight MT Light"/>
                <w:b/>
              </w:rPr>
              <w:t xml:space="preserve">Key Vocabulary: </w:t>
            </w:r>
          </w:p>
          <w:p w:rsidR="000F15BB" w:rsidRPr="00540369" w:rsidRDefault="000F15BB" w:rsidP="00FB4AA1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0F15BB" w:rsidRPr="00540369" w:rsidRDefault="00540369" w:rsidP="00FB4AA1">
            <w:pPr>
              <w:rPr>
                <w:rFonts w:ascii="Footlight MT Light" w:hAnsi="Footlight MT Light"/>
                <w:sz w:val="22"/>
                <w:szCs w:val="22"/>
              </w:rPr>
            </w:pPr>
            <w:r w:rsidRPr="00540369">
              <w:rPr>
                <w:rFonts w:ascii="Footlight MT Light" w:hAnsi="Footlight MT Light"/>
                <w:sz w:val="22"/>
                <w:szCs w:val="22"/>
              </w:rPr>
              <w:t>Soberly, foreshadowing, irony</w:t>
            </w:r>
            <w:r w:rsidR="00F96ADC">
              <w:rPr>
                <w:rFonts w:ascii="Footlight MT Light" w:hAnsi="Footlight MT Light"/>
                <w:sz w:val="22"/>
                <w:szCs w:val="22"/>
              </w:rPr>
              <w:t>, characterization,</w:t>
            </w:r>
          </w:p>
        </w:tc>
      </w:tr>
      <w:tr w:rsidR="000F15BB" w:rsidRPr="005508DB" w:rsidTr="00540369">
        <w:trPr>
          <w:trHeight w:val="336"/>
        </w:trPr>
        <w:tc>
          <w:tcPr>
            <w:tcW w:w="3431" w:type="dxa"/>
            <w:shd w:val="clear" w:color="auto" w:fill="FABF8F" w:themeFill="accent6" w:themeFillTint="99"/>
          </w:tcPr>
          <w:p w:rsidR="000F15BB" w:rsidRPr="00540369" w:rsidRDefault="000F15BB" w:rsidP="00FB4AA1">
            <w:pPr>
              <w:rPr>
                <w:rFonts w:ascii="Footlight MT Light" w:hAnsi="Footlight MT Light"/>
                <w:b/>
              </w:rPr>
            </w:pPr>
            <w:r w:rsidRPr="00540369">
              <w:rPr>
                <w:rFonts w:ascii="Footlight MT Light" w:hAnsi="Footlight MT Light"/>
                <w:b/>
              </w:rPr>
              <w:t>Relevance:</w:t>
            </w:r>
          </w:p>
        </w:tc>
        <w:tc>
          <w:tcPr>
            <w:tcW w:w="6847" w:type="dxa"/>
            <w:gridSpan w:val="3"/>
            <w:shd w:val="clear" w:color="auto" w:fill="auto"/>
          </w:tcPr>
          <w:p w:rsidR="000F15BB" w:rsidRPr="003D77A4" w:rsidRDefault="00540369" w:rsidP="00FB4AA1">
            <w:pPr>
              <w:rPr>
                <w:rFonts w:asciiTheme="minorHAnsi" w:hAnsiTheme="minorHAnsi"/>
              </w:rPr>
            </w:pPr>
            <w:r w:rsidRPr="00540369">
              <w:rPr>
                <w:rFonts w:ascii="Footlight MT Light" w:hAnsi="Footlight MT Light"/>
                <w:sz w:val="22"/>
                <w:szCs w:val="22"/>
              </w:rPr>
              <w:t>How do you realize the importance that the setting contributes to the emotions in the text as you read a story?</w:t>
            </w:r>
          </w:p>
        </w:tc>
      </w:tr>
      <w:tr w:rsidR="000F15BB" w:rsidRPr="005508DB" w:rsidTr="00540369">
        <w:trPr>
          <w:trHeight w:val="336"/>
        </w:trPr>
        <w:tc>
          <w:tcPr>
            <w:tcW w:w="3431" w:type="dxa"/>
            <w:shd w:val="clear" w:color="auto" w:fill="FABF8F" w:themeFill="accent6" w:themeFillTint="99"/>
          </w:tcPr>
          <w:p w:rsidR="000F15BB" w:rsidRPr="00540369" w:rsidRDefault="000F15BB" w:rsidP="00FB4AA1">
            <w:pPr>
              <w:rPr>
                <w:rFonts w:ascii="Footlight MT Light" w:hAnsi="Footlight MT Light"/>
                <w:b/>
              </w:rPr>
            </w:pPr>
            <w:r w:rsidRPr="00540369">
              <w:rPr>
                <w:rFonts w:ascii="Footlight MT Light" w:hAnsi="Footlight MT Light"/>
                <w:b/>
              </w:rPr>
              <w:t>Resources/Material/Technology</w:t>
            </w:r>
          </w:p>
          <w:p w:rsidR="000F15BB" w:rsidRPr="00540369" w:rsidRDefault="000F15BB" w:rsidP="00FB4AA1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CF0192" w:rsidRPr="005508DB" w:rsidRDefault="00B710B0" w:rsidP="00FB4A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A7215A" w:rsidRPr="00540369">
              <w:rPr>
                <w:rFonts w:ascii="Footlight MT Light" w:hAnsi="Footlight MT Light"/>
                <w:sz w:val="22"/>
                <w:szCs w:val="22"/>
              </w:rPr>
              <w:t>Laptop, LEARN page, hard copy of “the Lottery”, graphic organizer, over symbolism, Do Now hard copy and posted on my LEARN page.</w:t>
            </w:r>
          </w:p>
        </w:tc>
      </w:tr>
    </w:tbl>
    <w:p w:rsidR="000F15BB" w:rsidRPr="005508DB" w:rsidRDefault="000F15BB" w:rsidP="000F15BB">
      <w:pPr>
        <w:rPr>
          <w:rFonts w:asciiTheme="minorHAnsi" w:hAnsiTheme="minorHAnsi"/>
          <w:b/>
        </w:rPr>
      </w:pPr>
    </w:p>
    <w:p w:rsidR="000F15BB" w:rsidRPr="005508DB" w:rsidRDefault="000F15BB" w:rsidP="000F15BB">
      <w:pPr>
        <w:rPr>
          <w:rFonts w:asciiTheme="minorHAnsi" w:hAnsiTheme="minorHAnsi"/>
          <w:vanish/>
        </w:rPr>
      </w:pPr>
    </w:p>
    <w:p w:rsidR="000F15BB" w:rsidRPr="005508DB" w:rsidRDefault="000F15BB" w:rsidP="000F15BB">
      <w:pPr>
        <w:rPr>
          <w:rFonts w:asciiTheme="minorHAnsi" w:hAnsiTheme="minorHAnsi"/>
          <w:b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840"/>
      </w:tblGrid>
      <w:tr w:rsidR="000F15BB" w:rsidRPr="005508DB" w:rsidTr="00540369">
        <w:trPr>
          <w:trHeight w:val="485"/>
        </w:trPr>
        <w:tc>
          <w:tcPr>
            <w:tcW w:w="3438" w:type="dxa"/>
            <w:shd w:val="clear" w:color="auto" w:fill="FABF8F" w:themeFill="accent6" w:themeFillTint="99"/>
          </w:tcPr>
          <w:p w:rsidR="000F15BB" w:rsidRPr="005508DB" w:rsidRDefault="000F15BB" w:rsidP="00FB4AA1">
            <w:pPr>
              <w:rPr>
                <w:rFonts w:asciiTheme="minorHAnsi" w:hAnsiTheme="minorHAnsi"/>
                <w:b/>
              </w:rPr>
            </w:pPr>
            <w:r w:rsidRPr="00F96ADC">
              <w:rPr>
                <w:rFonts w:ascii="Footlight MT Light" w:hAnsi="Footlight MT Light"/>
                <w:b/>
              </w:rPr>
              <w:t>Do Now:</w:t>
            </w:r>
            <w:r w:rsidRPr="005508DB">
              <w:rPr>
                <w:rFonts w:asciiTheme="minorHAnsi" w:hAnsiTheme="minorHAnsi"/>
                <w:b/>
              </w:rPr>
              <w:t xml:space="preserve"> </w:t>
            </w:r>
            <w:r w:rsidRPr="005508DB">
              <w:rPr>
                <w:rFonts w:asciiTheme="minorHAnsi" w:hAnsiTheme="minorHAnsi"/>
                <w:b/>
                <w:color w:val="00B050"/>
              </w:rPr>
              <w:t>(5)</w:t>
            </w:r>
          </w:p>
        </w:tc>
        <w:tc>
          <w:tcPr>
            <w:tcW w:w="6840" w:type="dxa"/>
            <w:shd w:val="clear" w:color="auto" w:fill="auto"/>
          </w:tcPr>
          <w:p w:rsidR="000F15BB" w:rsidRDefault="00A7215A" w:rsidP="00A26CA2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A7215A">
              <w:rPr>
                <w:rFonts w:ascii="Footlight MT Light" w:hAnsi="Footlight MT Light"/>
                <w:b/>
                <w:sz w:val="22"/>
                <w:szCs w:val="22"/>
              </w:rPr>
              <w:t>Thursday…</w:t>
            </w:r>
          </w:p>
          <w:p w:rsidR="00A7215A" w:rsidRDefault="00F96ADC" w:rsidP="00A26CA2">
            <w:pPr>
              <w:rPr>
                <w:rFonts w:ascii="Footlight MT Light" w:hAnsi="Footlight MT Light"/>
                <w:sz w:val="22"/>
                <w:szCs w:val="22"/>
              </w:rPr>
            </w:pPr>
            <w:r w:rsidRPr="00F96ADC">
              <w:rPr>
                <w:rFonts w:ascii="Footlight MT Light" w:hAnsi="Footlight MT Light"/>
                <w:sz w:val="22"/>
                <w:szCs w:val="22"/>
              </w:rPr>
              <w:t>What does the symbolic meaning of the black box, black dot, and the stones within the story?</w:t>
            </w:r>
          </w:p>
          <w:p w:rsidR="00F96ADC" w:rsidRDefault="00F96ADC" w:rsidP="00A26CA2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F96ADC">
              <w:rPr>
                <w:rFonts w:ascii="Footlight MT Light" w:hAnsi="Footlight MT Light"/>
                <w:b/>
                <w:sz w:val="22"/>
                <w:szCs w:val="22"/>
              </w:rPr>
              <w:t>Friday…</w:t>
            </w:r>
            <w:r>
              <w:rPr>
                <w:rFonts w:ascii="Footlight MT Light" w:hAnsi="Footlight MT Light"/>
                <w:b/>
                <w:sz w:val="22"/>
                <w:szCs w:val="22"/>
              </w:rPr>
              <w:t xml:space="preserve"> </w:t>
            </w:r>
          </w:p>
          <w:p w:rsidR="00F96ADC" w:rsidRPr="00F96ADC" w:rsidRDefault="00F96ADC" w:rsidP="00A26CA2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F96ADC">
              <w:rPr>
                <w:rFonts w:ascii="Footlight MT Light" w:eastAsia="Calibri" w:hAnsi="Footlight MT Light"/>
                <w:sz w:val="22"/>
                <w:szCs w:val="22"/>
              </w:rPr>
              <w:t xml:space="preserve">Today you’re going to repeat what we did last week. I want each one of you to check your grades on </w:t>
            </w:r>
            <w:r w:rsidRPr="00F96ADC">
              <w:rPr>
                <w:rFonts w:ascii="Footlight MT Light" w:eastAsia="Calibri" w:hAnsi="Footlight MT Light"/>
                <w:b/>
                <w:sz w:val="22"/>
                <w:szCs w:val="22"/>
              </w:rPr>
              <w:t>Power School</w:t>
            </w:r>
            <w:r w:rsidRPr="00F96ADC">
              <w:rPr>
                <w:rFonts w:ascii="Footlight MT Light" w:eastAsia="Calibri" w:hAnsi="Footlight MT Light"/>
                <w:sz w:val="22"/>
                <w:szCs w:val="22"/>
              </w:rPr>
              <w:t>.  Record them all onto</w:t>
            </w:r>
            <w:r>
              <w:rPr>
                <w:rFonts w:ascii="Footlight MT Light" w:eastAsia="Calibri" w:hAnsi="Footlight MT Light"/>
                <w:sz w:val="22"/>
                <w:szCs w:val="22"/>
              </w:rPr>
              <w:t xml:space="preserve"> the back of this</w:t>
            </w:r>
            <w:r w:rsidRPr="00F96ADC">
              <w:rPr>
                <w:rFonts w:ascii="Footlight MT Light" w:eastAsia="Calibri" w:hAnsi="Footlight MT Light"/>
                <w:sz w:val="22"/>
                <w:szCs w:val="22"/>
              </w:rPr>
              <w:t xml:space="preserve"> Do Now.</w:t>
            </w:r>
          </w:p>
        </w:tc>
      </w:tr>
      <w:tr w:rsidR="000F15BB" w:rsidRPr="005508DB" w:rsidTr="00F96ADC">
        <w:trPr>
          <w:trHeight w:val="620"/>
        </w:trPr>
        <w:tc>
          <w:tcPr>
            <w:tcW w:w="3438" w:type="dxa"/>
            <w:shd w:val="clear" w:color="auto" w:fill="FABF8F" w:themeFill="accent6" w:themeFillTint="99"/>
          </w:tcPr>
          <w:p w:rsidR="00F96ADC" w:rsidRDefault="00F96ADC" w:rsidP="00FB4AA1">
            <w:pPr>
              <w:rPr>
                <w:rFonts w:asciiTheme="minorHAnsi" w:hAnsiTheme="minorHAnsi"/>
                <w:b/>
              </w:rPr>
            </w:pPr>
          </w:p>
          <w:p w:rsidR="000F15BB" w:rsidRPr="00F96ADC" w:rsidRDefault="000F15BB" w:rsidP="00FB4AA1">
            <w:pPr>
              <w:rPr>
                <w:rFonts w:ascii="Footlight MT Light" w:hAnsi="Footlight MT Light"/>
                <w:b/>
              </w:rPr>
            </w:pPr>
            <w:r w:rsidRPr="00F96ADC">
              <w:rPr>
                <w:rFonts w:ascii="Footlight MT Light" w:hAnsi="Footlight MT Light"/>
                <w:b/>
              </w:rPr>
              <w:t xml:space="preserve">Anticipatory Set: </w:t>
            </w:r>
            <w:r w:rsidRPr="00F96ADC">
              <w:rPr>
                <w:rFonts w:ascii="Footlight MT Light" w:hAnsi="Footlight MT Light"/>
                <w:b/>
                <w:color w:val="00B050"/>
              </w:rPr>
              <w:t>(10)</w:t>
            </w:r>
          </w:p>
          <w:p w:rsidR="000F15BB" w:rsidRPr="00F96ADC" w:rsidRDefault="000F15BB" w:rsidP="00FB4AA1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F96ADC">
              <w:rPr>
                <w:rFonts w:ascii="Footlight MT Light" w:hAnsi="Footlight MT Light"/>
                <w:b/>
              </w:rPr>
              <w:t>BCC</w:t>
            </w:r>
          </w:p>
          <w:p w:rsidR="000F15BB" w:rsidRPr="00F96ADC" w:rsidRDefault="000F15BB" w:rsidP="00FB4AA1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F96ADC">
              <w:rPr>
                <w:rFonts w:ascii="Footlight MT Light" w:hAnsi="Footlight MT Light"/>
                <w:b/>
              </w:rPr>
              <w:t>congruent to objective</w:t>
            </w:r>
          </w:p>
          <w:p w:rsidR="000F15BB" w:rsidRPr="00F96ADC" w:rsidRDefault="000F15BB" w:rsidP="00FB4AA1">
            <w:pPr>
              <w:numPr>
                <w:ilvl w:val="0"/>
                <w:numId w:val="1"/>
              </w:numPr>
              <w:rPr>
                <w:rFonts w:ascii="Footlight MT Light" w:hAnsi="Footlight MT Light"/>
                <w:b/>
              </w:rPr>
            </w:pPr>
            <w:r w:rsidRPr="00F96ADC">
              <w:rPr>
                <w:rFonts w:ascii="Footlight MT Light" w:hAnsi="Footlight MT Light"/>
                <w:b/>
              </w:rPr>
              <w:t>provide relevance</w:t>
            </w:r>
          </w:p>
          <w:p w:rsidR="000F15BB" w:rsidRPr="005508DB" w:rsidRDefault="000F15BB" w:rsidP="00FB4AA1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F96ADC">
              <w:rPr>
                <w:rFonts w:ascii="Footlight MT Light" w:hAnsi="Footlight MT Light"/>
                <w:b/>
              </w:rPr>
              <w:t>activate prior knowledge</w:t>
            </w:r>
          </w:p>
        </w:tc>
        <w:tc>
          <w:tcPr>
            <w:tcW w:w="6840" w:type="dxa"/>
            <w:shd w:val="clear" w:color="auto" w:fill="auto"/>
          </w:tcPr>
          <w:p w:rsidR="00F96ADC" w:rsidRPr="00F96ADC" w:rsidRDefault="00F96ADC" w:rsidP="00CB07B9">
            <w:pPr>
              <w:pStyle w:val="ListParagraph"/>
              <w:numPr>
                <w:ilvl w:val="0"/>
                <w:numId w:val="16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F96ADC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F96ADC">
              <w:rPr>
                <w:rFonts w:ascii="Footlight MT Light" w:hAnsi="Footlight MT Light"/>
                <w:sz w:val="22"/>
                <w:szCs w:val="22"/>
              </w:rPr>
              <w:t xml:space="preserve"> Greet students at the door a</w:t>
            </w:r>
            <w:r w:rsidRPr="00F96ADC">
              <w:rPr>
                <w:rFonts w:ascii="Footlight MT Light" w:hAnsi="Footlight MT Light"/>
                <w:sz w:val="22"/>
                <w:szCs w:val="22"/>
              </w:rPr>
              <w:t>nd select a student to do board</w:t>
            </w:r>
            <w:r w:rsidR="00201E49">
              <w:rPr>
                <w:rFonts w:ascii="Footlight MT Light" w:hAnsi="Footlight MT Light"/>
                <w:sz w:val="22"/>
                <w:szCs w:val="22"/>
              </w:rPr>
              <w:t xml:space="preserve"> </w:t>
            </w:r>
            <w:r w:rsidRPr="00F96ADC">
              <w:rPr>
                <w:rFonts w:ascii="Footlight MT Light" w:hAnsi="Footlight MT Light"/>
                <w:sz w:val="22"/>
                <w:szCs w:val="22"/>
              </w:rPr>
              <w:t xml:space="preserve">“crosswalk” after attendance.  </w:t>
            </w:r>
          </w:p>
          <w:p w:rsidR="00F96ADC" w:rsidRPr="00F96ADC" w:rsidRDefault="00F96ADC" w:rsidP="00CB07B9">
            <w:pPr>
              <w:pStyle w:val="ListParagraph"/>
              <w:numPr>
                <w:ilvl w:val="0"/>
                <w:numId w:val="16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F96ADC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F96ADC">
              <w:rPr>
                <w:rFonts w:ascii="Footlight MT Light" w:hAnsi="Footlight MT Light"/>
                <w:sz w:val="22"/>
                <w:szCs w:val="22"/>
              </w:rPr>
              <w:t xml:space="preserve"> restates in kid-friendly language the objective and language objective.  </w:t>
            </w:r>
          </w:p>
          <w:p w:rsidR="00F96ADC" w:rsidRPr="00F96ADC" w:rsidRDefault="00F96ADC" w:rsidP="00CB07B9">
            <w:pPr>
              <w:pStyle w:val="ListParagraph"/>
              <w:numPr>
                <w:ilvl w:val="0"/>
                <w:numId w:val="16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F96ADC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F96ADC">
              <w:rPr>
                <w:rFonts w:ascii="Footlight MT Light" w:hAnsi="Footlight MT Light"/>
                <w:sz w:val="22"/>
                <w:szCs w:val="22"/>
              </w:rPr>
              <w:t xml:space="preserve"> selects vocabulary leaders to choose words familiar using their definitions/ unfamiliar words teacher assists.</w:t>
            </w:r>
          </w:p>
          <w:p w:rsidR="00F96ADC" w:rsidRPr="00F96ADC" w:rsidRDefault="00F96ADC" w:rsidP="00CB07B9">
            <w:pPr>
              <w:pStyle w:val="ListParagraph"/>
              <w:numPr>
                <w:ilvl w:val="0"/>
                <w:numId w:val="16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F96ADC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F96ADC">
              <w:rPr>
                <w:rFonts w:ascii="Footlight MT Light" w:hAnsi="Footlight MT Light"/>
                <w:sz w:val="22"/>
                <w:szCs w:val="22"/>
              </w:rPr>
              <w:t xml:space="preserve"> take attendance and collect any homework that was/or any assigned.</w:t>
            </w:r>
          </w:p>
          <w:p w:rsidR="00F96ADC" w:rsidRPr="00F96ADC" w:rsidRDefault="00F96ADC" w:rsidP="00CB07B9">
            <w:pPr>
              <w:pStyle w:val="ListParagraph"/>
              <w:numPr>
                <w:ilvl w:val="0"/>
                <w:numId w:val="16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F96ADC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F96ADC">
              <w:rPr>
                <w:rFonts w:ascii="Footlight MT Light" w:hAnsi="Footlight MT Light"/>
                <w:sz w:val="22"/>
                <w:szCs w:val="22"/>
              </w:rPr>
              <w:t xml:space="preserve"> debrief students’ questions pertaining to the “Do Now” if any?</w:t>
            </w:r>
          </w:p>
          <w:p w:rsidR="000F15BB" w:rsidRPr="00F96ADC" w:rsidRDefault="00F96ADC" w:rsidP="00CB07B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96ADC">
              <w:rPr>
                <w:rFonts w:ascii="Footlight MT Light" w:hAnsi="Footlight MT Light"/>
                <w:b/>
                <w:sz w:val="22"/>
                <w:szCs w:val="22"/>
              </w:rPr>
              <w:t>S/W</w:t>
            </w:r>
            <w:r w:rsidRPr="00F96ADC">
              <w:rPr>
                <w:rFonts w:ascii="Footlight MT Light" w:hAnsi="Footlight MT Light"/>
                <w:sz w:val="22"/>
                <w:szCs w:val="22"/>
              </w:rPr>
              <w:t xml:space="preserve"> write on their Do Now sheets presented as a copy or electronically and record findings on “Do Now” sheet and share / discuss with elbow partner.  </w:t>
            </w:r>
          </w:p>
        </w:tc>
      </w:tr>
      <w:tr w:rsidR="000F15BB" w:rsidRPr="005508DB" w:rsidTr="00540369">
        <w:trPr>
          <w:trHeight w:val="530"/>
        </w:trPr>
        <w:tc>
          <w:tcPr>
            <w:tcW w:w="3438" w:type="dxa"/>
            <w:shd w:val="clear" w:color="auto" w:fill="FABF8F" w:themeFill="accent6" w:themeFillTint="99"/>
          </w:tcPr>
          <w:p w:rsidR="00C15147" w:rsidRDefault="00C15147" w:rsidP="00FB4AA1">
            <w:pPr>
              <w:rPr>
                <w:rFonts w:asciiTheme="minorHAnsi" w:hAnsiTheme="minorHAnsi"/>
                <w:b/>
              </w:rPr>
            </w:pPr>
          </w:p>
          <w:p w:rsidR="000F15BB" w:rsidRPr="00C15147" w:rsidRDefault="000F15BB" w:rsidP="00FB4AA1">
            <w:p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 xml:space="preserve">Direct Instruction: </w:t>
            </w:r>
            <w:r w:rsidRPr="00C15147">
              <w:rPr>
                <w:rFonts w:ascii="Footlight MT Light" w:hAnsi="Footlight MT Light"/>
                <w:b/>
                <w:color w:val="00B050"/>
              </w:rPr>
              <w:t>( 10)</w:t>
            </w:r>
          </w:p>
          <w:p w:rsidR="000F15BB" w:rsidRPr="00C15147" w:rsidRDefault="000F15BB" w:rsidP="00FB4AA1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Instructional Strategies</w:t>
            </w:r>
          </w:p>
          <w:p w:rsidR="000F15BB" w:rsidRPr="00C15147" w:rsidRDefault="000F15BB" w:rsidP="00FB4AA1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Modeling</w:t>
            </w:r>
          </w:p>
          <w:p w:rsidR="000F15BB" w:rsidRPr="00C15147" w:rsidRDefault="000F15BB" w:rsidP="00FB4AA1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Check for Understanding</w:t>
            </w:r>
          </w:p>
          <w:p w:rsidR="000F15BB" w:rsidRPr="00C15147" w:rsidRDefault="000F15BB" w:rsidP="00FB4AA1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 xml:space="preserve">Preplanned questions </w:t>
            </w:r>
          </w:p>
          <w:p w:rsidR="000F15BB" w:rsidRPr="00C15147" w:rsidRDefault="000F15BB" w:rsidP="00FB4AA1">
            <w:pPr>
              <w:numPr>
                <w:ilvl w:val="0"/>
                <w:numId w:val="3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Engagement strategies</w:t>
            </w:r>
          </w:p>
          <w:p w:rsidR="00C15147" w:rsidRPr="005508DB" w:rsidRDefault="00C15147" w:rsidP="00C15147">
            <w:pPr>
              <w:ind w:left="720"/>
              <w:rPr>
                <w:rFonts w:asciiTheme="minorHAnsi" w:hAnsiTheme="minorHAnsi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:rsidR="00C15147" w:rsidRDefault="00B710B0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C15147" w:rsidRPr="00BD619B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T/W</w:t>
            </w:r>
            <w:r w:rsidR="00C15147" w:rsidRPr="00BD619B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instruct</w:t>
            </w:r>
            <w:r w:rsidR="00C15147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students to use the graphic </w:t>
            </w:r>
            <w:r w:rsidR="00C15147" w:rsidRPr="00BD619B">
              <w:rPr>
                <w:rFonts w:ascii="Footlight MT Light" w:hAnsi="Footlight MT Light"/>
                <w:color w:val="000000"/>
                <w:sz w:val="22"/>
                <w:szCs w:val="22"/>
              </w:rPr>
              <w:t>organizer and do actually what the directions ask of them.</w:t>
            </w:r>
          </w:p>
          <w:p w:rsidR="00E84B87" w:rsidRPr="00BD619B" w:rsidRDefault="00201E49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201E49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S/W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begin moving along by answering the questions on the graphic organizers.</w:t>
            </w:r>
          </w:p>
          <w:p w:rsidR="00C15147" w:rsidRDefault="00C15147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T/W 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>ask student</w:t>
            </w:r>
            <w:r w:rsidR="00E84B87">
              <w:rPr>
                <w:rFonts w:ascii="Footlight MT Light" w:hAnsi="Footlight MT Light"/>
                <w:color w:val="000000"/>
                <w:sz w:val="22"/>
                <w:szCs w:val="22"/>
              </w:rPr>
              <w:t>s to continue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reading paragraph</w:t>
            </w:r>
            <w:r w:rsidR="00E84B87">
              <w:rPr>
                <w:rFonts w:ascii="Footlight MT Light" w:hAnsi="Footlight MT Light"/>
                <w:color w:val="000000"/>
                <w:sz w:val="22"/>
                <w:szCs w:val="22"/>
              </w:rPr>
              <w:t>s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>by highlighting as they read the setting to determine stor</w:t>
            </w:r>
            <w:r w:rsidR="00E84B87">
              <w:rPr>
                <w:rFonts w:ascii="Footlight MT Light" w:hAnsi="Footlight MT Light"/>
                <w:color w:val="000000"/>
                <w:sz w:val="22"/>
                <w:szCs w:val="22"/>
              </w:rPr>
              <w:t>y’s mood, and then answering graphic organizers to gathering evidence based claims</w:t>
            </w:r>
            <w:r w:rsidRPr="00540369">
              <w:rPr>
                <w:rFonts w:ascii="Footlight MT Light" w:hAnsi="Footlight MT Light"/>
                <w:color w:val="000000"/>
                <w:sz w:val="22"/>
                <w:szCs w:val="22"/>
              </w:rPr>
              <w:t>.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</w:t>
            </w:r>
          </w:p>
          <w:p w:rsidR="00C15147" w:rsidRDefault="00C15147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S/W </w:t>
            </w:r>
            <w:r w:rsidR="00E84B87">
              <w:rPr>
                <w:rFonts w:ascii="Footlight MT Light" w:hAnsi="Footlight MT Light"/>
                <w:color w:val="000000"/>
                <w:sz w:val="22"/>
                <w:szCs w:val="22"/>
              </w:rPr>
              <w:t>continue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working with partner</w:t>
            </w:r>
            <w:r w:rsidRPr="00540369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flipping after each paragraph while answering the questions provided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and </w:t>
            </w:r>
            <w:r w:rsidRPr="00540369">
              <w:rPr>
                <w:rFonts w:ascii="Footlight MT Light" w:hAnsi="Footlight MT Light"/>
                <w:color w:val="000000"/>
                <w:sz w:val="22"/>
                <w:szCs w:val="22"/>
                <w:highlight w:val="yellow"/>
              </w:rPr>
              <w:t>annotate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</w:t>
            </w:r>
            <w:r w:rsidR="00E84B87">
              <w:rPr>
                <w:rFonts w:ascii="Footlight MT Light" w:hAnsi="Footlight MT Light"/>
                <w:color w:val="000000"/>
                <w:sz w:val="22"/>
                <w:szCs w:val="22"/>
              </w:rPr>
              <w:t>information for the setting,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mood</w:t>
            </w:r>
            <w:r w:rsidR="00E84B87">
              <w:rPr>
                <w:rFonts w:ascii="Footlight MT Light" w:hAnsi="Footlight MT Light"/>
                <w:color w:val="000000"/>
                <w:sz w:val="22"/>
                <w:szCs w:val="22"/>
              </w:rPr>
              <w:t>, theme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and </w:t>
            </w:r>
            <w:r w:rsidR="00E84B87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to 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>determine what symbolism means throughout the story.</w:t>
            </w:r>
          </w:p>
          <w:p w:rsidR="00A26CA2" w:rsidRPr="00E84B87" w:rsidRDefault="00C15147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 w:rsidRPr="00C15147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T/W </w:t>
            </w:r>
            <w:r w:rsidRPr="00C15147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check</w:t>
            </w:r>
            <w:r w:rsidR="00E84B87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 </w:t>
            </w:r>
            <w:r w:rsidR="00E84B87" w:rsidRPr="00E84B87">
              <w:rPr>
                <w:rFonts w:ascii="Footlight MT Light" w:hAnsi="Footlight MT Light"/>
                <w:color w:val="000000"/>
                <w:sz w:val="22"/>
                <w:szCs w:val="22"/>
              </w:rPr>
              <w:t>for understanding</w:t>
            </w:r>
            <w:r w:rsidR="00E84B87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by asking for thumbs up/down or sideways throughout the completion of their graphic organizers.</w:t>
            </w:r>
          </w:p>
          <w:p w:rsidR="000F15BB" w:rsidRPr="001B7D94" w:rsidRDefault="00E84B87" w:rsidP="00CB07B9">
            <w:pPr>
              <w:pStyle w:val="ListParagraph"/>
              <w:numPr>
                <w:ilvl w:val="0"/>
                <w:numId w:val="10"/>
              </w:numPr>
              <w:shd w:val="clear" w:color="auto" w:fill="F1F1F1"/>
              <w:spacing w:before="120" w:after="96" w:line="255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 xml:space="preserve">S/W </w:t>
            </w:r>
            <w:r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continue working diligently with partners showing </w:t>
            </w:r>
            <w:r w:rsidR="001B7D94">
              <w:rPr>
                <w:rFonts w:ascii="Footlight MT Light" w:hAnsi="Footlight MT Light"/>
                <w:color w:val="000000"/>
                <w:sz w:val="22"/>
                <w:szCs w:val="22"/>
              </w:rPr>
              <w:t>total fluency.</w:t>
            </w:r>
          </w:p>
        </w:tc>
      </w:tr>
      <w:tr w:rsidR="000F15BB" w:rsidRPr="005508DB" w:rsidTr="00540369">
        <w:trPr>
          <w:trHeight w:val="2150"/>
        </w:trPr>
        <w:tc>
          <w:tcPr>
            <w:tcW w:w="3438" w:type="dxa"/>
            <w:shd w:val="clear" w:color="auto" w:fill="FABF8F" w:themeFill="accent6" w:themeFillTint="99"/>
          </w:tcPr>
          <w:p w:rsidR="00C15147" w:rsidRDefault="00C15147" w:rsidP="00FB4AA1">
            <w:pPr>
              <w:rPr>
                <w:rFonts w:asciiTheme="minorHAnsi" w:hAnsiTheme="minorHAnsi"/>
                <w:b/>
              </w:rPr>
            </w:pPr>
          </w:p>
          <w:p w:rsidR="000F15BB" w:rsidRPr="00C15147" w:rsidRDefault="000F15BB" w:rsidP="00FB4AA1">
            <w:p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 xml:space="preserve">Guided Practice: </w:t>
            </w:r>
            <w:r w:rsidRPr="00C15147">
              <w:rPr>
                <w:rFonts w:ascii="Footlight MT Light" w:hAnsi="Footlight MT Light"/>
                <w:b/>
                <w:color w:val="00B050"/>
              </w:rPr>
              <w:t>(15)</w:t>
            </w:r>
          </w:p>
          <w:p w:rsidR="000F15BB" w:rsidRPr="00C15147" w:rsidRDefault="000F15BB" w:rsidP="00FB4AA1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Checking for Understanding</w:t>
            </w:r>
          </w:p>
          <w:p w:rsidR="000F15BB" w:rsidRPr="00C15147" w:rsidRDefault="000F15BB" w:rsidP="00FB4AA1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Student activities</w:t>
            </w:r>
          </w:p>
          <w:p w:rsidR="000F15BB" w:rsidRPr="00C15147" w:rsidRDefault="000F15BB" w:rsidP="00FB4AA1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Preplanned questions</w:t>
            </w:r>
          </w:p>
          <w:p w:rsidR="000F15BB" w:rsidRPr="00C15147" w:rsidRDefault="000F15BB" w:rsidP="00FB4AA1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Technology</w:t>
            </w:r>
          </w:p>
          <w:p w:rsidR="000F15BB" w:rsidRPr="00C15147" w:rsidRDefault="000F15BB" w:rsidP="00FB4AA1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Engagement Strategies</w:t>
            </w:r>
          </w:p>
          <w:p w:rsidR="00C15147" w:rsidRPr="009E650A" w:rsidRDefault="00C15147" w:rsidP="00C15147">
            <w:pPr>
              <w:ind w:left="720"/>
              <w:rPr>
                <w:rFonts w:asciiTheme="minorHAnsi" w:hAnsiTheme="minorHAnsi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:rsidR="00C76AD4" w:rsidRPr="00C76AD4" w:rsidRDefault="00C76AD4" w:rsidP="00C76AD4">
            <w:pPr>
              <w:pStyle w:val="NoSpacing"/>
              <w:ind w:left="720"/>
              <w:rPr>
                <w:rFonts w:ascii="Footlight MT Light" w:hAnsi="Footlight MT Light"/>
                <w:sz w:val="22"/>
                <w:szCs w:val="22"/>
              </w:rPr>
            </w:pPr>
          </w:p>
          <w:p w:rsidR="001B7D94" w:rsidRPr="004A79C6" w:rsidRDefault="001B7D94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 xml:space="preserve">T/W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guide students through the proper filling out the graphic organizer to be used as a tool. Also focusing in on analyzing symbolism within these first three paragraphs.</w:t>
            </w:r>
          </w:p>
          <w:p w:rsidR="001B7D94" w:rsidRPr="004A79C6" w:rsidRDefault="001B7D94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 xml:space="preserve">T/W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read another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paragraph and models how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students should be annotating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the text.</w:t>
            </w:r>
          </w:p>
          <w:p w:rsidR="001B7D94" w:rsidRPr="004A79C6" w:rsidRDefault="001B7D94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 xml:space="preserve">S/W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work with partner and focus on vocabulary, essential questions and generate their own questioning based on annotation from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</w:t>
            </w:r>
            <w:r w:rsidRPr="004A79C6">
              <w:rPr>
                <w:noProof/>
                <w:sz w:val="22"/>
                <w:szCs w:val="22"/>
              </w:rPr>
              <w:drawing>
                <wp:inline distT="0" distB="0" distL="0" distR="0" wp14:anchorId="20C50990" wp14:editId="420C9A80">
                  <wp:extent cx="152400" cy="138853"/>
                  <wp:effectExtent l="0" t="0" r="0" b="0"/>
                  <wp:docPr id="7" name="irc_mi" descr="http://www.ccc.commnet.edu/writing/paragrap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cc.commnet.edu/writing/paragrap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’s 48-67. (Thurs) and 68-79. (Fri)</w:t>
            </w:r>
          </w:p>
          <w:p w:rsidR="004A79C6" w:rsidRPr="004A79C6" w:rsidRDefault="004A79C6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 xml:space="preserve">T/W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instruct students to begin worksheets over “irony &amp; characterization” in making sure they understanding what each is asking in the story.</w:t>
            </w:r>
          </w:p>
          <w:p w:rsidR="004A79C6" w:rsidRPr="004A79C6" w:rsidRDefault="004A79C6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 xml:space="preserve">S/W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begin working with partners answering the worksheets covering “irony &amp; characterization for extra assistance in comprehending as they read “the Lottery”.</w:t>
            </w:r>
          </w:p>
          <w:p w:rsidR="001B7D94" w:rsidRPr="004A79C6" w:rsidRDefault="001B7D94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facilitate throughout the room checking for understanding by verbally asking what each word means and making sure students comprehend task asked.</w:t>
            </w:r>
          </w:p>
          <w:p w:rsidR="000F15BB" w:rsidRPr="00C76AD4" w:rsidRDefault="00201E49" w:rsidP="00CB07B9">
            <w:pPr>
              <w:pStyle w:val="NoSpacing"/>
              <w:numPr>
                <w:ilvl w:val="0"/>
                <w:numId w:val="11"/>
              </w:numPr>
              <w:rPr>
                <w:rFonts w:ascii="Footlight MT Light" w:hAnsi="Footlight MT Light"/>
              </w:rPr>
            </w:pPr>
            <w:r w:rsidRPr="004A79C6">
              <w:rPr>
                <w:rFonts w:ascii="Footlight MT Light" w:hAnsi="Footlight MT Light"/>
                <w:b/>
                <w:sz w:val="22"/>
                <w:szCs w:val="22"/>
              </w:rPr>
              <w:t>T/W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use </w:t>
            </w:r>
            <w:r w:rsidR="004A79C6" w:rsidRPr="004A79C6">
              <w:rPr>
                <w:rFonts w:ascii="Footlight MT Light" w:hAnsi="Footlight MT Light"/>
                <w:sz w:val="22"/>
                <w:szCs w:val="22"/>
              </w:rPr>
              <w:t xml:space="preserve">Flag it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strategy to help th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em remember information that is </w:t>
            </w:r>
            <w:r w:rsidR="004A79C6" w:rsidRPr="004A79C6">
              <w:rPr>
                <w:rFonts w:ascii="Footlight MT Light" w:hAnsi="Footlight MT Light"/>
                <w:sz w:val="22"/>
                <w:szCs w:val="22"/>
              </w:rPr>
              <w:t>important to them as teacher checks for understanding</w:t>
            </w:r>
            <w:r w:rsidR="004A79C6">
              <w:rPr>
                <w:rFonts w:ascii="Footlight MT Light" w:hAnsi="Footlight MT Light"/>
                <w:sz w:val="22"/>
                <w:szCs w:val="22"/>
              </w:rPr>
              <w:t>.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 xml:space="preserve"> They will</w:t>
            </w:r>
            <w:r w:rsidR="004A79C6">
              <w:rPr>
                <w:rFonts w:ascii="Footlight MT Light" w:hAnsi="Footlight MT Light"/>
                <w:sz w:val="22"/>
                <w:szCs w:val="22"/>
              </w:rPr>
              <w:t xml:space="preserve"> </w:t>
            </w:r>
            <w:r w:rsidRPr="004A79C6">
              <w:rPr>
                <w:rFonts w:ascii="Footlight MT Light" w:hAnsi="Footlight MT Light"/>
                <w:sz w:val="22"/>
                <w:szCs w:val="22"/>
              </w:rPr>
              <w:t>“flag” it on a sticky note</w:t>
            </w:r>
            <w:r w:rsidR="004A79C6">
              <w:rPr>
                <w:rFonts w:ascii="Footlight MT Light" w:hAnsi="Footlight MT Light"/>
                <w:sz w:val="22"/>
                <w:szCs w:val="22"/>
              </w:rPr>
              <w:t xml:space="preserve"> on their laptops.</w:t>
            </w:r>
          </w:p>
          <w:p w:rsidR="00C76AD4" w:rsidRPr="00201E49" w:rsidRDefault="00C76AD4" w:rsidP="00C76AD4">
            <w:pPr>
              <w:pStyle w:val="NoSpacing"/>
              <w:ind w:left="720"/>
              <w:rPr>
                <w:rFonts w:ascii="Footlight MT Light" w:hAnsi="Footlight MT Light"/>
              </w:rPr>
            </w:pPr>
          </w:p>
        </w:tc>
      </w:tr>
      <w:tr w:rsidR="000F15BB" w:rsidRPr="005508DB" w:rsidTr="00540369">
        <w:trPr>
          <w:trHeight w:val="1520"/>
        </w:trPr>
        <w:tc>
          <w:tcPr>
            <w:tcW w:w="3438" w:type="dxa"/>
            <w:shd w:val="clear" w:color="auto" w:fill="FABF8F" w:themeFill="accent6" w:themeFillTint="99"/>
          </w:tcPr>
          <w:p w:rsidR="00C15147" w:rsidRPr="001A1EEB" w:rsidRDefault="00C15147" w:rsidP="00FB4AA1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  <w:p w:rsidR="000F15BB" w:rsidRPr="001A1EEB" w:rsidRDefault="000F15BB" w:rsidP="00FB4AA1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1A1EEB">
              <w:rPr>
                <w:rFonts w:ascii="Footlight MT Light" w:hAnsi="Footlight MT Light"/>
                <w:b/>
                <w:sz w:val="22"/>
                <w:szCs w:val="22"/>
              </w:rPr>
              <w:t xml:space="preserve">Independent Practice: </w:t>
            </w:r>
            <w:r w:rsidRPr="001A1EEB">
              <w:rPr>
                <w:rFonts w:ascii="Footlight MT Light" w:hAnsi="Footlight MT Light"/>
                <w:b/>
                <w:color w:val="00B050"/>
                <w:sz w:val="22"/>
                <w:szCs w:val="22"/>
              </w:rPr>
              <w:t>(10)</w:t>
            </w:r>
          </w:p>
          <w:p w:rsidR="000F15BB" w:rsidRPr="001A1EEB" w:rsidRDefault="000F15BB" w:rsidP="00FB4AA1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1A1EEB">
              <w:rPr>
                <w:rFonts w:ascii="Footlight MT Light" w:hAnsi="Footlight MT Light"/>
                <w:b/>
                <w:sz w:val="22"/>
                <w:szCs w:val="22"/>
              </w:rPr>
              <w:t>Check for Understanding</w:t>
            </w:r>
          </w:p>
          <w:p w:rsidR="000F15BB" w:rsidRPr="001A1EEB" w:rsidRDefault="000F15BB" w:rsidP="00FB4AA1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1A1EEB">
              <w:rPr>
                <w:rFonts w:ascii="Footlight MT Light" w:hAnsi="Footlight MT Light"/>
                <w:b/>
                <w:sz w:val="22"/>
                <w:szCs w:val="22"/>
              </w:rPr>
              <w:t>Student activities</w:t>
            </w:r>
          </w:p>
          <w:p w:rsidR="000F15BB" w:rsidRPr="001A1EEB" w:rsidRDefault="000F15BB" w:rsidP="00FB4AA1">
            <w:pPr>
              <w:numPr>
                <w:ilvl w:val="0"/>
                <w:numId w:val="4"/>
              </w:num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1A1EEB">
              <w:rPr>
                <w:rFonts w:ascii="Footlight MT Light" w:hAnsi="Footlight MT Light"/>
                <w:b/>
                <w:sz w:val="22"/>
                <w:szCs w:val="22"/>
              </w:rPr>
              <w:t>Technology</w:t>
            </w:r>
          </w:p>
          <w:p w:rsidR="00C15147" w:rsidRPr="001A1EEB" w:rsidRDefault="00C15147" w:rsidP="00C15147">
            <w:pPr>
              <w:ind w:left="720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:rsidR="001B7D94" w:rsidRPr="001A1EEB" w:rsidRDefault="001B7D94" w:rsidP="00CB07B9">
            <w:pPr>
              <w:pStyle w:val="ListParagraph"/>
              <w:numPr>
                <w:ilvl w:val="0"/>
                <w:numId w:val="17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1A1EEB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S/W</w:t>
            </w:r>
            <w:r w:rsidRPr="001A1EEB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begin working independently with partner focusing on task given by teacher.</w:t>
            </w:r>
          </w:p>
          <w:p w:rsidR="001B7D94" w:rsidRPr="001A1EEB" w:rsidRDefault="001B7D94" w:rsidP="00CB07B9">
            <w:pPr>
              <w:pStyle w:val="ListParagraph"/>
              <w:numPr>
                <w:ilvl w:val="0"/>
                <w:numId w:val="17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1A1EEB">
              <w:rPr>
                <w:rFonts w:ascii="Footlight MT Light" w:hAnsi="Footlight MT Light"/>
                <w:b/>
                <w:color w:val="000000"/>
                <w:sz w:val="22"/>
                <w:szCs w:val="22"/>
              </w:rPr>
              <w:t>S/W</w:t>
            </w:r>
            <w:r w:rsidRPr="001A1EEB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begin filling in graphic organizer pertaining to symbolism</w:t>
            </w:r>
            <w:r w:rsidR="00201E49">
              <w:rPr>
                <w:rFonts w:ascii="Footlight MT Light" w:hAnsi="Footlight MT Light"/>
                <w:color w:val="000000"/>
                <w:sz w:val="22"/>
                <w:szCs w:val="22"/>
              </w:rPr>
              <w:t>/ textual evidence &amp; mood</w:t>
            </w:r>
            <w:r w:rsidRPr="001A1EEB">
              <w:rPr>
                <w:rFonts w:ascii="Footlight MT Light" w:hAnsi="Footlight MT Light"/>
                <w:color w:val="000000"/>
                <w:sz w:val="22"/>
                <w:szCs w:val="22"/>
              </w:rPr>
              <w:t xml:space="preserve"> from the story.</w:t>
            </w:r>
          </w:p>
          <w:p w:rsidR="000D7F5B" w:rsidRPr="001A1EEB" w:rsidRDefault="001A1EEB" w:rsidP="00CB07B9">
            <w:pPr>
              <w:pStyle w:val="ListParagraph"/>
              <w:numPr>
                <w:ilvl w:val="0"/>
                <w:numId w:val="17"/>
              </w:numPr>
              <w:shd w:val="clear" w:color="auto" w:fill="F1F1F1"/>
              <w:spacing w:before="120" w:after="96" w:line="255" w:lineRule="atLeast"/>
              <w:rPr>
                <w:rFonts w:ascii="Footlight MT Light" w:hAnsi="Footlight MT Light"/>
                <w:color w:val="000000"/>
                <w:sz w:val="22"/>
                <w:szCs w:val="22"/>
              </w:rPr>
            </w:pPr>
            <w:r w:rsidRPr="001A1EEB">
              <w:rPr>
                <w:rFonts w:ascii="Footlight MT Light" w:hAnsi="Footlight MT Light"/>
                <w:color w:val="000000"/>
                <w:sz w:val="22"/>
                <w:szCs w:val="22"/>
              </w:rPr>
              <w:t>T/W work within small group during this time for critical readers.</w:t>
            </w:r>
          </w:p>
        </w:tc>
      </w:tr>
      <w:tr w:rsidR="000F15BB" w:rsidRPr="005508DB" w:rsidTr="00540369">
        <w:trPr>
          <w:trHeight w:val="1259"/>
        </w:trPr>
        <w:tc>
          <w:tcPr>
            <w:tcW w:w="3438" w:type="dxa"/>
            <w:shd w:val="clear" w:color="auto" w:fill="FABF8F" w:themeFill="accent6" w:themeFillTint="99"/>
          </w:tcPr>
          <w:p w:rsidR="00C15147" w:rsidRDefault="00C15147" w:rsidP="00FB4AA1">
            <w:pPr>
              <w:rPr>
                <w:rFonts w:ascii="Footlight MT Light" w:hAnsi="Footlight MT Light"/>
                <w:b/>
              </w:rPr>
            </w:pPr>
          </w:p>
          <w:p w:rsidR="000F15BB" w:rsidRPr="00C15147" w:rsidRDefault="000F15BB" w:rsidP="00FB4AA1">
            <w:p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 xml:space="preserve">Closure/Assessment: </w:t>
            </w:r>
            <w:r w:rsidRPr="00C15147">
              <w:rPr>
                <w:rFonts w:ascii="Footlight MT Light" w:hAnsi="Footlight MT Light"/>
                <w:b/>
                <w:color w:val="00B050"/>
              </w:rPr>
              <w:t>(5)</w:t>
            </w:r>
          </w:p>
          <w:p w:rsidR="000F15BB" w:rsidRPr="00C15147" w:rsidRDefault="000F15BB" w:rsidP="00FB4AA1">
            <w:pPr>
              <w:numPr>
                <w:ilvl w:val="0"/>
                <w:numId w:val="2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Congruent to the objective</w:t>
            </w:r>
          </w:p>
          <w:p w:rsidR="000F15BB" w:rsidRDefault="000F15BB" w:rsidP="00FB4AA1">
            <w:pPr>
              <w:numPr>
                <w:ilvl w:val="0"/>
                <w:numId w:val="2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Explain homework</w:t>
            </w:r>
          </w:p>
          <w:p w:rsidR="00C15147" w:rsidRPr="00C15147" w:rsidRDefault="00C15147" w:rsidP="00C15147">
            <w:pPr>
              <w:ind w:left="720"/>
              <w:rPr>
                <w:rFonts w:ascii="Footlight MT Light" w:hAnsi="Footlight MT Light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:rsidR="001B7D94" w:rsidRPr="001B7D94" w:rsidRDefault="001B7D94" w:rsidP="001B7D94">
            <w:pPr>
              <w:jc w:val="center"/>
              <w:rPr>
                <w:rFonts w:ascii="Footlight MT Light" w:hAnsi="Footlight MT Light" w:cs="Arial"/>
                <w:b/>
                <w:sz w:val="22"/>
                <w:szCs w:val="22"/>
              </w:rPr>
            </w:pPr>
            <w:r w:rsidRPr="001B7D94">
              <w:rPr>
                <w:rFonts w:ascii="Footlight MT Light" w:hAnsi="Footlight MT Light" w:cs="Arial"/>
                <w:b/>
                <w:sz w:val="22"/>
                <w:szCs w:val="22"/>
              </w:rPr>
              <w:t>Key Ideas</w:t>
            </w:r>
            <w:r w:rsidR="001A1EEB">
              <w:rPr>
                <w:rFonts w:ascii="Footlight MT Light" w:hAnsi="Footlight MT Light" w:cs="Arial"/>
                <w:b/>
                <w:sz w:val="22"/>
                <w:szCs w:val="22"/>
              </w:rPr>
              <w:t xml:space="preserve"> (Thurs)</w:t>
            </w:r>
          </w:p>
          <w:p w:rsidR="001B7D94" w:rsidRDefault="001B7D94" w:rsidP="001B7D94">
            <w:pPr>
              <w:rPr>
                <w:rFonts w:ascii="Footlight MT Light" w:hAnsi="Footlight MT Light" w:cs="Arial"/>
                <w:sz w:val="22"/>
                <w:szCs w:val="22"/>
              </w:rPr>
            </w:pPr>
            <w:r w:rsidRPr="001B7D94">
              <w:rPr>
                <w:rFonts w:ascii="Footlight MT Light" w:hAnsi="Footlight MT Light" w:cs="Arial"/>
                <w:sz w:val="22"/>
                <w:szCs w:val="22"/>
              </w:rPr>
              <w:t xml:space="preserve">Students list the key ideas from the lesson and why they were </w:t>
            </w:r>
            <w:r>
              <w:rPr>
                <w:rFonts w:ascii="Footlight MT Light" w:hAnsi="Footlight MT Light" w:cs="Arial"/>
                <w:sz w:val="22"/>
                <w:szCs w:val="22"/>
              </w:rPr>
              <w:t>i</w:t>
            </w:r>
            <w:r w:rsidRPr="001B7D94">
              <w:rPr>
                <w:rFonts w:ascii="Footlight MT Light" w:hAnsi="Footlight MT Light" w:cs="Arial"/>
                <w:sz w:val="22"/>
                <w:szCs w:val="22"/>
              </w:rPr>
              <w:t xml:space="preserve">mportant. </w:t>
            </w:r>
          </w:p>
          <w:p w:rsidR="001B7D94" w:rsidRDefault="001B7D94" w:rsidP="001B7D94">
            <w:pPr>
              <w:rPr>
                <w:rFonts w:ascii="Footlight MT Light" w:hAnsi="Footlight MT Light" w:cs="Arial"/>
                <w:sz w:val="22"/>
                <w:szCs w:val="22"/>
              </w:rPr>
            </w:pPr>
          </w:p>
          <w:p w:rsidR="001B7D94" w:rsidRDefault="001B7D94" w:rsidP="001B7D94">
            <w:pPr>
              <w:rPr>
                <w:rFonts w:ascii="Footlight MT Light" w:hAnsi="Footlight MT Light" w:cs="Arial"/>
                <w:sz w:val="22"/>
                <w:szCs w:val="22"/>
              </w:rPr>
            </w:pPr>
          </w:p>
          <w:p w:rsidR="001B7D94" w:rsidRPr="001B7D94" w:rsidRDefault="001B7D94" w:rsidP="001B7D94">
            <w:pPr>
              <w:jc w:val="center"/>
              <w:rPr>
                <w:rFonts w:ascii="Footlight MT Light" w:hAnsi="Footlight MT Light" w:cs="Arial"/>
                <w:b/>
                <w:sz w:val="22"/>
                <w:szCs w:val="22"/>
              </w:rPr>
            </w:pPr>
            <w:r w:rsidRPr="001B7D94">
              <w:rPr>
                <w:rFonts w:ascii="Footlight MT Light" w:hAnsi="Footlight MT Light" w:cs="Arial"/>
                <w:b/>
                <w:sz w:val="22"/>
                <w:szCs w:val="22"/>
              </w:rPr>
              <w:t>So What’s Up</w:t>
            </w:r>
            <w:r>
              <w:rPr>
                <w:rFonts w:ascii="Footlight MT Light" w:hAnsi="Footlight MT Light" w:cs="Arial"/>
                <w:b/>
                <w:sz w:val="22"/>
                <w:szCs w:val="22"/>
              </w:rPr>
              <w:t xml:space="preserve"> </w:t>
            </w:r>
            <w:r w:rsidR="00C76AD4">
              <w:rPr>
                <w:rFonts w:ascii="Footlight MT Light" w:hAnsi="Footlight MT Light" w:cs="Arial"/>
                <w:b/>
                <w:sz w:val="22"/>
                <w:szCs w:val="22"/>
              </w:rPr>
              <w:t>With</w:t>
            </w:r>
            <w:r w:rsidRPr="001B7D94">
              <w:rPr>
                <w:rFonts w:ascii="Footlight MT Light" w:hAnsi="Footlight MT Light" w:cs="Arial"/>
                <w:b/>
                <w:sz w:val="22"/>
                <w:szCs w:val="22"/>
              </w:rPr>
              <w:t>...?</w:t>
            </w:r>
            <w:r w:rsidR="001A1EEB">
              <w:rPr>
                <w:rFonts w:ascii="Footlight MT Light" w:hAnsi="Footlight MT Light" w:cs="Arial"/>
                <w:b/>
                <w:sz w:val="22"/>
                <w:szCs w:val="22"/>
              </w:rPr>
              <w:t xml:space="preserve"> </w:t>
            </w:r>
            <w:r w:rsidRPr="001B7D94">
              <w:rPr>
                <w:rFonts w:ascii="Footlight MT Light" w:hAnsi="Footlight MT Light" w:cs="Arial"/>
                <w:b/>
                <w:sz w:val="22"/>
                <w:szCs w:val="22"/>
              </w:rPr>
              <w:t xml:space="preserve"> </w:t>
            </w:r>
            <w:r w:rsidR="001A1EEB">
              <w:rPr>
                <w:rFonts w:ascii="Footlight MT Light" w:hAnsi="Footlight MT Light" w:cs="Arial"/>
                <w:b/>
                <w:sz w:val="22"/>
                <w:szCs w:val="22"/>
              </w:rPr>
              <w:t>(Fri)</w:t>
            </w:r>
          </w:p>
          <w:p w:rsidR="001B7D94" w:rsidRPr="001B7D94" w:rsidRDefault="001B7D94" w:rsidP="001B7D94">
            <w:pPr>
              <w:rPr>
                <w:rFonts w:ascii="Footlight MT Light" w:hAnsi="Footlight MT Light" w:cs="Arial"/>
                <w:sz w:val="22"/>
                <w:szCs w:val="22"/>
              </w:rPr>
            </w:pPr>
            <w:r w:rsidRPr="001B7D94">
              <w:rPr>
                <w:rFonts w:ascii="Footlight MT Light" w:hAnsi="Footlight MT Light" w:cs="Arial"/>
                <w:sz w:val="22"/>
                <w:szCs w:val="22"/>
              </w:rPr>
              <w:t>Students raise questions about something they either</w:t>
            </w:r>
            <w:r>
              <w:rPr>
                <w:rFonts w:ascii="Footlight MT Light" w:hAnsi="Footlight MT Light" w:cs="Arial"/>
                <w:sz w:val="22"/>
                <w:szCs w:val="22"/>
              </w:rPr>
              <w:t xml:space="preserve"> </w:t>
            </w:r>
            <w:r w:rsidRPr="001B7D94">
              <w:rPr>
                <w:rFonts w:ascii="Footlight MT Light" w:hAnsi="Footlight MT Light" w:cs="Arial"/>
                <w:sz w:val="22"/>
                <w:szCs w:val="22"/>
              </w:rPr>
              <w:t xml:space="preserve">were unsure about or need clarification. Can be done orally or written. </w:t>
            </w:r>
          </w:p>
          <w:p w:rsidR="000F15BB" w:rsidRPr="005508DB" w:rsidRDefault="000F15BB" w:rsidP="00A26CA2">
            <w:pPr>
              <w:rPr>
                <w:rFonts w:asciiTheme="minorHAnsi" w:hAnsiTheme="minorHAnsi"/>
              </w:rPr>
            </w:pPr>
          </w:p>
        </w:tc>
      </w:tr>
      <w:tr w:rsidR="000F15BB" w:rsidRPr="005508DB" w:rsidTr="00540369">
        <w:trPr>
          <w:trHeight w:val="980"/>
        </w:trPr>
        <w:tc>
          <w:tcPr>
            <w:tcW w:w="3438" w:type="dxa"/>
            <w:shd w:val="clear" w:color="auto" w:fill="FABF8F" w:themeFill="accent6" w:themeFillTint="99"/>
          </w:tcPr>
          <w:p w:rsidR="00C15147" w:rsidRDefault="00C15147" w:rsidP="00FB4AA1">
            <w:pPr>
              <w:rPr>
                <w:rFonts w:ascii="Footlight MT Light" w:hAnsi="Footlight MT Light"/>
                <w:b/>
              </w:rPr>
            </w:pPr>
          </w:p>
          <w:p w:rsidR="000F15BB" w:rsidRPr="00C15147" w:rsidRDefault="000F15BB" w:rsidP="00FB4AA1">
            <w:p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Homework</w:t>
            </w:r>
          </w:p>
          <w:p w:rsidR="000F15BB" w:rsidRPr="00C15147" w:rsidRDefault="000F15BB" w:rsidP="00FB4AA1">
            <w:pPr>
              <w:numPr>
                <w:ilvl w:val="0"/>
                <w:numId w:val="5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Extra practice</w:t>
            </w:r>
          </w:p>
          <w:p w:rsidR="000F15BB" w:rsidRDefault="000F15BB" w:rsidP="00FB4AA1">
            <w:pPr>
              <w:numPr>
                <w:ilvl w:val="0"/>
                <w:numId w:val="5"/>
              </w:num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Extensions</w:t>
            </w:r>
          </w:p>
          <w:p w:rsidR="00C15147" w:rsidRDefault="00C15147" w:rsidP="00C15147">
            <w:pPr>
              <w:ind w:left="720"/>
              <w:rPr>
                <w:rFonts w:ascii="Footlight MT Light" w:hAnsi="Footlight MT Light"/>
                <w:b/>
              </w:rPr>
            </w:pPr>
          </w:p>
          <w:p w:rsidR="001A1EEB" w:rsidRDefault="001A1EEB" w:rsidP="00C15147">
            <w:pPr>
              <w:ind w:left="720"/>
              <w:rPr>
                <w:rFonts w:ascii="Footlight MT Light" w:hAnsi="Footlight MT Light"/>
                <w:b/>
              </w:rPr>
            </w:pPr>
          </w:p>
          <w:p w:rsidR="001A1EEB" w:rsidRDefault="001A1EEB" w:rsidP="00C15147">
            <w:pPr>
              <w:ind w:left="720"/>
              <w:rPr>
                <w:rFonts w:ascii="Footlight MT Light" w:hAnsi="Footlight MT Light"/>
                <w:b/>
              </w:rPr>
            </w:pPr>
          </w:p>
          <w:p w:rsidR="001A1EEB" w:rsidRPr="00C15147" w:rsidRDefault="001A1EEB" w:rsidP="001A1EEB">
            <w:pPr>
              <w:rPr>
                <w:rFonts w:ascii="Footlight MT Light" w:hAnsi="Footlight MT Light"/>
                <w:b/>
              </w:rPr>
            </w:pPr>
          </w:p>
        </w:tc>
        <w:tc>
          <w:tcPr>
            <w:tcW w:w="6840" w:type="dxa"/>
            <w:shd w:val="clear" w:color="auto" w:fill="auto"/>
          </w:tcPr>
          <w:tbl>
            <w:tblPr>
              <w:tblStyle w:val="TableGrid"/>
              <w:tblW w:w="0" w:type="auto"/>
              <w:tblInd w:w="67" w:type="dxa"/>
              <w:tblLook w:val="04A0" w:firstRow="1" w:lastRow="0" w:firstColumn="1" w:lastColumn="0" w:noHBand="0" w:noVBand="1"/>
            </w:tblPr>
            <w:tblGrid>
              <w:gridCol w:w="1585"/>
              <w:gridCol w:w="1652"/>
              <w:gridCol w:w="1652"/>
              <w:gridCol w:w="1653"/>
            </w:tblGrid>
            <w:tr w:rsidR="001A1EEB" w:rsidTr="00266619">
              <w:tc>
                <w:tcPr>
                  <w:tcW w:w="1585" w:type="dxa"/>
                  <w:shd w:val="clear" w:color="auto" w:fill="D9D9D9" w:themeFill="background1" w:themeFillShade="D9"/>
                </w:tcPr>
                <w:p w:rsidR="001A1EEB" w:rsidRPr="001A1EEB" w:rsidRDefault="001A1EEB" w:rsidP="00FB4AA1">
                  <w:pPr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1A1EE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Symbol (object/Tangible)</w:t>
                  </w:r>
                </w:p>
              </w:tc>
              <w:tc>
                <w:tcPr>
                  <w:tcW w:w="1652" w:type="dxa"/>
                  <w:shd w:val="clear" w:color="auto" w:fill="D9D9D9" w:themeFill="background1" w:themeFillShade="D9"/>
                </w:tcPr>
                <w:p w:rsidR="001A1EEB" w:rsidRPr="001A1EEB" w:rsidRDefault="001A1EEB" w:rsidP="00FB4AA1">
                  <w:pPr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1A1EE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Definition of Symbol </w:t>
                  </w:r>
                </w:p>
              </w:tc>
              <w:tc>
                <w:tcPr>
                  <w:tcW w:w="1652" w:type="dxa"/>
                  <w:shd w:val="clear" w:color="auto" w:fill="D9D9D9" w:themeFill="background1" w:themeFillShade="D9"/>
                </w:tcPr>
                <w:p w:rsidR="001A1EEB" w:rsidRPr="001A1EEB" w:rsidRDefault="001A1EEB" w:rsidP="00FB4AA1">
                  <w:pPr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1A1EE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Textual Evidence (Paragraph Numbers &amp; Summary)</w:t>
                  </w:r>
                </w:p>
              </w:tc>
              <w:tc>
                <w:tcPr>
                  <w:tcW w:w="1653" w:type="dxa"/>
                  <w:shd w:val="clear" w:color="auto" w:fill="D9D9D9" w:themeFill="background1" w:themeFillShade="D9"/>
                </w:tcPr>
                <w:p w:rsidR="001A1EEB" w:rsidRPr="001A1EEB" w:rsidRDefault="001A1EEB" w:rsidP="00FB4AA1">
                  <w:pPr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1A1EE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Explanation or Meaning of Symbol</w:t>
                  </w:r>
                </w:p>
              </w:tc>
            </w:tr>
            <w:tr w:rsidR="001A1EEB" w:rsidTr="00266619">
              <w:tc>
                <w:tcPr>
                  <w:tcW w:w="1585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Black Box</w:t>
                  </w:r>
                </w:p>
              </w:tc>
              <w:tc>
                <w:tcPr>
                  <w:tcW w:w="1652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52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53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1A1EEB" w:rsidTr="00266619">
              <w:tc>
                <w:tcPr>
                  <w:tcW w:w="1585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Black Dot</w:t>
                  </w:r>
                </w:p>
              </w:tc>
              <w:tc>
                <w:tcPr>
                  <w:tcW w:w="1652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52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53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1A1EEB" w:rsidTr="00266619">
              <w:tc>
                <w:tcPr>
                  <w:tcW w:w="1585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Stones</w:t>
                  </w:r>
                </w:p>
              </w:tc>
              <w:tc>
                <w:tcPr>
                  <w:tcW w:w="1652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52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53" w:type="dxa"/>
                </w:tcPr>
                <w:p w:rsidR="001A1EEB" w:rsidRDefault="001A1EEB" w:rsidP="00FB4AA1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0F15BB" w:rsidRDefault="001A1EEB" w:rsidP="00CB07B9">
            <w:pPr>
              <w:pStyle w:val="ListParagraph"/>
              <w:numPr>
                <w:ilvl w:val="0"/>
                <w:numId w:val="19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201E49">
              <w:rPr>
                <w:rFonts w:ascii="Footlight MT Light" w:hAnsi="Footlight MT Light"/>
                <w:sz w:val="22"/>
                <w:szCs w:val="22"/>
              </w:rPr>
              <w:t>Students will complete graphic organizer at home by filling in the designated areas pertaining to the story thus far.</w:t>
            </w:r>
          </w:p>
          <w:p w:rsidR="004A79C6" w:rsidRDefault="004A79C6" w:rsidP="00CB07B9">
            <w:pPr>
              <w:pStyle w:val="ListParagraph"/>
              <w:numPr>
                <w:ilvl w:val="0"/>
                <w:numId w:val="19"/>
              </w:numPr>
              <w:rPr>
                <w:rFonts w:ascii="Footlight MT Light" w:hAnsi="Footlight MT Light"/>
                <w:sz w:val="22"/>
                <w:szCs w:val="22"/>
              </w:rPr>
            </w:pPr>
            <w:r>
              <w:rPr>
                <w:rFonts w:ascii="Footlight MT Light" w:hAnsi="Footlight MT Light"/>
                <w:sz w:val="22"/>
                <w:szCs w:val="22"/>
              </w:rPr>
              <w:t>Also, continue to add vocabulary words to their graphic organizer containing words throughout the week.  Will be turned in on Friday along with the Do Now.</w:t>
            </w:r>
          </w:p>
          <w:p w:rsidR="00266619" w:rsidRPr="00201E49" w:rsidRDefault="00266619" w:rsidP="00266619">
            <w:pPr>
              <w:pStyle w:val="ListParagraph"/>
              <w:rPr>
                <w:rFonts w:ascii="Footlight MT Light" w:hAnsi="Footlight MT Light"/>
                <w:sz w:val="22"/>
                <w:szCs w:val="22"/>
              </w:rPr>
            </w:pPr>
          </w:p>
        </w:tc>
      </w:tr>
      <w:tr w:rsidR="000F15BB" w:rsidRPr="005507EE" w:rsidTr="00540369">
        <w:trPr>
          <w:trHeight w:val="145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F15BB" w:rsidRPr="00C15147" w:rsidRDefault="000F15BB" w:rsidP="00FB4AA1">
            <w:pPr>
              <w:rPr>
                <w:rFonts w:ascii="Footlight MT Light" w:hAnsi="Footlight MT Light"/>
                <w:b/>
              </w:rPr>
            </w:pPr>
          </w:p>
          <w:p w:rsidR="00C15147" w:rsidRDefault="00C15147" w:rsidP="00FB4AA1">
            <w:pPr>
              <w:rPr>
                <w:rFonts w:ascii="Footlight MT Light" w:hAnsi="Footlight MT Light"/>
                <w:b/>
              </w:rPr>
            </w:pPr>
          </w:p>
          <w:p w:rsidR="000F15BB" w:rsidRPr="00C15147" w:rsidRDefault="000F15BB" w:rsidP="00FB4AA1">
            <w:p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Modifications</w:t>
            </w:r>
          </w:p>
          <w:p w:rsidR="000F15BB" w:rsidRPr="00C15147" w:rsidRDefault="000F15BB" w:rsidP="00FB4AA1">
            <w:pPr>
              <w:rPr>
                <w:rFonts w:ascii="Footlight MT Light" w:hAnsi="Footlight MT Light"/>
                <w:b/>
              </w:rPr>
            </w:pPr>
          </w:p>
          <w:p w:rsidR="000F15BB" w:rsidRPr="00C15147" w:rsidRDefault="000F15BB" w:rsidP="00FB4AA1">
            <w:p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Accommodations</w:t>
            </w:r>
          </w:p>
          <w:p w:rsidR="000F15BB" w:rsidRPr="00C15147" w:rsidRDefault="000F15BB" w:rsidP="00FB4AA1">
            <w:pPr>
              <w:rPr>
                <w:rFonts w:ascii="Footlight MT Light" w:hAnsi="Footlight MT Light"/>
                <w:b/>
              </w:rPr>
            </w:pPr>
            <w:r w:rsidRPr="00C15147">
              <w:rPr>
                <w:rFonts w:ascii="Footlight MT Light" w:hAnsi="Footlight MT Light"/>
                <w:b/>
              </w:rPr>
              <w:t>(Specific to Lesson)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5BB" w:rsidRPr="001A1EEB" w:rsidRDefault="000F15BB" w:rsidP="00CB07B9">
            <w:pPr>
              <w:pStyle w:val="NoSpacing"/>
              <w:numPr>
                <w:ilvl w:val="0"/>
                <w:numId w:val="6"/>
              </w:numPr>
              <w:rPr>
                <w:rFonts w:ascii="Footlight MT Light" w:hAnsi="Footlight MT Light"/>
                <w:sz w:val="22"/>
                <w:szCs w:val="22"/>
              </w:rPr>
            </w:pPr>
            <w:r w:rsidRPr="001A1EEB">
              <w:rPr>
                <w:rFonts w:ascii="Footlight MT Light" w:hAnsi="Footlight MT Light"/>
                <w:b/>
                <w:sz w:val="22"/>
                <w:szCs w:val="22"/>
              </w:rPr>
              <w:t xml:space="preserve">SPED </w:t>
            </w:r>
            <w:r w:rsidRPr="001A1EEB">
              <w:rPr>
                <w:rFonts w:ascii="Footlight MT Light" w:hAnsi="Footlight MT Light"/>
                <w:sz w:val="22"/>
                <w:szCs w:val="22"/>
              </w:rPr>
              <w:t>students will be arranged with preferential seating.</w:t>
            </w:r>
          </w:p>
          <w:p w:rsidR="000F15BB" w:rsidRPr="001A1EEB" w:rsidRDefault="000F15BB" w:rsidP="00FB4AA1">
            <w:pPr>
              <w:pStyle w:val="NoSpacing"/>
              <w:ind w:left="720"/>
              <w:rPr>
                <w:rFonts w:ascii="Footlight MT Light" w:hAnsi="Footlight MT Light"/>
                <w:sz w:val="22"/>
                <w:szCs w:val="22"/>
              </w:rPr>
            </w:pPr>
            <w:r w:rsidRPr="001A1EEB">
              <w:rPr>
                <w:rFonts w:ascii="Footlight MT Light" w:hAnsi="Footlight MT Light"/>
                <w:sz w:val="22"/>
                <w:szCs w:val="22"/>
              </w:rPr>
              <w:t xml:space="preserve">allowed more time to complete assignments, &amp; grading scale criteria to be modified according to assignments and/or assessments.  </w:t>
            </w:r>
          </w:p>
          <w:p w:rsidR="000F15BB" w:rsidRPr="004A79C6" w:rsidRDefault="000F15BB" w:rsidP="00CB07B9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A1EEB">
              <w:rPr>
                <w:rFonts w:ascii="Footlight MT Light" w:hAnsi="Footlight MT Light"/>
                <w:sz w:val="22"/>
                <w:szCs w:val="22"/>
              </w:rPr>
              <w:t xml:space="preserve">Differential instructions will be based on each </w:t>
            </w:r>
            <w:r w:rsidRPr="001A1EEB">
              <w:rPr>
                <w:rFonts w:ascii="Footlight MT Light" w:hAnsi="Footlight MT Light"/>
                <w:b/>
                <w:sz w:val="22"/>
                <w:szCs w:val="22"/>
              </w:rPr>
              <w:t>IEP requirement</w:t>
            </w:r>
            <w:r w:rsidRPr="001A1EEB">
              <w:rPr>
                <w:rFonts w:ascii="Footlight MT Light" w:hAnsi="Footlight MT Light"/>
                <w:sz w:val="22"/>
                <w:szCs w:val="22"/>
              </w:rPr>
              <w:t xml:space="preserve"> and instructed accordingly.  In other words, </w:t>
            </w:r>
            <w:r w:rsidRPr="001A1EEB">
              <w:rPr>
                <w:rFonts w:ascii="Footlight MT Light" w:hAnsi="Footlight MT Light"/>
                <w:b/>
                <w:sz w:val="22"/>
                <w:szCs w:val="22"/>
              </w:rPr>
              <w:t>chunking information.</w:t>
            </w:r>
          </w:p>
          <w:p w:rsidR="004A79C6" w:rsidRPr="00A26CA2" w:rsidRDefault="004A79C6" w:rsidP="004A79C6">
            <w:pPr>
              <w:pStyle w:val="NoSpacing"/>
              <w:ind w:left="720"/>
              <w:rPr>
                <w:rFonts w:asciiTheme="minorHAnsi" w:hAnsiTheme="minorHAnsi"/>
              </w:rPr>
            </w:pPr>
          </w:p>
        </w:tc>
      </w:tr>
    </w:tbl>
    <w:p w:rsidR="00950A4C" w:rsidRDefault="00950A4C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464BC7" w:rsidRDefault="00464BC7" w:rsidP="000F15BB">
      <w:pPr>
        <w:rPr>
          <w:rFonts w:asciiTheme="minorHAnsi" w:hAnsiTheme="minorHAnsi"/>
          <w:b/>
        </w:rPr>
      </w:pPr>
    </w:p>
    <w:p w:rsidR="000F15BB" w:rsidRPr="00EA7150" w:rsidRDefault="000F15BB" w:rsidP="00A26CA2">
      <w:pPr>
        <w:rPr>
          <w:rFonts w:asciiTheme="minorHAnsi" w:hAnsiTheme="minorHAnsi"/>
          <w:b/>
        </w:rPr>
      </w:pPr>
    </w:p>
    <w:sectPr w:rsidR="000F15BB" w:rsidRPr="00EA7150" w:rsidSect="00CF0192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B9" w:rsidRDefault="00CB07B9" w:rsidP="00201E49">
      <w:r>
        <w:separator/>
      </w:r>
    </w:p>
  </w:endnote>
  <w:endnote w:type="continuationSeparator" w:id="0">
    <w:p w:rsidR="00CB07B9" w:rsidRDefault="00CB07B9" w:rsidP="0020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393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BC5" w:rsidRDefault="00C86BC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6BC5" w:rsidRDefault="00C86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B9" w:rsidRDefault="00CB07B9" w:rsidP="00201E49">
      <w:r>
        <w:separator/>
      </w:r>
    </w:p>
  </w:footnote>
  <w:footnote w:type="continuationSeparator" w:id="0">
    <w:p w:rsidR="00CB07B9" w:rsidRDefault="00CB07B9" w:rsidP="0020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6A2"/>
    <w:multiLevelType w:val="hybridMultilevel"/>
    <w:tmpl w:val="455AF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7A08"/>
    <w:multiLevelType w:val="hybridMultilevel"/>
    <w:tmpl w:val="BDC6F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90720"/>
    <w:multiLevelType w:val="hybridMultilevel"/>
    <w:tmpl w:val="0D7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73D81"/>
    <w:multiLevelType w:val="hybridMultilevel"/>
    <w:tmpl w:val="909C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A5B3D"/>
    <w:multiLevelType w:val="hybridMultilevel"/>
    <w:tmpl w:val="A240E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1506C"/>
    <w:multiLevelType w:val="hybridMultilevel"/>
    <w:tmpl w:val="7F709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A4523"/>
    <w:multiLevelType w:val="hybridMultilevel"/>
    <w:tmpl w:val="38E86C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F6D85"/>
    <w:multiLevelType w:val="hybridMultilevel"/>
    <w:tmpl w:val="D0D2B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41A70"/>
    <w:multiLevelType w:val="hybridMultilevel"/>
    <w:tmpl w:val="F8D25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75AE8"/>
    <w:multiLevelType w:val="hybridMultilevel"/>
    <w:tmpl w:val="62C46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3A8F"/>
    <w:multiLevelType w:val="hybridMultilevel"/>
    <w:tmpl w:val="61627A0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50A2B"/>
    <w:multiLevelType w:val="hybridMultilevel"/>
    <w:tmpl w:val="8584A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46AC1"/>
    <w:multiLevelType w:val="hybridMultilevel"/>
    <w:tmpl w:val="A5BC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F35C7"/>
    <w:multiLevelType w:val="hybridMultilevel"/>
    <w:tmpl w:val="C688E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552AF"/>
    <w:multiLevelType w:val="hybridMultilevel"/>
    <w:tmpl w:val="838C0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A619E"/>
    <w:multiLevelType w:val="hybridMultilevel"/>
    <w:tmpl w:val="4EFA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53FA4"/>
    <w:multiLevelType w:val="hybridMultilevel"/>
    <w:tmpl w:val="81DC4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71DFE"/>
    <w:multiLevelType w:val="hybridMultilevel"/>
    <w:tmpl w:val="B18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53FA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C30DD"/>
    <w:multiLevelType w:val="hybridMultilevel"/>
    <w:tmpl w:val="3B22F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595ECF"/>
    <w:multiLevelType w:val="hybridMultilevel"/>
    <w:tmpl w:val="01E27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7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4"/>
  </w:num>
  <w:num w:numId="14">
    <w:abstractNumId w:val="19"/>
  </w:num>
  <w:num w:numId="15">
    <w:abstractNumId w:val="13"/>
  </w:num>
  <w:num w:numId="16">
    <w:abstractNumId w:val="9"/>
  </w:num>
  <w:num w:numId="17">
    <w:abstractNumId w:val="16"/>
  </w:num>
  <w:num w:numId="18">
    <w:abstractNumId w:val="1"/>
  </w:num>
  <w:num w:numId="19">
    <w:abstractNumId w:val="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2"/>
    <w:rsid w:val="000452A2"/>
    <w:rsid w:val="000479FC"/>
    <w:rsid w:val="00067A74"/>
    <w:rsid w:val="00087F21"/>
    <w:rsid w:val="000958DA"/>
    <w:rsid w:val="00097A78"/>
    <w:rsid w:val="000A10AE"/>
    <w:rsid w:val="000A44AE"/>
    <w:rsid w:val="000C49A4"/>
    <w:rsid w:val="000C5C4B"/>
    <w:rsid w:val="000C6366"/>
    <w:rsid w:val="000C738A"/>
    <w:rsid w:val="000C7558"/>
    <w:rsid w:val="000C789E"/>
    <w:rsid w:val="000D17EB"/>
    <w:rsid w:val="000D7E8E"/>
    <w:rsid w:val="000D7F5B"/>
    <w:rsid w:val="000E3D23"/>
    <w:rsid w:val="000E5881"/>
    <w:rsid w:val="000F15BB"/>
    <w:rsid w:val="000F494C"/>
    <w:rsid w:val="00110849"/>
    <w:rsid w:val="00123895"/>
    <w:rsid w:val="00124CA0"/>
    <w:rsid w:val="00131BFD"/>
    <w:rsid w:val="0013553F"/>
    <w:rsid w:val="00137CC8"/>
    <w:rsid w:val="00142421"/>
    <w:rsid w:val="001425D5"/>
    <w:rsid w:val="001606F1"/>
    <w:rsid w:val="001622C0"/>
    <w:rsid w:val="00166574"/>
    <w:rsid w:val="00170600"/>
    <w:rsid w:val="00195155"/>
    <w:rsid w:val="001A1EEB"/>
    <w:rsid w:val="001B7D94"/>
    <w:rsid w:val="001C00CD"/>
    <w:rsid w:val="001D127A"/>
    <w:rsid w:val="001D2009"/>
    <w:rsid w:val="001D2583"/>
    <w:rsid w:val="001F49AC"/>
    <w:rsid w:val="00201E49"/>
    <w:rsid w:val="002024EB"/>
    <w:rsid w:val="00211D42"/>
    <w:rsid w:val="00221FA6"/>
    <w:rsid w:val="00222A56"/>
    <w:rsid w:val="00227A87"/>
    <w:rsid w:val="00235B8F"/>
    <w:rsid w:val="002377B4"/>
    <w:rsid w:val="00241D05"/>
    <w:rsid w:val="00243D9F"/>
    <w:rsid w:val="0026091A"/>
    <w:rsid w:val="00266619"/>
    <w:rsid w:val="0027195E"/>
    <w:rsid w:val="002759AC"/>
    <w:rsid w:val="00284928"/>
    <w:rsid w:val="002860D3"/>
    <w:rsid w:val="00286EC5"/>
    <w:rsid w:val="00294B3A"/>
    <w:rsid w:val="00296B97"/>
    <w:rsid w:val="00296FBF"/>
    <w:rsid w:val="0029754B"/>
    <w:rsid w:val="00297ACD"/>
    <w:rsid w:val="002A4824"/>
    <w:rsid w:val="002B6D3F"/>
    <w:rsid w:val="002F21E0"/>
    <w:rsid w:val="002F5793"/>
    <w:rsid w:val="002F7B7E"/>
    <w:rsid w:val="00306527"/>
    <w:rsid w:val="00311543"/>
    <w:rsid w:val="0033219B"/>
    <w:rsid w:val="00335A75"/>
    <w:rsid w:val="0034184F"/>
    <w:rsid w:val="00346DBF"/>
    <w:rsid w:val="00350C41"/>
    <w:rsid w:val="00356A90"/>
    <w:rsid w:val="0036264F"/>
    <w:rsid w:val="0036477F"/>
    <w:rsid w:val="00365FEA"/>
    <w:rsid w:val="00367D57"/>
    <w:rsid w:val="00373872"/>
    <w:rsid w:val="0037491A"/>
    <w:rsid w:val="0037794A"/>
    <w:rsid w:val="003B4BEB"/>
    <w:rsid w:val="003D0ECD"/>
    <w:rsid w:val="003D1F5A"/>
    <w:rsid w:val="003D77A4"/>
    <w:rsid w:val="003E2E97"/>
    <w:rsid w:val="003F164F"/>
    <w:rsid w:val="003F2964"/>
    <w:rsid w:val="003F4589"/>
    <w:rsid w:val="003F5560"/>
    <w:rsid w:val="0040483D"/>
    <w:rsid w:val="00404EB2"/>
    <w:rsid w:val="00410249"/>
    <w:rsid w:val="004260D0"/>
    <w:rsid w:val="00434BDE"/>
    <w:rsid w:val="00440B88"/>
    <w:rsid w:val="004513DE"/>
    <w:rsid w:val="004523DF"/>
    <w:rsid w:val="00453795"/>
    <w:rsid w:val="00464BC7"/>
    <w:rsid w:val="004721D6"/>
    <w:rsid w:val="0047409E"/>
    <w:rsid w:val="004817FB"/>
    <w:rsid w:val="00481B17"/>
    <w:rsid w:val="004847A7"/>
    <w:rsid w:val="00487B24"/>
    <w:rsid w:val="004912CF"/>
    <w:rsid w:val="00491DB9"/>
    <w:rsid w:val="0049765C"/>
    <w:rsid w:val="004A4F94"/>
    <w:rsid w:val="004A55E4"/>
    <w:rsid w:val="004A79C6"/>
    <w:rsid w:val="004B077A"/>
    <w:rsid w:val="004B2719"/>
    <w:rsid w:val="004B3252"/>
    <w:rsid w:val="004C010A"/>
    <w:rsid w:val="004C0688"/>
    <w:rsid w:val="004C2CB3"/>
    <w:rsid w:val="004C79BB"/>
    <w:rsid w:val="004D2F2E"/>
    <w:rsid w:val="004E15F9"/>
    <w:rsid w:val="004E78AE"/>
    <w:rsid w:val="004F0FEF"/>
    <w:rsid w:val="0050601C"/>
    <w:rsid w:val="00514C99"/>
    <w:rsid w:val="005219AF"/>
    <w:rsid w:val="00540369"/>
    <w:rsid w:val="00547037"/>
    <w:rsid w:val="005508DB"/>
    <w:rsid w:val="0055240C"/>
    <w:rsid w:val="00553A41"/>
    <w:rsid w:val="0056251E"/>
    <w:rsid w:val="00562F42"/>
    <w:rsid w:val="00573E58"/>
    <w:rsid w:val="0057422D"/>
    <w:rsid w:val="005754E9"/>
    <w:rsid w:val="00576083"/>
    <w:rsid w:val="00582157"/>
    <w:rsid w:val="00582450"/>
    <w:rsid w:val="005841F0"/>
    <w:rsid w:val="005860AA"/>
    <w:rsid w:val="005A0729"/>
    <w:rsid w:val="005B4957"/>
    <w:rsid w:val="005B7518"/>
    <w:rsid w:val="005C0BC4"/>
    <w:rsid w:val="005D3793"/>
    <w:rsid w:val="005E3BCA"/>
    <w:rsid w:val="005F092A"/>
    <w:rsid w:val="005F477C"/>
    <w:rsid w:val="006033E3"/>
    <w:rsid w:val="006062FB"/>
    <w:rsid w:val="00613146"/>
    <w:rsid w:val="00613F9F"/>
    <w:rsid w:val="006207B4"/>
    <w:rsid w:val="00621131"/>
    <w:rsid w:val="00630E4F"/>
    <w:rsid w:val="00650F5A"/>
    <w:rsid w:val="00653319"/>
    <w:rsid w:val="00656469"/>
    <w:rsid w:val="006659E9"/>
    <w:rsid w:val="006717C7"/>
    <w:rsid w:val="006775BB"/>
    <w:rsid w:val="0068748B"/>
    <w:rsid w:val="0069256B"/>
    <w:rsid w:val="00694A35"/>
    <w:rsid w:val="00694F25"/>
    <w:rsid w:val="006B44AA"/>
    <w:rsid w:val="006D56BC"/>
    <w:rsid w:val="006D7B1F"/>
    <w:rsid w:val="006F39A6"/>
    <w:rsid w:val="0070146B"/>
    <w:rsid w:val="00705E0E"/>
    <w:rsid w:val="0071303F"/>
    <w:rsid w:val="0072286A"/>
    <w:rsid w:val="00732A39"/>
    <w:rsid w:val="00734D58"/>
    <w:rsid w:val="00735363"/>
    <w:rsid w:val="00736741"/>
    <w:rsid w:val="00743961"/>
    <w:rsid w:val="00760EFD"/>
    <w:rsid w:val="0077310D"/>
    <w:rsid w:val="00784989"/>
    <w:rsid w:val="00787F70"/>
    <w:rsid w:val="007A1C56"/>
    <w:rsid w:val="007A7B95"/>
    <w:rsid w:val="007B240F"/>
    <w:rsid w:val="007C19BF"/>
    <w:rsid w:val="007C4848"/>
    <w:rsid w:val="007C4C59"/>
    <w:rsid w:val="007D2CED"/>
    <w:rsid w:val="007D34A0"/>
    <w:rsid w:val="007D7BE1"/>
    <w:rsid w:val="007E6B96"/>
    <w:rsid w:val="007F07D7"/>
    <w:rsid w:val="008055A0"/>
    <w:rsid w:val="00813554"/>
    <w:rsid w:val="00824864"/>
    <w:rsid w:val="00825347"/>
    <w:rsid w:val="00830732"/>
    <w:rsid w:val="00840B4A"/>
    <w:rsid w:val="0084286A"/>
    <w:rsid w:val="00851BEE"/>
    <w:rsid w:val="0086396D"/>
    <w:rsid w:val="00876929"/>
    <w:rsid w:val="008A02A1"/>
    <w:rsid w:val="008A02AA"/>
    <w:rsid w:val="008B60EC"/>
    <w:rsid w:val="008C5D41"/>
    <w:rsid w:val="008D2BF4"/>
    <w:rsid w:val="008D2C03"/>
    <w:rsid w:val="008E0DEB"/>
    <w:rsid w:val="008F03D6"/>
    <w:rsid w:val="008F1CEB"/>
    <w:rsid w:val="0090184D"/>
    <w:rsid w:val="00903F80"/>
    <w:rsid w:val="00906D99"/>
    <w:rsid w:val="00910897"/>
    <w:rsid w:val="00910BC1"/>
    <w:rsid w:val="0091332B"/>
    <w:rsid w:val="00916AFF"/>
    <w:rsid w:val="00922843"/>
    <w:rsid w:val="00925B16"/>
    <w:rsid w:val="00936145"/>
    <w:rsid w:val="009477ED"/>
    <w:rsid w:val="00950A4C"/>
    <w:rsid w:val="00957AA7"/>
    <w:rsid w:val="00957D8E"/>
    <w:rsid w:val="009846CA"/>
    <w:rsid w:val="00985CF1"/>
    <w:rsid w:val="009A4870"/>
    <w:rsid w:val="009A5F7E"/>
    <w:rsid w:val="009B2823"/>
    <w:rsid w:val="009C6D58"/>
    <w:rsid w:val="009D101A"/>
    <w:rsid w:val="009E0247"/>
    <w:rsid w:val="009E15C8"/>
    <w:rsid w:val="009E650A"/>
    <w:rsid w:val="009F0C90"/>
    <w:rsid w:val="009F1582"/>
    <w:rsid w:val="009F1975"/>
    <w:rsid w:val="009F3ED5"/>
    <w:rsid w:val="009F68EE"/>
    <w:rsid w:val="009F742C"/>
    <w:rsid w:val="009F7B08"/>
    <w:rsid w:val="00A2326C"/>
    <w:rsid w:val="00A26CA2"/>
    <w:rsid w:val="00A316BB"/>
    <w:rsid w:val="00A36825"/>
    <w:rsid w:val="00A418E0"/>
    <w:rsid w:val="00A46ADA"/>
    <w:rsid w:val="00A717F4"/>
    <w:rsid w:val="00A7215A"/>
    <w:rsid w:val="00A75863"/>
    <w:rsid w:val="00A82FE8"/>
    <w:rsid w:val="00A8654A"/>
    <w:rsid w:val="00AA0396"/>
    <w:rsid w:val="00AA7605"/>
    <w:rsid w:val="00AB036B"/>
    <w:rsid w:val="00AB5FA5"/>
    <w:rsid w:val="00AC3545"/>
    <w:rsid w:val="00AC7930"/>
    <w:rsid w:val="00AC7AB0"/>
    <w:rsid w:val="00AD609B"/>
    <w:rsid w:val="00AE08FF"/>
    <w:rsid w:val="00AE22DC"/>
    <w:rsid w:val="00AE73D5"/>
    <w:rsid w:val="00AF35D6"/>
    <w:rsid w:val="00B04D6A"/>
    <w:rsid w:val="00B12354"/>
    <w:rsid w:val="00B146DB"/>
    <w:rsid w:val="00B1552F"/>
    <w:rsid w:val="00B22B55"/>
    <w:rsid w:val="00B23C59"/>
    <w:rsid w:val="00B440C5"/>
    <w:rsid w:val="00B4584B"/>
    <w:rsid w:val="00B466BF"/>
    <w:rsid w:val="00B47569"/>
    <w:rsid w:val="00B53B58"/>
    <w:rsid w:val="00B55044"/>
    <w:rsid w:val="00B63535"/>
    <w:rsid w:val="00B710B0"/>
    <w:rsid w:val="00B73696"/>
    <w:rsid w:val="00B73B73"/>
    <w:rsid w:val="00B74557"/>
    <w:rsid w:val="00B8023A"/>
    <w:rsid w:val="00B830B0"/>
    <w:rsid w:val="00B8594E"/>
    <w:rsid w:val="00B859B8"/>
    <w:rsid w:val="00BB2676"/>
    <w:rsid w:val="00BC33A7"/>
    <w:rsid w:val="00BC664B"/>
    <w:rsid w:val="00BD13EE"/>
    <w:rsid w:val="00BD619B"/>
    <w:rsid w:val="00BF1FB0"/>
    <w:rsid w:val="00BF633C"/>
    <w:rsid w:val="00C15147"/>
    <w:rsid w:val="00C156FB"/>
    <w:rsid w:val="00C25DF7"/>
    <w:rsid w:val="00C568E6"/>
    <w:rsid w:val="00C73922"/>
    <w:rsid w:val="00C73A81"/>
    <w:rsid w:val="00C748A0"/>
    <w:rsid w:val="00C76AD4"/>
    <w:rsid w:val="00C813FE"/>
    <w:rsid w:val="00C86BC5"/>
    <w:rsid w:val="00C92B7A"/>
    <w:rsid w:val="00C942EB"/>
    <w:rsid w:val="00C97CFD"/>
    <w:rsid w:val="00CA4519"/>
    <w:rsid w:val="00CB07B9"/>
    <w:rsid w:val="00CB5148"/>
    <w:rsid w:val="00CC32A5"/>
    <w:rsid w:val="00CC384D"/>
    <w:rsid w:val="00CD1916"/>
    <w:rsid w:val="00CD4FDF"/>
    <w:rsid w:val="00CE4362"/>
    <w:rsid w:val="00CF0192"/>
    <w:rsid w:val="00CF45BA"/>
    <w:rsid w:val="00D00DA5"/>
    <w:rsid w:val="00D0217A"/>
    <w:rsid w:val="00D04350"/>
    <w:rsid w:val="00D07E42"/>
    <w:rsid w:val="00D266CF"/>
    <w:rsid w:val="00D33AEB"/>
    <w:rsid w:val="00D3746A"/>
    <w:rsid w:val="00D42F70"/>
    <w:rsid w:val="00D45C32"/>
    <w:rsid w:val="00D66FEA"/>
    <w:rsid w:val="00D75E1C"/>
    <w:rsid w:val="00D85FC7"/>
    <w:rsid w:val="00D87135"/>
    <w:rsid w:val="00DC0661"/>
    <w:rsid w:val="00DC3D66"/>
    <w:rsid w:val="00DD114A"/>
    <w:rsid w:val="00DD747B"/>
    <w:rsid w:val="00E0098A"/>
    <w:rsid w:val="00E01FD5"/>
    <w:rsid w:val="00E02BA3"/>
    <w:rsid w:val="00E05105"/>
    <w:rsid w:val="00E07A88"/>
    <w:rsid w:val="00E20868"/>
    <w:rsid w:val="00E235CA"/>
    <w:rsid w:val="00E239AE"/>
    <w:rsid w:val="00E32B01"/>
    <w:rsid w:val="00E331C7"/>
    <w:rsid w:val="00E353C1"/>
    <w:rsid w:val="00E41EE2"/>
    <w:rsid w:val="00E51BD9"/>
    <w:rsid w:val="00E52C8E"/>
    <w:rsid w:val="00E539E4"/>
    <w:rsid w:val="00E53D17"/>
    <w:rsid w:val="00E57440"/>
    <w:rsid w:val="00E63E0D"/>
    <w:rsid w:val="00E647E4"/>
    <w:rsid w:val="00E66238"/>
    <w:rsid w:val="00E84B87"/>
    <w:rsid w:val="00E961AE"/>
    <w:rsid w:val="00EA7150"/>
    <w:rsid w:val="00ED56DF"/>
    <w:rsid w:val="00EE094D"/>
    <w:rsid w:val="00EE4D2D"/>
    <w:rsid w:val="00EE55E1"/>
    <w:rsid w:val="00EE5C7F"/>
    <w:rsid w:val="00EF3ADE"/>
    <w:rsid w:val="00F04F34"/>
    <w:rsid w:val="00F07D13"/>
    <w:rsid w:val="00F21A3B"/>
    <w:rsid w:val="00F27B53"/>
    <w:rsid w:val="00F314D6"/>
    <w:rsid w:val="00F43B2E"/>
    <w:rsid w:val="00F57F4B"/>
    <w:rsid w:val="00F60378"/>
    <w:rsid w:val="00F65A22"/>
    <w:rsid w:val="00F66A82"/>
    <w:rsid w:val="00F724A2"/>
    <w:rsid w:val="00F7713A"/>
    <w:rsid w:val="00F77CB1"/>
    <w:rsid w:val="00F80216"/>
    <w:rsid w:val="00F80F15"/>
    <w:rsid w:val="00F831B6"/>
    <w:rsid w:val="00F90196"/>
    <w:rsid w:val="00F95093"/>
    <w:rsid w:val="00F96ADC"/>
    <w:rsid w:val="00FB4278"/>
    <w:rsid w:val="00FB46F1"/>
    <w:rsid w:val="00FB4AA1"/>
    <w:rsid w:val="00FB54B7"/>
    <w:rsid w:val="00FD20A9"/>
    <w:rsid w:val="00FE7B93"/>
    <w:rsid w:val="00FE7E9D"/>
    <w:rsid w:val="00FF20F3"/>
    <w:rsid w:val="00FF3CFF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D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9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051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1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E49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E49"/>
    <w:rPr>
      <w:rFonts w:ascii="Comic Sans MS" w:hAnsi="Comic Sans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D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94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locked/>
    <w:rsid w:val="00AE73D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69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746A"/>
  </w:style>
  <w:style w:type="character" w:styleId="Emphasis">
    <w:name w:val="Emphasis"/>
    <w:uiPriority w:val="20"/>
    <w:qFormat/>
    <w:locked/>
    <w:rsid w:val="00D3746A"/>
    <w:rPr>
      <w:i/>
      <w:iCs/>
    </w:rPr>
  </w:style>
  <w:style w:type="paragraph" w:styleId="ListParagraph">
    <w:name w:val="List Paragraph"/>
    <w:basedOn w:val="Normal"/>
    <w:uiPriority w:val="34"/>
    <w:qFormat/>
    <w:rsid w:val="00AE73D5"/>
    <w:pPr>
      <w:ind w:left="720"/>
    </w:pPr>
  </w:style>
  <w:style w:type="character" w:customStyle="1" w:styleId="Heading3Char">
    <w:name w:val="Heading 3 Char"/>
    <w:link w:val="Heading3"/>
    <w:uiPriority w:val="9"/>
    <w:rsid w:val="00AE73D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73D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locked/>
    <w:rsid w:val="00AE73D5"/>
    <w:rPr>
      <w:b/>
      <w:bCs/>
    </w:rPr>
  </w:style>
  <w:style w:type="character" w:customStyle="1" w:styleId="mn">
    <w:name w:val="mn"/>
    <w:basedOn w:val="DefaultParagraphFont"/>
    <w:rsid w:val="000479FC"/>
  </w:style>
  <w:style w:type="character" w:customStyle="1" w:styleId="msqrt">
    <w:name w:val="msqrt"/>
    <w:basedOn w:val="DefaultParagraphFont"/>
    <w:rsid w:val="000479FC"/>
  </w:style>
  <w:style w:type="character" w:customStyle="1" w:styleId="mo">
    <w:name w:val="mo"/>
    <w:basedOn w:val="DefaultParagraphFont"/>
    <w:rsid w:val="000479FC"/>
  </w:style>
  <w:style w:type="character" w:styleId="Hyperlink">
    <w:name w:val="Hyperlink"/>
    <w:uiPriority w:val="99"/>
    <w:unhideWhenUsed/>
    <w:rsid w:val="006D7B1F"/>
    <w:rPr>
      <w:color w:val="0000FF"/>
      <w:u w:val="single"/>
    </w:rPr>
  </w:style>
  <w:style w:type="paragraph" w:styleId="NoSpacing">
    <w:name w:val="No Spacing"/>
    <w:uiPriority w:val="1"/>
    <w:qFormat/>
    <w:rsid w:val="00936145"/>
    <w:rPr>
      <w:rFonts w:ascii="Comic Sans MS" w:hAnsi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051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1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E49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E49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udaclass.info/enc1102/ShortStory/NotesOnSymbolism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ctionar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0275-2C8B-42FC-822F-E583441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Format</vt:lpstr>
    </vt:vector>
  </TitlesOfParts>
  <Company>SUSD #12</Company>
  <LinksUpToDate>false</LinksUpToDate>
  <CharactersWithSpaces>15305</CharactersWithSpaces>
  <SharedDoc>false</SharedDoc>
  <HLinks>
    <vt:vector size="12" baseType="variant">
      <vt:variant>
        <vt:i4>2621534</vt:i4>
      </vt:variant>
      <vt:variant>
        <vt:i4>3</vt:i4>
      </vt:variant>
      <vt:variant>
        <vt:i4>0</vt:i4>
      </vt:variant>
      <vt:variant>
        <vt:i4>5</vt:i4>
      </vt:variant>
      <vt:variant>
        <vt:lpwstr>mailto:michellemi@students.susd12.org</vt:lpwstr>
      </vt:variant>
      <vt:variant>
        <vt:lpwstr/>
      </vt:variant>
      <vt:variant>
        <vt:i4>5177414</vt:i4>
      </vt:variant>
      <vt:variant>
        <vt:i4>0</vt:i4>
      </vt:variant>
      <vt:variant>
        <vt:i4>0</vt:i4>
      </vt:variant>
      <vt:variant>
        <vt:i4>5</vt:i4>
      </vt:variant>
      <vt:variant>
        <vt:lpwstr>http://www.slideshare.net/sharonelin/authors-tone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Format</dc:title>
  <dc:creator>Sunnyside School District</dc:creator>
  <cp:lastModifiedBy>Windows User</cp:lastModifiedBy>
  <cp:revision>2</cp:revision>
  <cp:lastPrinted>2014-09-12T14:35:00Z</cp:lastPrinted>
  <dcterms:created xsi:type="dcterms:W3CDTF">2014-10-26T06:03:00Z</dcterms:created>
  <dcterms:modified xsi:type="dcterms:W3CDTF">2014-10-26T06:03:00Z</dcterms:modified>
</cp:coreProperties>
</file>