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97" w:rsidRPr="008B60EC" w:rsidRDefault="007A7B95" w:rsidP="003E2E97">
      <w:pPr>
        <w:jc w:val="center"/>
        <w:rPr>
          <w:rFonts w:asciiTheme="minorHAnsi" w:hAnsiTheme="minorHAnsi"/>
          <w:b/>
          <w:i/>
          <w:sz w:val="32"/>
          <w:szCs w:val="32"/>
        </w:rPr>
      </w:pPr>
      <w:r w:rsidRPr="008B60EC">
        <w:rPr>
          <w:rFonts w:asciiTheme="minorHAnsi" w:hAnsiTheme="minorHAnsi"/>
          <w:b/>
          <w:i/>
          <w:sz w:val="32"/>
          <w:szCs w:val="32"/>
        </w:rPr>
        <w:t xml:space="preserve">2014-2015 </w:t>
      </w:r>
      <w:r w:rsidR="00A75863" w:rsidRPr="008B60EC">
        <w:rPr>
          <w:rFonts w:asciiTheme="minorHAnsi" w:hAnsiTheme="minorHAnsi"/>
          <w:b/>
          <w:i/>
          <w:sz w:val="32"/>
          <w:szCs w:val="32"/>
        </w:rPr>
        <w:t>CHALLENGER DAILY LESSON PLAN</w:t>
      </w:r>
    </w:p>
    <w:p w:rsidR="005508DB" w:rsidRPr="008B60EC" w:rsidRDefault="00DC0661" w:rsidP="003E2E97">
      <w:pPr>
        <w:jc w:val="center"/>
        <w:rPr>
          <w:rFonts w:asciiTheme="minorHAnsi" w:hAnsiTheme="minorHAnsi"/>
          <w:b/>
          <w:i/>
          <w:sz w:val="32"/>
          <w:szCs w:val="32"/>
        </w:rPr>
      </w:pPr>
      <w:r w:rsidRPr="008B60EC">
        <w:rPr>
          <w:rFonts w:asciiTheme="minorHAnsi" w:hAnsiTheme="minorHAnsi"/>
          <w:b/>
          <w:i/>
          <w:sz w:val="32"/>
          <w:szCs w:val="32"/>
        </w:rPr>
        <w:t>Task 8</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2"/>
        <w:gridCol w:w="2757"/>
        <w:gridCol w:w="4628"/>
      </w:tblGrid>
      <w:tr w:rsidR="005508DB" w:rsidRPr="005508DB" w:rsidTr="00137CC8">
        <w:trPr>
          <w:trHeight w:val="407"/>
        </w:trPr>
        <w:tc>
          <w:tcPr>
            <w:tcW w:w="2997" w:type="dxa"/>
            <w:gridSpan w:val="2"/>
            <w:shd w:val="clear" w:color="auto" w:fill="E36C0A" w:themeFill="accent6" w:themeFillShade="BF"/>
          </w:tcPr>
          <w:p w:rsidR="005508DB" w:rsidRPr="005508DB" w:rsidRDefault="00296B97" w:rsidP="005508DB">
            <w:pPr>
              <w:rPr>
                <w:rFonts w:asciiTheme="minorHAnsi" w:hAnsiTheme="minorHAnsi"/>
                <w:b/>
              </w:rPr>
            </w:pPr>
            <w:r>
              <w:rPr>
                <w:rFonts w:asciiTheme="minorHAnsi" w:hAnsiTheme="minorHAnsi"/>
                <w:b/>
              </w:rPr>
              <w:t>Date:  Mon</w:t>
            </w:r>
            <w:r w:rsidR="00227A87">
              <w:rPr>
                <w:rFonts w:asciiTheme="minorHAnsi" w:hAnsiTheme="minorHAnsi"/>
                <w:b/>
              </w:rPr>
              <w:t>day,</w:t>
            </w:r>
            <w:r>
              <w:rPr>
                <w:rFonts w:asciiTheme="minorHAnsi" w:hAnsiTheme="minorHAnsi"/>
                <w:b/>
              </w:rPr>
              <w:t xml:space="preserve"> September 8</w:t>
            </w:r>
            <w:r w:rsidR="005508DB" w:rsidRPr="005508DB">
              <w:rPr>
                <w:rFonts w:asciiTheme="minorHAnsi" w:hAnsiTheme="minorHAnsi"/>
                <w:b/>
              </w:rPr>
              <w:t>, 2014</w:t>
            </w:r>
          </w:p>
        </w:tc>
        <w:tc>
          <w:tcPr>
            <w:tcW w:w="2997" w:type="dxa"/>
            <w:shd w:val="clear" w:color="auto" w:fill="E36C0A" w:themeFill="accent6" w:themeFillShade="BF"/>
          </w:tcPr>
          <w:p w:rsidR="005508DB" w:rsidRPr="005508DB" w:rsidRDefault="005508DB" w:rsidP="005508DB">
            <w:pPr>
              <w:rPr>
                <w:rFonts w:asciiTheme="minorHAnsi" w:hAnsiTheme="minorHAnsi"/>
                <w:b/>
              </w:rPr>
            </w:pPr>
            <w:r w:rsidRPr="005508DB">
              <w:rPr>
                <w:rFonts w:asciiTheme="minorHAnsi" w:hAnsiTheme="minorHAnsi"/>
                <w:b/>
              </w:rPr>
              <w:t>Course:     ELA/RP</w:t>
            </w:r>
          </w:p>
        </w:tc>
        <w:tc>
          <w:tcPr>
            <w:tcW w:w="5094" w:type="dxa"/>
            <w:shd w:val="clear" w:color="auto" w:fill="E36C0A" w:themeFill="accent6" w:themeFillShade="BF"/>
          </w:tcPr>
          <w:p w:rsidR="005508DB" w:rsidRPr="005508DB" w:rsidRDefault="005508DB" w:rsidP="005508DB">
            <w:pPr>
              <w:rPr>
                <w:rFonts w:asciiTheme="minorHAnsi" w:hAnsiTheme="minorHAnsi"/>
                <w:b/>
              </w:rPr>
            </w:pPr>
            <w:r w:rsidRPr="005508DB">
              <w:rPr>
                <w:rFonts w:asciiTheme="minorHAnsi" w:hAnsiTheme="minorHAnsi"/>
                <w:b/>
              </w:rPr>
              <w:t>Teacher:      Anderson / Mohamed</w:t>
            </w:r>
          </w:p>
        </w:tc>
      </w:tr>
      <w:tr w:rsidR="005508DB" w:rsidRPr="005508DB" w:rsidTr="00A2326C">
        <w:trPr>
          <w:trHeight w:val="317"/>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Lesson Objective:</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5508DB" w:rsidP="007A1C56">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7A1C56" w:rsidRPr="007A1C56">
              <w:rPr>
                <w:rFonts w:asciiTheme="minorHAnsi" w:hAnsiTheme="minorHAnsi"/>
              </w:rPr>
              <w:t>work in groups using their analyses of Texts #5 and #6 to come up with a comparative question.</w:t>
            </w:r>
          </w:p>
        </w:tc>
      </w:tr>
      <w:tr w:rsidR="005508DB" w:rsidRPr="005508DB" w:rsidTr="00A2326C">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Language Objective:</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5508DB" w:rsidP="007A1C56">
            <w:pPr>
              <w:rPr>
                <w:rFonts w:asciiTheme="minorHAnsi" w:hAnsiTheme="minorHAnsi"/>
              </w:rPr>
            </w:pPr>
            <w:r w:rsidRPr="005508DB">
              <w:rPr>
                <w:rFonts w:asciiTheme="minorHAnsi" w:hAnsiTheme="minorHAnsi"/>
                <w:b/>
              </w:rPr>
              <w:t>SWBAT:</w:t>
            </w:r>
            <w:r w:rsidR="007A1C56">
              <w:rPr>
                <w:rFonts w:asciiTheme="minorHAnsi" w:hAnsiTheme="minorHAnsi"/>
              </w:rPr>
              <w:t xml:space="preserve"> </w:t>
            </w:r>
            <w:r w:rsidR="007A1C56" w:rsidRPr="007A1C56">
              <w:rPr>
                <w:rFonts w:asciiTheme="minorHAnsi" w:hAnsiTheme="minorHAnsi"/>
              </w:rPr>
              <w:t xml:space="preserve"> </w:t>
            </w:r>
            <w:r w:rsidR="007A1C56">
              <w:rPr>
                <w:rFonts w:asciiTheme="minorHAnsi" w:hAnsiTheme="minorHAnsi"/>
              </w:rPr>
              <w:t xml:space="preserve">work in </w:t>
            </w:r>
            <w:r w:rsidR="007A1C56" w:rsidRPr="007A1C56">
              <w:rPr>
                <w:rFonts w:asciiTheme="minorHAnsi" w:hAnsiTheme="minorHAnsi"/>
              </w:rPr>
              <w:t>groups as they develop their questions</w:t>
            </w:r>
            <w:r w:rsidR="007A1C56">
              <w:rPr>
                <w:rFonts w:asciiTheme="minorHAnsi" w:hAnsiTheme="minorHAnsi"/>
              </w:rPr>
              <w:t xml:space="preserve"> in preparation for writing a paragraph.</w:t>
            </w:r>
          </w:p>
        </w:tc>
      </w:tr>
      <w:tr w:rsidR="005508DB" w:rsidRPr="005508DB" w:rsidTr="00A2326C">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 xml:space="preserve">Key Vocabulary: </w:t>
            </w:r>
          </w:p>
          <w:p w:rsidR="005508DB" w:rsidRPr="005508DB" w:rsidRDefault="005508DB" w:rsidP="005508DB">
            <w:pPr>
              <w:rPr>
                <w:rFonts w:asciiTheme="minorHAnsi" w:hAnsiTheme="minorHAnsi"/>
                <w:b/>
              </w:rPr>
            </w:pPr>
          </w:p>
        </w:tc>
        <w:tc>
          <w:tcPr>
            <w:tcW w:w="8397" w:type="dxa"/>
            <w:gridSpan w:val="3"/>
            <w:shd w:val="clear" w:color="auto" w:fill="auto"/>
          </w:tcPr>
          <w:p w:rsidR="005508DB" w:rsidRDefault="007A1C56" w:rsidP="005508DB">
            <w:pPr>
              <w:rPr>
                <w:rFonts w:asciiTheme="minorHAnsi" w:hAnsiTheme="minorHAnsi"/>
              </w:rPr>
            </w:pPr>
            <w:r w:rsidRPr="007A1C56">
              <w:rPr>
                <w:rFonts w:asciiTheme="minorHAnsi" w:hAnsiTheme="minorHAnsi"/>
              </w:rPr>
              <w:t>Approach, Question/Questioning, Analyze/Analyzing, closely read</w:t>
            </w:r>
            <w:r>
              <w:rPr>
                <w:rFonts w:asciiTheme="minorHAnsi" w:hAnsiTheme="minorHAnsi"/>
              </w:rPr>
              <w:t>,</w:t>
            </w:r>
          </w:p>
          <w:p w:rsidR="007A1C56" w:rsidRPr="005508DB" w:rsidRDefault="007A1C56" w:rsidP="005508DB">
            <w:pPr>
              <w:rPr>
                <w:rFonts w:asciiTheme="minorHAnsi" w:hAnsiTheme="minorHAnsi"/>
              </w:rPr>
            </w:pPr>
            <w:r w:rsidRPr="007A1C56">
              <w:rPr>
                <w:rFonts w:asciiTheme="minorHAnsi" w:hAnsiTheme="minorHAnsi"/>
              </w:rPr>
              <w:t>Author’s perspective; relevant details, comparative analyses</w:t>
            </w:r>
          </w:p>
        </w:tc>
      </w:tr>
      <w:tr w:rsidR="005508DB" w:rsidRPr="005508DB" w:rsidTr="00A2326C">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7A1C56" w:rsidRDefault="007A1C56" w:rsidP="005508DB">
            <w:pPr>
              <w:rPr>
                <w:rFonts w:asciiTheme="minorHAnsi" w:hAnsiTheme="minorHAnsi"/>
              </w:rPr>
            </w:pPr>
            <w:r>
              <w:rPr>
                <w:rFonts w:asciiTheme="minorHAnsi" w:hAnsiTheme="minorHAnsi"/>
              </w:rPr>
              <w:t xml:space="preserve">How will you support the evidence of text explicitly as well as draw </w:t>
            </w:r>
          </w:p>
          <w:p w:rsidR="005508DB" w:rsidRPr="005508DB" w:rsidRDefault="007A1C56" w:rsidP="007A1C56">
            <w:pPr>
              <w:rPr>
                <w:rFonts w:asciiTheme="minorHAnsi" w:hAnsiTheme="minorHAnsi"/>
              </w:rPr>
            </w:pPr>
            <w:proofErr w:type="gramStart"/>
            <w:r>
              <w:rPr>
                <w:rFonts w:asciiTheme="minorHAnsi" w:hAnsiTheme="minorHAnsi"/>
              </w:rPr>
              <w:t>inference</w:t>
            </w:r>
            <w:proofErr w:type="gramEnd"/>
            <w:r>
              <w:rPr>
                <w:rFonts w:asciiTheme="minorHAnsi" w:hAnsiTheme="minorHAnsi"/>
              </w:rPr>
              <w:t>?</w:t>
            </w:r>
          </w:p>
        </w:tc>
      </w:tr>
      <w:tr w:rsidR="005508DB" w:rsidRPr="005508DB" w:rsidTr="00A2326C">
        <w:trPr>
          <w:trHeight w:val="336"/>
        </w:trPr>
        <w:tc>
          <w:tcPr>
            <w:tcW w:w="2691"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Resources/Material/Technology</w:t>
            </w:r>
          </w:p>
          <w:p w:rsidR="005508DB" w:rsidRPr="005508DB" w:rsidRDefault="005508DB" w:rsidP="005508DB">
            <w:pPr>
              <w:rPr>
                <w:rFonts w:asciiTheme="minorHAnsi" w:hAnsiTheme="minorHAnsi"/>
                <w:b/>
              </w:rPr>
            </w:pPr>
          </w:p>
        </w:tc>
        <w:tc>
          <w:tcPr>
            <w:tcW w:w="8397" w:type="dxa"/>
            <w:gridSpan w:val="3"/>
            <w:shd w:val="clear" w:color="auto" w:fill="auto"/>
          </w:tcPr>
          <w:p w:rsidR="005508DB" w:rsidRPr="005508DB" w:rsidRDefault="007A1C56" w:rsidP="000C6366">
            <w:pPr>
              <w:rPr>
                <w:rFonts w:asciiTheme="minorHAnsi" w:hAnsiTheme="minorHAnsi"/>
              </w:rPr>
            </w:pPr>
            <w:r>
              <w:rPr>
                <w:rFonts w:asciiTheme="minorHAnsi" w:hAnsiTheme="minorHAnsi"/>
              </w:rPr>
              <w:t xml:space="preserve">Text 5 &amp; Text 6, analyzing worksheet, Venn diagram, </w:t>
            </w:r>
          </w:p>
        </w:tc>
      </w:tr>
    </w:tbl>
    <w:p w:rsidR="005508DB" w:rsidRPr="005508DB" w:rsidRDefault="005508DB" w:rsidP="005508DB">
      <w:pPr>
        <w:rPr>
          <w:rFonts w:asciiTheme="minorHAnsi" w:hAnsiTheme="minorHAnsi"/>
          <w:b/>
        </w:rPr>
      </w:pPr>
    </w:p>
    <w:p w:rsidR="005508DB" w:rsidRPr="005508DB" w:rsidRDefault="005508DB" w:rsidP="005508DB">
      <w:pPr>
        <w:rPr>
          <w:rFonts w:asciiTheme="minorHAnsi" w:hAnsiTheme="minorHAnsi"/>
          <w:b/>
          <w:vanish/>
        </w:rPr>
      </w:pPr>
    </w:p>
    <w:p w:rsidR="005508DB" w:rsidRPr="005508DB" w:rsidRDefault="005508DB" w:rsidP="005508DB">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5508DB" w:rsidRPr="005508DB" w:rsidTr="005508DB">
        <w:trPr>
          <w:trHeight w:val="449"/>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Do Now: (5)</w:t>
            </w:r>
          </w:p>
        </w:tc>
        <w:tc>
          <w:tcPr>
            <w:tcW w:w="7650" w:type="dxa"/>
            <w:shd w:val="clear" w:color="auto" w:fill="auto"/>
          </w:tcPr>
          <w:p w:rsidR="005508DB" w:rsidRDefault="00137CC8" w:rsidP="000C6366">
            <w:pPr>
              <w:rPr>
                <w:rFonts w:asciiTheme="minorHAnsi" w:hAnsiTheme="minorHAnsi"/>
              </w:rPr>
            </w:pPr>
            <w:r>
              <w:rPr>
                <w:rFonts w:asciiTheme="minorHAnsi" w:hAnsiTheme="minorHAnsi"/>
              </w:rPr>
              <w:t>Correct the following sentence:</w:t>
            </w:r>
          </w:p>
          <w:p w:rsidR="00137CC8" w:rsidRPr="005508DB" w:rsidRDefault="00137CC8" w:rsidP="00A46ADA">
            <w:pPr>
              <w:jc w:val="center"/>
              <w:rPr>
                <w:rFonts w:asciiTheme="minorHAnsi" w:hAnsiTheme="minorHAnsi"/>
              </w:rPr>
            </w:pPr>
            <w:r>
              <w:rPr>
                <w:rFonts w:asciiTheme="minorHAnsi" w:hAnsiTheme="minorHAnsi"/>
              </w:rPr>
              <w:t xml:space="preserve">I </w:t>
            </w:r>
            <w:proofErr w:type="spellStart"/>
            <w:r>
              <w:rPr>
                <w:rFonts w:asciiTheme="minorHAnsi" w:hAnsiTheme="minorHAnsi"/>
              </w:rPr>
              <w:t>gon</w:t>
            </w:r>
            <w:r w:rsidR="00906D99">
              <w:rPr>
                <w:rFonts w:asciiTheme="minorHAnsi" w:hAnsiTheme="minorHAnsi"/>
              </w:rPr>
              <w:t>na</w:t>
            </w:r>
            <w:proofErr w:type="spellEnd"/>
            <w:r w:rsidR="00906D99">
              <w:rPr>
                <w:rFonts w:asciiTheme="minorHAnsi" w:hAnsiTheme="minorHAnsi"/>
              </w:rPr>
              <w:t xml:space="preserve"> get five oran</w:t>
            </w:r>
            <w:r>
              <w:rPr>
                <w:rFonts w:asciiTheme="minorHAnsi" w:hAnsiTheme="minorHAnsi"/>
              </w:rPr>
              <w:t>ges six apples an ten peach at the store</w:t>
            </w:r>
          </w:p>
        </w:tc>
      </w:tr>
      <w:tr w:rsidR="005508DB" w:rsidRPr="005508DB" w:rsidTr="00F04F34">
        <w:trPr>
          <w:trHeight w:val="1133"/>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Anticipatory Set: (10)</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BCC</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congruent to objective</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provide relevance</w:t>
            </w:r>
          </w:p>
          <w:p w:rsidR="005508DB" w:rsidRPr="005508DB" w:rsidRDefault="005508DB" w:rsidP="005508DB">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906D99" w:rsidRPr="00906D99" w:rsidRDefault="00906D99" w:rsidP="00906D99">
            <w:pPr>
              <w:rPr>
                <w:rFonts w:asciiTheme="minorHAnsi" w:hAnsiTheme="minorHAnsi"/>
              </w:rPr>
            </w:pPr>
            <w:r w:rsidRPr="00906D99">
              <w:rPr>
                <w:rFonts w:asciiTheme="minorHAnsi" w:hAnsiTheme="minorHAnsi"/>
              </w:rPr>
              <w:t xml:space="preserve">T/W </w:t>
            </w:r>
            <w:proofErr w:type="gramStart"/>
            <w:r w:rsidRPr="00906D99">
              <w:rPr>
                <w:rFonts w:asciiTheme="minorHAnsi" w:hAnsiTheme="minorHAnsi"/>
              </w:rPr>
              <w:t>review</w:t>
            </w:r>
            <w:proofErr w:type="gramEnd"/>
            <w:r w:rsidRPr="00906D99">
              <w:rPr>
                <w:rFonts w:asciiTheme="minorHAnsi" w:hAnsiTheme="minorHAnsi"/>
              </w:rPr>
              <w:t xml:space="preserve"> the new procedures as to conducting the BCC. </w:t>
            </w:r>
          </w:p>
          <w:p w:rsidR="00906D99" w:rsidRPr="00906D99" w:rsidRDefault="00906D99" w:rsidP="00906D99">
            <w:pPr>
              <w:rPr>
                <w:rFonts w:asciiTheme="minorHAnsi" w:hAnsiTheme="minorHAnsi"/>
              </w:rPr>
            </w:pPr>
            <w:r w:rsidRPr="00906D99">
              <w:rPr>
                <w:rFonts w:asciiTheme="minorHAnsi" w:hAnsiTheme="minorHAnsi"/>
              </w:rPr>
              <w:t xml:space="preserve">S/W model from teacher’s lead as to how the new procedure should be used.  </w:t>
            </w:r>
          </w:p>
          <w:p w:rsidR="00906D99" w:rsidRPr="00906D99" w:rsidRDefault="00906D99" w:rsidP="00906D99">
            <w:pPr>
              <w:rPr>
                <w:rFonts w:asciiTheme="minorHAnsi" w:hAnsiTheme="minorHAnsi"/>
              </w:rPr>
            </w:pPr>
            <w:r w:rsidRPr="00906D99">
              <w:rPr>
                <w:rFonts w:asciiTheme="minorHAnsi" w:hAnsiTheme="minorHAnsi"/>
              </w:rPr>
              <w:t xml:space="preserve">T/W </w:t>
            </w:r>
            <w:proofErr w:type="gramStart"/>
            <w:r w:rsidRPr="00906D99">
              <w:rPr>
                <w:rFonts w:asciiTheme="minorHAnsi" w:hAnsiTheme="minorHAnsi"/>
              </w:rPr>
              <w:t>provide</w:t>
            </w:r>
            <w:proofErr w:type="gramEnd"/>
            <w:r w:rsidRPr="00906D99">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5508DB" w:rsidRPr="005508DB" w:rsidRDefault="00906D99" w:rsidP="00906D99">
            <w:pPr>
              <w:rPr>
                <w:rFonts w:asciiTheme="minorHAnsi" w:hAnsiTheme="minorHAnsi"/>
              </w:rPr>
            </w:pPr>
            <w:r w:rsidRPr="00906D99">
              <w:rPr>
                <w:rFonts w:asciiTheme="minorHAnsi" w:hAnsiTheme="minorHAnsi"/>
              </w:rPr>
              <w:t xml:space="preserve">S/W then </w:t>
            </w:r>
            <w:proofErr w:type="gramStart"/>
            <w:r w:rsidRPr="00906D99">
              <w:rPr>
                <w:rFonts w:asciiTheme="minorHAnsi" w:hAnsiTheme="minorHAnsi"/>
              </w:rPr>
              <w:t>approach</w:t>
            </w:r>
            <w:proofErr w:type="gramEnd"/>
            <w:r w:rsidRPr="00906D99">
              <w:rPr>
                <w:rFonts w:asciiTheme="minorHAnsi" w:hAnsiTheme="minorHAnsi"/>
              </w:rPr>
              <w:t xml:space="preserve"> a new text by highlighting key element/points.</w:t>
            </w:r>
          </w:p>
        </w:tc>
      </w:tr>
      <w:tr w:rsidR="005508DB" w:rsidRPr="005508DB" w:rsidTr="005508DB">
        <w:trPr>
          <w:trHeight w:val="2177"/>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Direct Instruction: (10)</w:t>
            </w:r>
          </w:p>
          <w:p w:rsidR="005508DB" w:rsidRPr="005508DB" w:rsidRDefault="005508DB" w:rsidP="005508DB">
            <w:pPr>
              <w:rPr>
                <w:rFonts w:asciiTheme="minorHAnsi" w:hAnsiTheme="minorHAnsi"/>
                <w:b/>
              </w:rPr>
            </w:pPr>
          </w:p>
          <w:p w:rsidR="005508DB" w:rsidRPr="005508DB" w:rsidRDefault="005508DB" w:rsidP="005508DB">
            <w:pPr>
              <w:numPr>
                <w:ilvl w:val="0"/>
                <w:numId w:val="3"/>
              </w:numPr>
              <w:rPr>
                <w:rFonts w:asciiTheme="minorHAnsi" w:hAnsiTheme="minorHAnsi"/>
                <w:b/>
              </w:rPr>
            </w:pPr>
            <w:r w:rsidRPr="005508DB">
              <w:rPr>
                <w:rFonts w:asciiTheme="minorHAnsi" w:hAnsiTheme="minorHAnsi"/>
                <w:b/>
              </w:rPr>
              <w:t>Instructional Strategies</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Modeling</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Check for Understanding</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 xml:space="preserve">Preplanned questions </w:t>
            </w:r>
          </w:p>
          <w:p w:rsidR="005508DB" w:rsidRPr="005508DB" w:rsidRDefault="005508DB" w:rsidP="005508DB">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906D99" w:rsidRPr="00906D99" w:rsidRDefault="00906D99" w:rsidP="00906D99">
            <w:pPr>
              <w:rPr>
                <w:rFonts w:asciiTheme="minorHAnsi" w:hAnsiTheme="minorHAnsi"/>
              </w:rPr>
            </w:pPr>
            <w:r w:rsidRPr="00906D99">
              <w:rPr>
                <w:rFonts w:asciiTheme="minorHAnsi" w:hAnsiTheme="minorHAnsi"/>
              </w:rPr>
              <w:t>Students draw from their notes, worksheets, annotated texts, and sentences from earlier activities</w:t>
            </w:r>
            <w:r>
              <w:rPr>
                <w:rFonts w:asciiTheme="minorHAnsi" w:hAnsiTheme="minorHAnsi"/>
              </w:rPr>
              <w:t xml:space="preserve"> (text 5 &amp; text 6) </w:t>
            </w:r>
            <w:r w:rsidRPr="00906D99">
              <w:rPr>
                <w:rFonts w:asciiTheme="minorHAnsi" w:hAnsiTheme="minorHAnsi"/>
              </w:rPr>
              <w:t>to construct a paragraph answering their comparative question. Paragraphs should include:</w:t>
            </w:r>
          </w:p>
          <w:p w:rsidR="00906D99" w:rsidRPr="00A46ADA" w:rsidRDefault="00906D99" w:rsidP="00906D99">
            <w:pPr>
              <w:rPr>
                <w:rFonts w:asciiTheme="minorHAnsi" w:hAnsiTheme="minorHAnsi"/>
                <w:b/>
              </w:rPr>
            </w:pPr>
            <w:r w:rsidRPr="00A46ADA">
              <w:rPr>
                <w:rFonts w:asciiTheme="minorHAnsi" w:hAnsiTheme="minorHAnsi"/>
                <w:b/>
              </w:rPr>
              <w:t>The comparative question</w:t>
            </w:r>
            <w:r w:rsidR="00DC0661" w:rsidRPr="00A46ADA">
              <w:rPr>
                <w:rFonts w:asciiTheme="minorHAnsi" w:hAnsiTheme="minorHAnsi"/>
                <w:b/>
              </w:rPr>
              <w:t>:</w:t>
            </w:r>
          </w:p>
          <w:p w:rsidR="00906D99" w:rsidRPr="00DC0661" w:rsidRDefault="00906D99" w:rsidP="00DC0661">
            <w:pPr>
              <w:pStyle w:val="ListParagraph"/>
              <w:numPr>
                <w:ilvl w:val="0"/>
                <w:numId w:val="13"/>
              </w:numPr>
              <w:rPr>
                <w:rFonts w:asciiTheme="minorHAnsi" w:hAnsiTheme="minorHAnsi"/>
              </w:rPr>
            </w:pPr>
            <w:r w:rsidRPr="00DC0661">
              <w:rPr>
                <w:rFonts w:asciiTheme="minorHAnsi" w:hAnsiTheme="minorHAnsi"/>
              </w:rPr>
              <w:t>1-2 sentences explaining their analysis of Text #5 and key supporting details</w:t>
            </w:r>
          </w:p>
          <w:p w:rsidR="00906D99" w:rsidRPr="00DC0661" w:rsidRDefault="00906D99" w:rsidP="00DC0661">
            <w:pPr>
              <w:pStyle w:val="ListParagraph"/>
              <w:numPr>
                <w:ilvl w:val="0"/>
                <w:numId w:val="13"/>
              </w:numPr>
              <w:rPr>
                <w:rFonts w:asciiTheme="minorHAnsi" w:hAnsiTheme="minorHAnsi"/>
              </w:rPr>
            </w:pPr>
            <w:r w:rsidRPr="00DC0661">
              <w:rPr>
                <w:rFonts w:asciiTheme="minorHAnsi" w:hAnsiTheme="minorHAnsi"/>
              </w:rPr>
              <w:t>1-2 sentences explaining their analysis of Text #6 and key supporting details</w:t>
            </w:r>
          </w:p>
          <w:p w:rsidR="005508DB" w:rsidRPr="00DC0661" w:rsidRDefault="00906D99" w:rsidP="00DC0661">
            <w:pPr>
              <w:pStyle w:val="ListParagraph"/>
              <w:numPr>
                <w:ilvl w:val="0"/>
                <w:numId w:val="13"/>
              </w:numPr>
              <w:rPr>
                <w:rFonts w:asciiTheme="minorHAnsi" w:hAnsiTheme="minorHAnsi"/>
              </w:rPr>
            </w:pPr>
            <w:r w:rsidRPr="00DC0661">
              <w:rPr>
                <w:rFonts w:asciiTheme="minorHAnsi" w:hAnsiTheme="minorHAnsi"/>
              </w:rPr>
              <w:t>1-2 sentences explaining a connection they have made between the two texts that answers their comparative question</w:t>
            </w:r>
          </w:p>
        </w:tc>
      </w:tr>
      <w:tr w:rsidR="005508DB" w:rsidRPr="005508DB" w:rsidTr="005508DB">
        <w:trPr>
          <w:trHeight w:val="2141"/>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Guided Practice: (15)</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Checking for Understanding</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Student activities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Preplanned questions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Technology</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906D99" w:rsidRPr="00906D99" w:rsidRDefault="00906D99" w:rsidP="00906D99">
            <w:pPr>
              <w:rPr>
                <w:rFonts w:asciiTheme="minorHAnsi" w:hAnsiTheme="minorHAnsi"/>
              </w:rPr>
            </w:pPr>
            <w:r>
              <w:rPr>
                <w:rFonts w:asciiTheme="minorHAnsi" w:hAnsiTheme="minorHAnsi"/>
              </w:rPr>
              <w:t xml:space="preserve">S/W: </w:t>
            </w:r>
            <w:r w:rsidR="00FD20A9">
              <w:rPr>
                <w:rFonts w:asciiTheme="minorHAnsi" w:hAnsiTheme="minorHAnsi"/>
              </w:rPr>
              <w:t>i</w:t>
            </w:r>
            <w:r w:rsidRPr="00906D99">
              <w:rPr>
                <w:rFonts w:asciiTheme="minorHAnsi" w:hAnsiTheme="minorHAnsi"/>
              </w:rPr>
              <w:t>nstruct the paragraph by:</w:t>
            </w:r>
          </w:p>
          <w:p w:rsidR="00906D99" w:rsidRPr="00906D99" w:rsidRDefault="00906D99" w:rsidP="00906D99">
            <w:pPr>
              <w:pStyle w:val="ListParagraph"/>
              <w:numPr>
                <w:ilvl w:val="0"/>
                <w:numId w:val="12"/>
              </w:numPr>
              <w:rPr>
                <w:rFonts w:asciiTheme="minorHAnsi" w:hAnsiTheme="minorHAnsi"/>
              </w:rPr>
            </w:pPr>
            <w:r w:rsidRPr="00906D99">
              <w:rPr>
                <w:rFonts w:asciiTheme="minorHAnsi" w:hAnsiTheme="minorHAnsi"/>
              </w:rPr>
              <w:t>Introducing the topic, in this case the comparison made between the texts</w:t>
            </w:r>
          </w:p>
          <w:p w:rsidR="00906D99" w:rsidRPr="00906D99" w:rsidRDefault="00906D99" w:rsidP="00906D99">
            <w:pPr>
              <w:pStyle w:val="ListParagraph"/>
              <w:numPr>
                <w:ilvl w:val="0"/>
                <w:numId w:val="12"/>
              </w:numPr>
              <w:rPr>
                <w:rFonts w:asciiTheme="minorHAnsi" w:hAnsiTheme="minorHAnsi"/>
              </w:rPr>
            </w:pPr>
            <w:r w:rsidRPr="00906D99">
              <w:rPr>
                <w:rFonts w:asciiTheme="minorHAnsi" w:hAnsiTheme="minorHAnsi"/>
              </w:rPr>
              <w:t>Organizing their information to clearly and logically express their ideas</w:t>
            </w:r>
          </w:p>
          <w:p w:rsidR="00906D99" w:rsidRPr="00906D99" w:rsidRDefault="00906D99" w:rsidP="00906D99">
            <w:pPr>
              <w:pStyle w:val="ListParagraph"/>
              <w:numPr>
                <w:ilvl w:val="0"/>
                <w:numId w:val="12"/>
              </w:numPr>
              <w:rPr>
                <w:rFonts w:asciiTheme="minorHAnsi" w:hAnsiTheme="minorHAnsi"/>
              </w:rPr>
            </w:pPr>
            <w:r w:rsidRPr="00906D99">
              <w:rPr>
                <w:rFonts w:asciiTheme="minorHAnsi" w:hAnsiTheme="minorHAnsi"/>
              </w:rPr>
              <w:t>Developing the topic with appropriate supporting details</w:t>
            </w:r>
          </w:p>
          <w:p w:rsidR="00906D99" w:rsidRPr="00906D99" w:rsidRDefault="00906D99" w:rsidP="00906D99">
            <w:pPr>
              <w:pStyle w:val="ListParagraph"/>
              <w:numPr>
                <w:ilvl w:val="0"/>
                <w:numId w:val="12"/>
              </w:numPr>
              <w:rPr>
                <w:rFonts w:asciiTheme="minorHAnsi" w:hAnsiTheme="minorHAnsi"/>
              </w:rPr>
            </w:pPr>
            <w:r w:rsidRPr="00906D99">
              <w:rPr>
                <w:rFonts w:asciiTheme="minorHAnsi" w:hAnsiTheme="minorHAnsi"/>
              </w:rPr>
              <w:t>Linking sentences with appropriate transitional words and phrases to clarify relationships and establish coherence</w:t>
            </w:r>
          </w:p>
          <w:p w:rsidR="005508DB" w:rsidRPr="00906D99" w:rsidRDefault="00906D99" w:rsidP="00906D99">
            <w:pPr>
              <w:pStyle w:val="ListParagraph"/>
              <w:numPr>
                <w:ilvl w:val="0"/>
                <w:numId w:val="12"/>
              </w:numPr>
              <w:rPr>
                <w:rFonts w:asciiTheme="minorHAnsi" w:hAnsiTheme="minorHAnsi"/>
              </w:rPr>
            </w:pPr>
            <w:r w:rsidRPr="00906D99">
              <w:rPr>
                <w:rFonts w:asciiTheme="minorHAnsi" w:hAnsiTheme="minorHAnsi"/>
              </w:rPr>
              <w:t>Using precise language and an academic (formal) style of writing.</w:t>
            </w:r>
          </w:p>
        </w:tc>
      </w:tr>
      <w:tr w:rsidR="005508DB" w:rsidRPr="005508DB" w:rsidTr="0026091A">
        <w:trPr>
          <w:trHeight w:val="1880"/>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lastRenderedPageBreak/>
              <w:t>Independent Practice: (10)</w:t>
            </w:r>
          </w:p>
          <w:p w:rsidR="005508DB" w:rsidRPr="005508DB" w:rsidRDefault="005508DB" w:rsidP="005508DB">
            <w:pPr>
              <w:rPr>
                <w:rFonts w:asciiTheme="minorHAnsi" w:hAnsiTheme="minorHAnsi"/>
                <w:b/>
              </w:rPr>
            </w:pPr>
          </w:p>
          <w:p w:rsidR="005508DB" w:rsidRPr="005508DB" w:rsidRDefault="005508DB" w:rsidP="005508DB">
            <w:pPr>
              <w:numPr>
                <w:ilvl w:val="0"/>
                <w:numId w:val="4"/>
              </w:numPr>
              <w:rPr>
                <w:rFonts w:asciiTheme="minorHAnsi" w:hAnsiTheme="minorHAnsi"/>
                <w:b/>
              </w:rPr>
            </w:pPr>
            <w:r w:rsidRPr="005508DB">
              <w:rPr>
                <w:rFonts w:asciiTheme="minorHAnsi" w:hAnsiTheme="minorHAnsi"/>
                <w:b/>
              </w:rPr>
              <w:t>Check for Understanding</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Student activities</w:t>
            </w:r>
          </w:p>
          <w:p w:rsidR="005508DB" w:rsidRPr="005508DB" w:rsidRDefault="005508DB" w:rsidP="005508DB">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243D9F" w:rsidRDefault="00243D9F" w:rsidP="005508DB">
            <w:pPr>
              <w:rPr>
                <w:rFonts w:asciiTheme="minorHAnsi" w:hAnsiTheme="minorHAnsi"/>
              </w:rPr>
            </w:pPr>
          </w:p>
          <w:p w:rsidR="00906D99" w:rsidRPr="00906D99" w:rsidRDefault="00906D99" w:rsidP="00906D99">
            <w:pPr>
              <w:rPr>
                <w:rFonts w:asciiTheme="minorHAnsi" w:hAnsiTheme="minorHAnsi"/>
              </w:rPr>
            </w:pPr>
            <w:r>
              <w:rPr>
                <w:rFonts w:asciiTheme="minorHAnsi" w:hAnsiTheme="minorHAnsi"/>
              </w:rPr>
              <w:t xml:space="preserve">S/W: In small groups, </w:t>
            </w:r>
            <w:r w:rsidRPr="00906D99">
              <w:rPr>
                <w:rFonts w:asciiTheme="minorHAnsi" w:hAnsiTheme="minorHAnsi"/>
              </w:rPr>
              <w:t xml:space="preserve"> read and peer-review their comparative paragraphs</w:t>
            </w:r>
          </w:p>
          <w:p w:rsidR="00906D99" w:rsidRPr="00906D99" w:rsidRDefault="00906D99" w:rsidP="00906D99">
            <w:pPr>
              <w:rPr>
                <w:rFonts w:asciiTheme="minorHAnsi" w:hAnsiTheme="minorHAnsi"/>
              </w:rPr>
            </w:pPr>
            <w:r w:rsidRPr="00906D99">
              <w:rPr>
                <w:rFonts w:asciiTheme="minorHAnsi" w:hAnsiTheme="minorHAnsi"/>
              </w:rPr>
              <w:t>Prior to submission, an optional revision may be asked of the students based on peer feedback.</w:t>
            </w:r>
          </w:p>
          <w:p w:rsidR="00227A87" w:rsidRPr="005508DB" w:rsidRDefault="00906D99" w:rsidP="005508DB">
            <w:pPr>
              <w:rPr>
                <w:rFonts w:asciiTheme="minorHAnsi" w:hAnsiTheme="minorHAnsi"/>
              </w:rPr>
            </w:pPr>
            <w:r>
              <w:rPr>
                <w:rFonts w:asciiTheme="minorHAnsi" w:hAnsiTheme="minorHAnsi"/>
              </w:rPr>
              <w:t xml:space="preserve">• S/W: </w:t>
            </w:r>
            <w:r w:rsidRPr="00906D99">
              <w:rPr>
                <w:rFonts w:asciiTheme="minorHAnsi" w:hAnsiTheme="minorHAnsi"/>
              </w:rPr>
              <w:t xml:space="preserve"> submit paragraphs</w:t>
            </w:r>
            <w:r>
              <w:rPr>
                <w:rFonts w:asciiTheme="minorHAnsi" w:hAnsiTheme="minorHAnsi"/>
              </w:rPr>
              <w:t xml:space="preserve"> and their supporting materials to </w:t>
            </w:r>
            <w:proofErr w:type="spellStart"/>
            <w:r>
              <w:rPr>
                <w:rFonts w:asciiTheme="minorHAnsi" w:hAnsiTheme="minorHAnsi"/>
              </w:rPr>
              <w:t>google.driv</w:t>
            </w:r>
            <w:r w:rsidR="0026091A">
              <w:rPr>
                <w:rFonts w:asciiTheme="minorHAnsi" w:hAnsiTheme="minorHAnsi"/>
              </w:rPr>
              <w:t>e</w:t>
            </w:r>
            <w:proofErr w:type="spellEnd"/>
          </w:p>
        </w:tc>
      </w:tr>
      <w:tr w:rsidR="005508DB" w:rsidRPr="005508DB" w:rsidTr="005508DB">
        <w:trPr>
          <w:trHeight w:val="58"/>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Closure/Assessment: (5)</w:t>
            </w:r>
          </w:p>
          <w:p w:rsidR="005508DB" w:rsidRPr="005508DB" w:rsidRDefault="005508DB" w:rsidP="005508DB">
            <w:pPr>
              <w:numPr>
                <w:ilvl w:val="0"/>
                <w:numId w:val="2"/>
              </w:numPr>
              <w:rPr>
                <w:rFonts w:asciiTheme="minorHAnsi" w:hAnsiTheme="minorHAnsi"/>
                <w:b/>
              </w:rPr>
            </w:pPr>
            <w:r w:rsidRPr="005508DB">
              <w:rPr>
                <w:rFonts w:asciiTheme="minorHAnsi" w:hAnsiTheme="minorHAnsi"/>
                <w:b/>
              </w:rPr>
              <w:t>Congruent to the objective</w:t>
            </w:r>
          </w:p>
          <w:p w:rsidR="005508DB" w:rsidRPr="005508DB" w:rsidRDefault="005508DB" w:rsidP="005508DB">
            <w:pPr>
              <w:numPr>
                <w:ilvl w:val="0"/>
                <w:numId w:val="2"/>
              </w:numPr>
              <w:rPr>
                <w:rFonts w:asciiTheme="minorHAnsi" w:hAnsiTheme="minorHAnsi"/>
                <w:b/>
              </w:rPr>
            </w:pPr>
            <w:r w:rsidRPr="005508DB">
              <w:rPr>
                <w:rFonts w:asciiTheme="minorHAnsi" w:hAnsiTheme="minorHAnsi"/>
                <w:b/>
              </w:rPr>
              <w:t>Explain homework</w:t>
            </w:r>
          </w:p>
          <w:p w:rsidR="005508DB" w:rsidRPr="005508DB" w:rsidRDefault="005508DB" w:rsidP="005508DB">
            <w:pPr>
              <w:rPr>
                <w:rFonts w:asciiTheme="minorHAnsi" w:hAnsiTheme="minorHAnsi"/>
                <w:b/>
              </w:rPr>
            </w:pPr>
          </w:p>
        </w:tc>
        <w:tc>
          <w:tcPr>
            <w:tcW w:w="7650" w:type="dxa"/>
            <w:shd w:val="clear" w:color="auto" w:fill="auto"/>
          </w:tcPr>
          <w:p w:rsidR="005508DB" w:rsidRPr="005508DB" w:rsidRDefault="00DC0661" w:rsidP="005508DB">
            <w:pPr>
              <w:rPr>
                <w:rFonts w:asciiTheme="minorHAnsi" w:hAnsiTheme="minorHAnsi"/>
              </w:rPr>
            </w:pPr>
            <w:r w:rsidRPr="00DC0661">
              <w:rPr>
                <w:rFonts w:asciiTheme="minorHAnsi" w:hAnsiTheme="minorHAnsi"/>
              </w:rPr>
              <w:t>On the rever</w:t>
            </w:r>
            <w:r>
              <w:rPr>
                <w:rFonts w:asciiTheme="minorHAnsi" w:hAnsiTheme="minorHAnsi"/>
              </w:rPr>
              <w:t>se side of students Do Now</w:t>
            </w:r>
            <w:r w:rsidRPr="00DC0661">
              <w:rPr>
                <w:rFonts w:asciiTheme="minorHAnsi" w:hAnsiTheme="minorHAnsi"/>
              </w:rPr>
              <w:t>…have them justify how the language in both text are so different by starting off with an adverbial transition followed by 3 to 4 quality sentences.  This will be turn in as they exit the room.</w:t>
            </w:r>
          </w:p>
        </w:tc>
      </w:tr>
      <w:tr w:rsidR="005508DB" w:rsidRPr="005508DB" w:rsidTr="005508DB">
        <w:trPr>
          <w:trHeight w:val="980"/>
        </w:trPr>
        <w:tc>
          <w:tcPr>
            <w:tcW w:w="3438" w:type="dxa"/>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Homework</w:t>
            </w:r>
          </w:p>
          <w:p w:rsidR="005508DB" w:rsidRPr="005508DB" w:rsidRDefault="005508DB" w:rsidP="005508DB">
            <w:pPr>
              <w:numPr>
                <w:ilvl w:val="0"/>
                <w:numId w:val="5"/>
              </w:numPr>
              <w:rPr>
                <w:rFonts w:asciiTheme="minorHAnsi" w:hAnsiTheme="minorHAnsi"/>
                <w:b/>
              </w:rPr>
            </w:pPr>
            <w:r w:rsidRPr="005508DB">
              <w:rPr>
                <w:rFonts w:asciiTheme="minorHAnsi" w:hAnsiTheme="minorHAnsi"/>
                <w:b/>
              </w:rPr>
              <w:t>Extra practice</w:t>
            </w:r>
          </w:p>
          <w:p w:rsidR="005508DB" w:rsidRPr="005508DB" w:rsidRDefault="005508DB" w:rsidP="005508DB">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5508DB" w:rsidRPr="005508DB" w:rsidRDefault="00DC0661" w:rsidP="005508DB">
            <w:pPr>
              <w:rPr>
                <w:rFonts w:asciiTheme="minorHAnsi" w:hAnsiTheme="minorHAnsi"/>
              </w:rPr>
            </w:pPr>
            <w:r w:rsidRPr="00DC0661">
              <w:rPr>
                <w:rFonts w:asciiTheme="minorHAnsi" w:hAnsiTheme="minorHAnsi"/>
              </w:rPr>
              <w:t>Per Mr. Mohamed’s request, all students need to have a library book, or the class novels to read at all times especially after all assessments.</w:t>
            </w:r>
          </w:p>
        </w:tc>
      </w:tr>
      <w:tr w:rsidR="005508DB"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508DB" w:rsidRPr="005508DB" w:rsidRDefault="005508DB" w:rsidP="005508DB">
            <w:pPr>
              <w:rPr>
                <w:rFonts w:asciiTheme="minorHAnsi" w:hAnsiTheme="minorHAnsi"/>
                <w:b/>
              </w:rPr>
            </w:pPr>
            <w:r w:rsidRPr="005508DB">
              <w:rPr>
                <w:rFonts w:asciiTheme="minorHAnsi" w:hAnsiTheme="minorHAnsi"/>
                <w:b/>
              </w:rPr>
              <w:t>Modifications/Accommodations</w:t>
            </w:r>
          </w:p>
          <w:p w:rsidR="005508DB" w:rsidRPr="005508DB" w:rsidRDefault="005508DB" w:rsidP="005508DB">
            <w:pPr>
              <w:rPr>
                <w:rFonts w:asciiTheme="minorHAnsi" w:hAnsiTheme="minorHAnsi"/>
                <w:b/>
              </w:rPr>
            </w:pPr>
            <w:r w:rsidRPr="005508DB">
              <w:rPr>
                <w:rFonts w:asciiTheme="minorHAnsi" w:hAnsiTheme="minorHAnsi"/>
                <w:b/>
              </w:rPr>
              <w:t>(Specific to Lesson)</w:t>
            </w:r>
          </w:p>
          <w:p w:rsidR="005508DB" w:rsidRPr="005508DB" w:rsidRDefault="005508DB" w:rsidP="005508DB">
            <w:pPr>
              <w:rPr>
                <w:rFonts w:asciiTheme="minorHAnsi" w:hAnsiTheme="minorHAnsi"/>
                <w:b/>
                <w:i/>
              </w:rPr>
            </w:pPr>
          </w:p>
          <w:p w:rsidR="005508DB" w:rsidRPr="005508DB" w:rsidRDefault="005508DB" w:rsidP="005508DB">
            <w:pPr>
              <w:rPr>
                <w:rFonts w:asciiTheme="minorHAnsi" w:hAnsiTheme="minorHAnsi"/>
                <w:b/>
                <w:i/>
              </w:rPr>
            </w:pPr>
          </w:p>
          <w:p w:rsidR="005508DB" w:rsidRPr="005508DB" w:rsidRDefault="005508DB" w:rsidP="005508DB">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5508DB" w:rsidRPr="005508DB" w:rsidRDefault="005508DB" w:rsidP="005508DB">
            <w:pPr>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A46ADA" w:rsidRDefault="00A46ADA" w:rsidP="004721D6">
      <w:pPr>
        <w:rPr>
          <w:rFonts w:asciiTheme="minorHAnsi" w:hAnsiTheme="minorHAnsi"/>
          <w:b/>
        </w:rPr>
      </w:pPr>
    </w:p>
    <w:p w:rsidR="00AF35D6" w:rsidRDefault="00AF35D6" w:rsidP="004721D6">
      <w:pPr>
        <w:rPr>
          <w:rFonts w:asciiTheme="minorHAnsi" w:hAnsiTheme="minorHAnsi"/>
          <w:b/>
        </w:rPr>
      </w:pPr>
    </w:p>
    <w:p w:rsidR="003D0ECD" w:rsidRPr="008B60EC" w:rsidRDefault="00DC0661" w:rsidP="00DC0661">
      <w:pPr>
        <w:jc w:val="center"/>
        <w:rPr>
          <w:rFonts w:asciiTheme="minorHAnsi" w:hAnsiTheme="minorHAnsi"/>
          <w:b/>
          <w:i/>
          <w:sz w:val="32"/>
          <w:szCs w:val="32"/>
        </w:rPr>
      </w:pPr>
      <w:r w:rsidRPr="008B60EC">
        <w:rPr>
          <w:rFonts w:asciiTheme="minorHAnsi" w:hAnsiTheme="minorHAnsi"/>
          <w:b/>
          <w:i/>
          <w:sz w:val="32"/>
          <w:szCs w:val="32"/>
        </w:rPr>
        <w:t>Task 9</w:t>
      </w:r>
      <w:r w:rsidR="00FD20A9" w:rsidRPr="008B60EC">
        <w:rPr>
          <w:rFonts w:asciiTheme="minorHAnsi" w:hAnsiTheme="minorHAnsi"/>
          <w:b/>
          <w:i/>
          <w:sz w:val="32"/>
          <w:szCs w:val="32"/>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296B97" w:rsidRPr="00296B97" w:rsidTr="00A2326C">
        <w:trPr>
          <w:trHeight w:val="407"/>
        </w:trPr>
        <w:tc>
          <w:tcPr>
            <w:tcW w:w="2997" w:type="dxa"/>
            <w:gridSpan w:val="2"/>
            <w:shd w:val="clear" w:color="auto" w:fill="FBD4B4" w:themeFill="accent6" w:themeFillTint="66"/>
          </w:tcPr>
          <w:p w:rsidR="00296B97" w:rsidRPr="00296B97" w:rsidRDefault="00296B97" w:rsidP="00296B97">
            <w:pPr>
              <w:rPr>
                <w:rFonts w:asciiTheme="minorHAnsi" w:hAnsiTheme="minorHAnsi"/>
                <w:b/>
              </w:rPr>
            </w:pPr>
            <w:r>
              <w:rPr>
                <w:rFonts w:asciiTheme="minorHAnsi" w:hAnsiTheme="minorHAnsi"/>
                <w:b/>
              </w:rPr>
              <w:t>Date:  Tuesday</w:t>
            </w:r>
            <w:r w:rsidRPr="00296B97">
              <w:rPr>
                <w:rFonts w:asciiTheme="minorHAnsi" w:hAnsiTheme="minorHAnsi"/>
                <w:b/>
              </w:rPr>
              <w:t xml:space="preserve">, September </w:t>
            </w:r>
            <w:r>
              <w:rPr>
                <w:rFonts w:asciiTheme="minorHAnsi" w:hAnsiTheme="minorHAnsi"/>
                <w:b/>
              </w:rPr>
              <w:t>9</w:t>
            </w:r>
            <w:r w:rsidRPr="00296B97">
              <w:rPr>
                <w:rFonts w:asciiTheme="minorHAnsi" w:hAnsiTheme="minorHAnsi"/>
                <w:b/>
              </w:rPr>
              <w:t>, 2014</w:t>
            </w:r>
          </w:p>
        </w:tc>
        <w:tc>
          <w:tcPr>
            <w:tcW w:w="2997"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Course:     ELA/RP</w:t>
            </w:r>
          </w:p>
        </w:tc>
        <w:tc>
          <w:tcPr>
            <w:tcW w:w="5094"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Teacher:      Anderson / Mohamed</w:t>
            </w:r>
          </w:p>
        </w:tc>
      </w:tr>
      <w:tr w:rsidR="00296B97" w:rsidRPr="00296B97" w:rsidTr="00A2326C">
        <w:trPr>
          <w:trHeight w:val="317"/>
        </w:trPr>
        <w:tc>
          <w:tcPr>
            <w:tcW w:w="2691"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Lesson Objective:</w:t>
            </w:r>
          </w:p>
          <w:p w:rsidR="00296B97" w:rsidRPr="00296B97" w:rsidRDefault="00296B97" w:rsidP="00296B97">
            <w:pPr>
              <w:rPr>
                <w:rFonts w:asciiTheme="minorHAnsi" w:hAnsiTheme="minorHAnsi"/>
                <w:b/>
              </w:rPr>
            </w:pPr>
          </w:p>
        </w:tc>
        <w:tc>
          <w:tcPr>
            <w:tcW w:w="8397" w:type="dxa"/>
            <w:gridSpan w:val="3"/>
            <w:shd w:val="clear" w:color="auto" w:fill="auto"/>
          </w:tcPr>
          <w:p w:rsidR="00296B97" w:rsidRPr="00296B97" w:rsidRDefault="00296B97" w:rsidP="00DC0661">
            <w:pPr>
              <w:rPr>
                <w:rFonts w:asciiTheme="minorHAnsi" w:hAnsiTheme="minorHAnsi"/>
                <w:b/>
              </w:rPr>
            </w:pPr>
            <w:r w:rsidRPr="00296B97">
              <w:rPr>
                <w:rFonts w:asciiTheme="minorHAnsi" w:hAnsiTheme="minorHAnsi"/>
                <w:b/>
              </w:rPr>
              <w:t xml:space="preserve">SWBAT:  </w:t>
            </w:r>
            <w:r w:rsidR="00DC0661">
              <w:rPr>
                <w:rFonts w:asciiTheme="minorHAnsi" w:hAnsiTheme="minorHAnsi"/>
              </w:rPr>
              <w:t>c</w:t>
            </w:r>
            <w:r w:rsidR="00DC0661" w:rsidRPr="00DC0661">
              <w:rPr>
                <w:rFonts w:asciiTheme="minorHAnsi" w:hAnsiTheme="minorHAnsi"/>
              </w:rPr>
              <w:t>ompleted a Questioning Texts Worksheet for text #6 individually and in groups</w:t>
            </w:r>
            <w:r w:rsidR="00DC0661">
              <w:rPr>
                <w:rFonts w:asciiTheme="minorHAnsi" w:hAnsiTheme="minorHAnsi"/>
              </w:rPr>
              <w:t>.</w:t>
            </w:r>
            <w:r w:rsidR="00DC0661" w:rsidRPr="00DC0661">
              <w:rPr>
                <w:rFonts w:asciiTheme="minorHAnsi" w:hAnsiTheme="minorHAnsi"/>
                <w:b/>
              </w:rPr>
              <w:t xml:space="preserve"> </w:t>
            </w:r>
          </w:p>
        </w:tc>
      </w:tr>
      <w:tr w:rsidR="00296B97" w:rsidRPr="00296B97" w:rsidTr="00A2326C">
        <w:trPr>
          <w:trHeight w:val="336"/>
        </w:trPr>
        <w:tc>
          <w:tcPr>
            <w:tcW w:w="2691"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Language Objective:</w:t>
            </w:r>
          </w:p>
          <w:p w:rsidR="00296B97" w:rsidRPr="00296B97" w:rsidRDefault="00296B97" w:rsidP="00296B97">
            <w:pPr>
              <w:rPr>
                <w:rFonts w:asciiTheme="minorHAnsi" w:hAnsiTheme="minorHAnsi"/>
                <w:b/>
              </w:rPr>
            </w:pPr>
          </w:p>
        </w:tc>
        <w:tc>
          <w:tcPr>
            <w:tcW w:w="8397" w:type="dxa"/>
            <w:gridSpan w:val="3"/>
            <w:shd w:val="clear" w:color="auto" w:fill="auto"/>
          </w:tcPr>
          <w:p w:rsidR="00296B97" w:rsidRPr="00296B97" w:rsidRDefault="00296B97" w:rsidP="00296B97">
            <w:pPr>
              <w:rPr>
                <w:rFonts w:asciiTheme="minorHAnsi" w:hAnsiTheme="minorHAnsi"/>
                <w:b/>
              </w:rPr>
            </w:pPr>
            <w:r w:rsidRPr="00296B97">
              <w:rPr>
                <w:rFonts w:asciiTheme="minorHAnsi" w:hAnsiTheme="minorHAnsi"/>
                <w:b/>
              </w:rPr>
              <w:t xml:space="preserve">SWBAT: </w:t>
            </w:r>
            <w:r w:rsidR="00DC0661">
              <w:rPr>
                <w:rFonts w:asciiTheme="minorHAnsi" w:hAnsiTheme="minorHAnsi"/>
              </w:rPr>
              <w:t>c</w:t>
            </w:r>
            <w:r w:rsidR="00DC0661" w:rsidRPr="00DC0661">
              <w:rPr>
                <w:rFonts w:asciiTheme="minorHAnsi" w:hAnsiTheme="minorHAnsi"/>
              </w:rPr>
              <w:t xml:space="preserve">ompleted an Analyzing Texts Worksheet based on of </w:t>
            </w:r>
            <w:proofErr w:type="gramStart"/>
            <w:r w:rsidR="00DC0661" w:rsidRPr="00DC0661">
              <w:rPr>
                <w:rFonts w:asciiTheme="minorHAnsi" w:hAnsiTheme="minorHAnsi"/>
              </w:rPr>
              <w:t>their own</w:t>
            </w:r>
            <w:proofErr w:type="gramEnd"/>
            <w:r w:rsidR="00DC0661" w:rsidRPr="00DC0661">
              <w:rPr>
                <w:rFonts w:asciiTheme="minorHAnsi" w:hAnsiTheme="minorHAnsi"/>
              </w:rPr>
              <w:t xml:space="preserve"> text-specific questions</w:t>
            </w:r>
            <w:r w:rsidR="00DC0661">
              <w:rPr>
                <w:rFonts w:asciiTheme="minorHAnsi" w:hAnsiTheme="minorHAnsi"/>
              </w:rPr>
              <w:t>.</w:t>
            </w:r>
          </w:p>
        </w:tc>
      </w:tr>
      <w:tr w:rsidR="00296B97" w:rsidRPr="00296B97" w:rsidTr="00A2326C">
        <w:trPr>
          <w:trHeight w:val="336"/>
        </w:trPr>
        <w:tc>
          <w:tcPr>
            <w:tcW w:w="2691"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 xml:space="preserve">Key Vocabulary: </w:t>
            </w:r>
          </w:p>
          <w:p w:rsidR="00296B97" w:rsidRPr="00296B97" w:rsidRDefault="00296B97" w:rsidP="00296B97">
            <w:pPr>
              <w:rPr>
                <w:rFonts w:asciiTheme="minorHAnsi" w:hAnsiTheme="minorHAnsi"/>
                <w:b/>
              </w:rPr>
            </w:pPr>
          </w:p>
        </w:tc>
        <w:tc>
          <w:tcPr>
            <w:tcW w:w="8397" w:type="dxa"/>
            <w:gridSpan w:val="3"/>
            <w:shd w:val="clear" w:color="auto" w:fill="auto"/>
          </w:tcPr>
          <w:p w:rsidR="00296B97" w:rsidRPr="00DC0661" w:rsidRDefault="00DC0661" w:rsidP="00296B97">
            <w:pPr>
              <w:rPr>
                <w:rFonts w:asciiTheme="minorHAnsi" w:hAnsiTheme="minorHAnsi"/>
              </w:rPr>
            </w:pPr>
            <w:r w:rsidRPr="00DC0661">
              <w:rPr>
                <w:rFonts w:asciiTheme="minorHAnsi" w:hAnsiTheme="minorHAnsi"/>
              </w:rPr>
              <w:t>Topic; Supporting details; Comparative questions; Transition words; Coherence</w:t>
            </w:r>
          </w:p>
        </w:tc>
      </w:tr>
      <w:tr w:rsidR="00296B97" w:rsidRPr="00296B97" w:rsidTr="00A2326C">
        <w:trPr>
          <w:trHeight w:val="336"/>
        </w:trPr>
        <w:tc>
          <w:tcPr>
            <w:tcW w:w="2691"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Relevance:</w:t>
            </w:r>
          </w:p>
        </w:tc>
        <w:tc>
          <w:tcPr>
            <w:tcW w:w="8397" w:type="dxa"/>
            <w:gridSpan w:val="3"/>
            <w:shd w:val="clear" w:color="auto" w:fill="auto"/>
          </w:tcPr>
          <w:p w:rsidR="00296B97" w:rsidRPr="00DC0661" w:rsidRDefault="00DC0661" w:rsidP="00DC0661">
            <w:pPr>
              <w:rPr>
                <w:rFonts w:asciiTheme="minorHAnsi" w:hAnsiTheme="minorHAnsi"/>
              </w:rPr>
            </w:pPr>
            <w:r>
              <w:rPr>
                <w:rFonts w:asciiTheme="minorHAnsi" w:hAnsiTheme="minorHAnsi"/>
              </w:rPr>
              <w:t>How will I a</w:t>
            </w:r>
            <w:r w:rsidRPr="00DC0661">
              <w:rPr>
                <w:rFonts w:asciiTheme="minorHAnsi" w:hAnsiTheme="minorHAnsi"/>
              </w:rPr>
              <w:t>nalyze how two or more authors writing about the same topic shape their presentations of</w:t>
            </w:r>
            <w:r>
              <w:rPr>
                <w:rFonts w:asciiTheme="minorHAnsi" w:hAnsiTheme="minorHAnsi"/>
              </w:rPr>
              <w:t xml:space="preserve"> </w:t>
            </w:r>
            <w:r w:rsidRPr="00DC0661">
              <w:rPr>
                <w:rFonts w:asciiTheme="minorHAnsi" w:hAnsiTheme="minorHAnsi"/>
              </w:rPr>
              <w:t xml:space="preserve">key information by emphasizing different evidence or advancing different interpretations of </w:t>
            </w:r>
            <w:proofErr w:type="gramStart"/>
            <w:r w:rsidRPr="00DC0661">
              <w:rPr>
                <w:rFonts w:asciiTheme="minorHAnsi" w:hAnsiTheme="minorHAnsi"/>
              </w:rPr>
              <w:t>facts.</w:t>
            </w:r>
            <w:proofErr w:type="gramEnd"/>
          </w:p>
        </w:tc>
      </w:tr>
      <w:tr w:rsidR="00296B97" w:rsidRPr="00296B97" w:rsidTr="00A2326C">
        <w:trPr>
          <w:trHeight w:val="336"/>
        </w:trPr>
        <w:tc>
          <w:tcPr>
            <w:tcW w:w="2691"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Resources/Material/Technology</w:t>
            </w:r>
          </w:p>
          <w:p w:rsidR="00296B97" w:rsidRPr="00296B97" w:rsidRDefault="00296B97" w:rsidP="00296B97">
            <w:pPr>
              <w:rPr>
                <w:rFonts w:asciiTheme="minorHAnsi" w:hAnsiTheme="minorHAnsi"/>
                <w:b/>
              </w:rPr>
            </w:pPr>
          </w:p>
        </w:tc>
        <w:tc>
          <w:tcPr>
            <w:tcW w:w="8397" w:type="dxa"/>
            <w:gridSpan w:val="3"/>
            <w:shd w:val="clear" w:color="auto" w:fill="auto"/>
          </w:tcPr>
          <w:p w:rsidR="00296B97" w:rsidRPr="00296B97" w:rsidRDefault="00DC0661" w:rsidP="00296B97">
            <w:pPr>
              <w:rPr>
                <w:rFonts w:asciiTheme="minorHAnsi" w:hAnsiTheme="minorHAnsi"/>
                <w:b/>
              </w:rPr>
            </w:pPr>
            <w:r w:rsidRPr="00DC0661">
              <w:rPr>
                <w:rFonts w:asciiTheme="minorHAnsi" w:hAnsiTheme="minorHAnsi"/>
                <w:b/>
              </w:rPr>
              <w:t>Texts 7, 8, and 9, Questioning Texts Worksheet</w:t>
            </w:r>
          </w:p>
        </w:tc>
      </w:tr>
    </w:tbl>
    <w:p w:rsidR="00296B97" w:rsidRPr="00296B97" w:rsidRDefault="00296B97" w:rsidP="00296B97">
      <w:pPr>
        <w:rPr>
          <w:rFonts w:asciiTheme="minorHAnsi" w:hAnsiTheme="minorHAnsi"/>
          <w:b/>
        </w:rPr>
      </w:pPr>
    </w:p>
    <w:p w:rsidR="00296B97" w:rsidRPr="00296B97" w:rsidRDefault="00296B97" w:rsidP="00296B97">
      <w:pPr>
        <w:rPr>
          <w:rFonts w:asciiTheme="minorHAnsi" w:hAnsiTheme="minorHAnsi"/>
          <w:b/>
          <w:vanish/>
        </w:rPr>
      </w:pPr>
    </w:p>
    <w:p w:rsidR="00296B97" w:rsidRPr="00296B97" w:rsidRDefault="00296B97" w:rsidP="00296B97">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296B97" w:rsidRPr="00296B97" w:rsidTr="00A2326C">
        <w:trPr>
          <w:trHeight w:val="449"/>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Do Now: (5)</w:t>
            </w:r>
          </w:p>
        </w:tc>
        <w:tc>
          <w:tcPr>
            <w:tcW w:w="7650" w:type="dxa"/>
            <w:shd w:val="clear" w:color="auto" w:fill="auto"/>
          </w:tcPr>
          <w:p w:rsidR="00296B97" w:rsidRPr="00DC0661" w:rsidRDefault="00DC0661" w:rsidP="00296B97">
            <w:pPr>
              <w:rPr>
                <w:rFonts w:asciiTheme="minorHAnsi" w:hAnsiTheme="minorHAnsi"/>
              </w:rPr>
            </w:pPr>
            <w:r w:rsidRPr="00DC0661">
              <w:rPr>
                <w:rFonts w:asciiTheme="minorHAnsi" w:hAnsiTheme="minorHAnsi"/>
              </w:rPr>
              <w:t>Correct the following sentence:</w:t>
            </w:r>
          </w:p>
          <w:p w:rsidR="00DC0661" w:rsidRPr="00296B97" w:rsidRDefault="00DC0661" w:rsidP="00A46ADA">
            <w:pPr>
              <w:jc w:val="center"/>
              <w:rPr>
                <w:rFonts w:asciiTheme="minorHAnsi" w:hAnsiTheme="minorHAnsi"/>
                <w:b/>
              </w:rPr>
            </w:pPr>
            <w:r w:rsidRPr="00DC0661">
              <w:rPr>
                <w:rFonts w:asciiTheme="minorHAnsi" w:hAnsiTheme="minorHAnsi"/>
              </w:rPr>
              <w:t xml:space="preserve">The </w:t>
            </w:r>
            <w:proofErr w:type="spellStart"/>
            <w:r w:rsidRPr="00DC0661">
              <w:rPr>
                <w:rFonts w:asciiTheme="minorHAnsi" w:hAnsiTheme="minorHAnsi"/>
              </w:rPr>
              <w:t>cashere</w:t>
            </w:r>
            <w:proofErr w:type="spellEnd"/>
            <w:r w:rsidRPr="00DC0661">
              <w:rPr>
                <w:rFonts w:asciiTheme="minorHAnsi" w:hAnsiTheme="minorHAnsi"/>
              </w:rPr>
              <w:t xml:space="preserve"> gave me two hundred and sixteen dollars sixty two cents</w:t>
            </w:r>
          </w:p>
        </w:tc>
      </w:tr>
      <w:tr w:rsidR="00296B97" w:rsidRPr="00296B97" w:rsidTr="00FD20A9">
        <w:trPr>
          <w:trHeight w:val="620"/>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Anticipatory Set: (10)</w:t>
            </w:r>
          </w:p>
          <w:p w:rsidR="00296B97" w:rsidRPr="00296B97" w:rsidRDefault="00296B97" w:rsidP="00296B97">
            <w:pPr>
              <w:numPr>
                <w:ilvl w:val="0"/>
                <w:numId w:val="1"/>
              </w:numPr>
              <w:rPr>
                <w:rFonts w:asciiTheme="minorHAnsi" w:hAnsiTheme="minorHAnsi"/>
                <w:b/>
              </w:rPr>
            </w:pPr>
            <w:r w:rsidRPr="00296B97">
              <w:rPr>
                <w:rFonts w:asciiTheme="minorHAnsi" w:hAnsiTheme="minorHAnsi"/>
                <w:b/>
              </w:rPr>
              <w:t>BCC</w:t>
            </w:r>
          </w:p>
          <w:p w:rsidR="00296B97" w:rsidRPr="00296B97" w:rsidRDefault="00296B97" w:rsidP="00296B97">
            <w:pPr>
              <w:numPr>
                <w:ilvl w:val="0"/>
                <w:numId w:val="1"/>
              </w:numPr>
              <w:rPr>
                <w:rFonts w:asciiTheme="minorHAnsi" w:hAnsiTheme="minorHAnsi"/>
                <w:b/>
              </w:rPr>
            </w:pPr>
            <w:r w:rsidRPr="00296B97">
              <w:rPr>
                <w:rFonts w:asciiTheme="minorHAnsi" w:hAnsiTheme="minorHAnsi"/>
                <w:b/>
              </w:rPr>
              <w:t>congruent to objective</w:t>
            </w:r>
          </w:p>
          <w:p w:rsidR="00296B97" w:rsidRPr="00296B97" w:rsidRDefault="00296B97" w:rsidP="00296B97">
            <w:pPr>
              <w:numPr>
                <w:ilvl w:val="0"/>
                <w:numId w:val="1"/>
              </w:numPr>
              <w:rPr>
                <w:rFonts w:asciiTheme="minorHAnsi" w:hAnsiTheme="minorHAnsi"/>
                <w:b/>
              </w:rPr>
            </w:pPr>
            <w:r w:rsidRPr="00296B97">
              <w:rPr>
                <w:rFonts w:asciiTheme="minorHAnsi" w:hAnsiTheme="minorHAnsi"/>
                <w:b/>
              </w:rPr>
              <w:t>provide relevance</w:t>
            </w:r>
          </w:p>
          <w:p w:rsidR="00296B97" w:rsidRPr="00296B97" w:rsidRDefault="00296B97" w:rsidP="00296B97">
            <w:pPr>
              <w:numPr>
                <w:ilvl w:val="0"/>
                <w:numId w:val="1"/>
              </w:numPr>
              <w:rPr>
                <w:rFonts w:asciiTheme="minorHAnsi" w:hAnsiTheme="minorHAnsi"/>
                <w:b/>
              </w:rPr>
            </w:pPr>
            <w:r w:rsidRPr="00296B97">
              <w:rPr>
                <w:rFonts w:asciiTheme="minorHAnsi" w:hAnsiTheme="minorHAnsi"/>
                <w:b/>
              </w:rPr>
              <w:t>activate prior knowledge</w:t>
            </w:r>
          </w:p>
        </w:tc>
        <w:tc>
          <w:tcPr>
            <w:tcW w:w="7650" w:type="dxa"/>
            <w:shd w:val="clear" w:color="auto" w:fill="auto"/>
          </w:tcPr>
          <w:p w:rsidR="00DC0661" w:rsidRPr="00DC0661" w:rsidRDefault="00DC0661" w:rsidP="00DC0661">
            <w:pPr>
              <w:rPr>
                <w:rFonts w:asciiTheme="minorHAnsi" w:hAnsiTheme="minorHAnsi"/>
              </w:rPr>
            </w:pPr>
            <w:r w:rsidRPr="00DC0661">
              <w:rPr>
                <w:rFonts w:asciiTheme="minorHAnsi" w:hAnsiTheme="minorHAnsi"/>
              </w:rPr>
              <w:t xml:space="preserve">T/W </w:t>
            </w:r>
            <w:proofErr w:type="gramStart"/>
            <w:r w:rsidRPr="00DC0661">
              <w:rPr>
                <w:rFonts w:asciiTheme="minorHAnsi" w:hAnsiTheme="minorHAnsi"/>
              </w:rPr>
              <w:t>review</w:t>
            </w:r>
            <w:proofErr w:type="gramEnd"/>
            <w:r w:rsidRPr="00DC0661">
              <w:rPr>
                <w:rFonts w:asciiTheme="minorHAnsi" w:hAnsiTheme="minorHAnsi"/>
              </w:rPr>
              <w:t xml:space="preserve"> the new procedures as to conducting the BCC. </w:t>
            </w:r>
          </w:p>
          <w:p w:rsidR="00DC0661" w:rsidRPr="00DC0661" w:rsidRDefault="00DC0661" w:rsidP="00DC0661">
            <w:pPr>
              <w:rPr>
                <w:rFonts w:asciiTheme="minorHAnsi" w:hAnsiTheme="minorHAnsi"/>
              </w:rPr>
            </w:pPr>
            <w:r w:rsidRPr="00DC0661">
              <w:rPr>
                <w:rFonts w:asciiTheme="minorHAnsi" w:hAnsiTheme="minorHAnsi"/>
              </w:rPr>
              <w:t xml:space="preserve">S/W model from teacher’s lead as to how the new procedure should be used.  </w:t>
            </w:r>
          </w:p>
          <w:p w:rsidR="00DC0661" w:rsidRPr="00DC0661" w:rsidRDefault="00DC0661" w:rsidP="00DC0661">
            <w:pPr>
              <w:rPr>
                <w:rFonts w:asciiTheme="minorHAnsi" w:hAnsiTheme="minorHAnsi"/>
              </w:rPr>
            </w:pPr>
            <w:r w:rsidRPr="00DC0661">
              <w:rPr>
                <w:rFonts w:asciiTheme="minorHAnsi" w:hAnsiTheme="minorHAnsi"/>
              </w:rPr>
              <w:t xml:space="preserve">T/W </w:t>
            </w:r>
            <w:proofErr w:type="gramStart"/>
            <w:r w:rsidRPr="00DC0661">
              <w:rPr>
                <w:rFonts w:asciiTheme="minorHAnsi" w:hAnsiTheme="minorHAnsi"/>
              </w:rPr>
              <w:t>provide</w:t>
            </w:r>
            <w:proofErr w:type="gramEnd"/>
            <w:r w:rsidRPr="00DC0661">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296B97" w:rsidRPr="00296B97" w:rsidRDefault="00DC0661" w:rsidP="00DC0661">
            <w:pPr>
              <w:rPr>
                <w:rFonts w:asciiTheme="minorHAnsi" w:hAnsiTheme="minorHAnsi"/>
                <w:b/>
              </w:rPr>
            </w:pPr>
            <w:r w:rsidRPr="00DC0661">
              <w:rPr>
                <w:rFonts w:asciiTheme="minorHAnsi" w:hAnsiTheme="minorHAnsi"/>
              </w:rPr>
              <w:t xml:space="preserve">S/W then </w:t>
            </w:r>
            <w:proofErr w:type="gramStart"/>
            <w:r w:rsidRPr="00DC0661">
              <w:rPr>
                <w:rFonts w:asciiTheme="minorHAnsi" w:hAnsiTheme="minorHAnsi"/>
              </w:rPr>
              <w:t>approach</w:t>
            </w:r>
            <w:proofErr w:type="gramEnd"/>
            <w:r w:rsidRPr="00DC0661">
              <w:rPr>
                <w:rFonts w:asciiTheme="minorHAnsi" w:hAnsiTheme="minorHAnsi"/>
              </w:rPr>
              <w:t xml:space="preserve"> a new text by highlighting key element/points.</w:t>
            </w:r>
          </w:p>
        </w:tc>
      </w:tr>
      <w:tr w:rsidR="00296B97" w:rsidRPr="00296B97" w:rsidTr="00A2326C">
        <w:trPr>
          <w:trHeight w:val="2177"/>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lastRenderedPageBreak/>
              <w:t>Direct Instruction: (10)</w:t>
            </w:r>
          </w:p>
          <w:p w:rsidR="00296B97" w:rsidRPr="00296B97" w:rsidRDefault="00296B97" w:rsidP="00296B97">
            <w:pPr>
              <w:rPr>
                <w:rFonts w:asciiTheme="minorHAnsi" w:hAnsiTheme="minorHAnsi"/>
                <w:b/>
              </w:rPr>
            </w:pPr>
          </w:p>
          <w:p w:rsidR="00296B97" w:rsidRPr="00296B97" w:rsidRDefault="00296B97" w:rsidP="00296B97">
            <w:pPr>
              <w:numPr>
                <w:ilvl w:val="0"/>
                <w:numId w:val="3"/>
              </w:numPr>
              <w:rPr>
                <w:rFonts w:asciiTheme="minorHAnsi" w:hAnsiTheme="minorHAnsi"/>
                <w:b/>
              </w:rPr>
            </w:pPr>
            <w:r w:rsidRPr="00296B97">
              <w:rPr>
                <w:rFonts w:asciiTheme="minorHAnsi" w:hAnsiTheme="minorHAnsi"/>
                <w:b/>
              </w:rPr>
              <w:t>Instructional Strategies</w:t>
            </w:r>
          </w:p>
          <w:p w:rsidR="00296B97" w:rsidRPr="00296B97" w:rsidRDefault="00296B97" w:rsidP="00296B97">
            <w:pPr>
              <w:numPr>
                <w:ilvl w:val="0"/>
                <w:numId w:val="3"/>
              </w:numPr>
              <w:rPr>
                <w:rFonts w:asciiTheme="minorHAnsi" w:hAnsiTheme="minorHAnsi"/>
                <w:b/>
              </w:rPr>
            </w:pPr>
            <w:r w:rsidRPr="00296B97">
              <w:rPr>
                <w:rFonts w:asciiTheme="minorHAnsi" w:hAnsiTheme="minorHAnsi"/>
                <w:b/>
              </w:rPr>
              <w:t>Modeling</w:t>
            </w:r>
          </w:p>
          <w:p w:rsidR="00296B97" w:rsidRPr="00296B97" w:rsidRDefault="00296B97" w:rsidP="00296B97">
            <w:pPr>
              <w:numPr>
                <w:ilvl w:val="0"/>
                <w:numId w:val="3"/>
              </w:numPr>
              <w:rPr>
                <w:rFonts w:asciiTheme="minorHAnsi" w:hAnsiTheme="minorHAnsi"/>
                <w:b/>
              </w:rPr>
            </w:pPr>
            <w:r w:rsidRPr="00296B97">
              <w:rPr>
                <w:rFonts w:asciiTheme="minorHAnsi" w:hAnsiTheme="minorHAnsi"/>
                <w:b/>
              </w:rPr>
              <w:t>Check for Understanding</w:t>
            </w:r>
          </w:p>
          <w:p w:rsidR="00296B97" w:rsidRPr="00296B97" w:rsidRDefault="00296B97" w:rsidP="00296B97">
            <w:pPr>
              <w:numPr>
                <w:ilvl w:val="0"/>
                <w:numId w:val="3"/>
              </w:numPr>
              <w:rPr>
                <w:rFonts w:asciiTheme="minorHAnsi" w:hAnsiTheme="minorHAnsi"/>
                <w:b/>
              </w:rPr>
            </w:pPr>
            <w:r w:rsidRPr="00296B97">
              <w:rPr>
                <w:rFonts w:asciiTheme="minorHAnsi" w:hAnsiTheme="minorHAnsi"/>
                <w:b/>
              </w:rPr>
              <w:t xml:space="preserve">Preplanned questions </w:t>
            </w:r>
          </w:p>
          <w:p w:rsidR="00296B97" w:rsidRPr="00296B97" w:rsidRDefault="00296B97" w:rsidP="00296B97">
            <w:pPr>
              <w:numPr>
                <w:ilvl w:val="0"/>
                <w:numId w:val="3"/>
              </w:numPr>
              <w:rPr>
                <w:rFonts w:asciiTheme="minorHAnsi" w:hAnsiTheme="minorHAnsi"/>
                <w:b/>
              </w:rPr>
            </w:pPr>
            <w:r w:rsidRPr="00296B97">
              <w:rPr>
                <w:rFonts w:asciiTheme="minorHAnsi" w:hAnsiTheme="minorHAnsi"/>
                <w:b/>
              </w:rPr>
              <w:t>Engagement strategies</w:t>
            </w:r>
          </w:p>
        </w:tc>
        <w:tc>
          <w:tcPr>
            <w:tcW w:w="7650" w:type="dxa"/>
            <w:shd w:val="clear" w:color="auto" w:fill="auto"/>
          </w:tcPr>
          <w:p w:rsidR="00DC0661" w:rsidRPr="00DC0661" w:rsidRDefault="00DC0661" w:rsidP="00DC0661">
            <w:pPr>
              <w:rPr>
                <w:rFonts w:asciiTheme="minorHAnsi" w:hAnsiTheme="minorHAnsi"/>
              </w:rPr>
            </w:pPr>
          </w:p>
          <w:p w:rsidR="00DC0661" w:rsidRPr="00FD20A9" w:rsidRDefault="00DC0661" w:rsidP="00DC0661">
            <w:pPr>
              <w:jc w:val="center"/>
              <w:rPr>
                <w:rFonts w:asciiTheme="minorHAnsi" w:hAnsiTheme="minorHAnsi"/>
                <w:b/>
              </w:rPr>
            </w:pPr>
            <w:r w:rsidRPr="00FD20A9">
              <w:rPr>
                <w:rFonts w:asciiTheme="minorHAnsi" w:hAnsiTheme="minorHAnsi"/>
                <w:b/>
              </w:rPr>
              <w:t>INSTRUCTIONAL NOTES</w:t>
            </w:r>
          </w:p>
          <w:p w:rsidR="00FD20A9" w:rsidRDefault="00DC0661" w:rsidP="00DC0661">
            <w:pPr>
              <w:rPr>
                <w:rFonts w:asciiTheme="minorHAnsi" w:hAnsiTheme="minorHAnsi"/>
              </w:rPr>
            </w:pPr>
            <w:r>
              <w:rPr>
                <w:rFonts w:asciiTheme="minorHAnsi" w:hAnsiTheme="minorHAnsi"/>
              </w:rPr>
              <w:t xml:space="preserve">S/W…On their own, </w:t>
            </w:r>
            <w:r w:rsidRPr="00DC0661">
              <w:rPr>
                <w:rFonts w:asciiTheme="minorHAnsi" w:hAnsiTheme="minorHAnsi"/>
              </w:rPr>
              <w:t xml:space="preserve">read Texts # 7, 8, &amp; 9 - topic-related texts all written in a similar genre/mode, using Guiding Questions to set up a Questioning Texts Worksheet. </w:t>
            </w:r>
          </w:p>
          <w:p w:rsidR="00296B97" w:rsidRPr="00296B97" w:rsidRDefault="00DC0661" w:rsidP="00DC0661">
            <w:pPr>
              <w:rPr>
                <w:rFonts w:asciiTheme="minorHAnsi" w:hAnsiTheme="minorHAnsi"/>
                <w:b/>
              </w:rPr>
            </w:pPr>
            <w:r w:rsidRPr="00DC0661">
              <w:rPr>
                <w:rFonts w:asciiTheme="minorHAnsi" w:hAnsiTheme="minorHAnsi"/>
              </w:rPr>
              <w:t>At this point, students do not need to study any of the three texts, rather simply be familiar with them, so they can prepare themselves for analyzing one of the texts through close reading and for leading a comparative discussion.</w:t>
            </w:r>
          </w:p>
        </w:tc>
      </w:tr>
      <w:tr w:rsidR="00296B97" w:rsidRPr="00296B97" w:rsidTr="00A2326C">
        <w:trPr>
          <w:trHeight w:val="2141"/>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Guided Practice: (15)</w:t>
            </w:r>
          </w:p>
          <w:p w:rsidR="00296B97" w:rsidRPr="00296B97" w:rsidRDefault="00296B97" w:rsidP="00296B97">
            <w:pPr>
              <w:numPr>
                <w:ilvl w:val="0"/>
                <w:numId w:val="4"/>
              </w:numPr>
              <w:rPr>
                <w:rFonts w:asciiTheme="minorHAnsi" w:hAnsiTheme="minorHAnsi"/>
                <w:b/>
              </w:rPr>
            </w:pPr>
            <w:r w:rsidRPr="00296B97">
              <w:rPr>
                <w:rFonts w:asciiTheme="minorHAnsi" w:hAnsiTheme="minorHAnsi"/>
                <w:b/>
              </w:rPr>
              <w:t>Checking for Understanding</w:t>
            </w:r>
          </w:p>
          <w:p w:rsidR="00296B97" w:rsidRPr="00296B97" w:rsidRDefault="00296B97" w:rsidP="00296B97">
            <w:pPr>
              <w:numPr>
                <w:ilvl w:val="0"/>
                <w:numId w:val="4"/>
              </w:numPr>
              <w:rPr>
                <w:rFonts w:asciiTheme="minorHAnsi" w:hAnsiTheme="minorHAnsi"/>
                <w:b/>
              </w:rPr>
            </w:pPr>
            <w:r w:rsidRPr="00296B97">
              <w:rPr>
                <w:rFonts w:asciiTheme="minorHAnsi" w:hAnsiTheme="minorHAnsi"/>
                <w:b/>
              </w:rPr>
              <w:t>Student activities</w:t>
            </w:r>
          </w:p>
          <w:p w:rsidR="00296B97" w:rsidRPr="00296B97" w:rsidRDefault="00296B97" w:rsidP="00296B97">
            <w:pPr>
              <w:numPr>
                <w:ilvl w:val="0"/>
                <w:numId w:val="4"/>
              </w:numPr>
              <w:rPr>
                <w:rFonts w:asciiTheme="minorHAnsi" w:hAnsiTheme="minorHAnsi"/>
                <w:b/>
              </w:rPr>
            </w:pPr>
            <w:r w:rsidRPr="00296B97">
              <w:rPr>
                <w:rFonts w:asciiTheme="minorHAnsi" w:hAnsiTheme="minorHAnsi"/>
                <w:b/>
              </w:rPr>
              <w:t>Preplanned questions</w:t>
            </w:r>
          </w:p>
          <w:p w:rsidR="00296B97" w:rsidRPr="00296B97" w:rsidRDefault="00296B97" w:rsidP="00296B97">
            <w:pPr>
              <w:numPr>
                <w:ilvl w:val="0"/>
                <w:numId w:val="4"/>
              </w:numPr>
              <w:rPr>
                <w:rFonts w:asciiTheme="minorHAnsi" w:hAnsiTheme="minorHAnsi"/>
                <w:b/>
              </w:rPr>
            </w:pPr>
            <w:r w:rsidRPr="00296B97">
              <w:rPr>
                <w:rFonts w:asciiTheme="minorHAnsi" w:hAnsiTheme="minorHAnsi"/>
                <w:b/>
              </w:rPr>
              <w:t>Technology</w:t>
            </w:r>
          </w:p>
          <w:p w:rsidR="00296B97" w:rsidRPr="00296B97" w:rsidRDefault="00296B97" w:rsidP="00296B97">
            <w:pPr>
              <w:numPr>
                <w:ilvl w:val="0"/>
                <w:numId w:val="4"/>
              </w:numPr>
              <w:rPr>
                <w:rFonts w:asciiTheme="minorHAnsi" w:hAnsiTheme="minorHAnsi"/>
                <w:b/>
              </w:rPr>
            </w:pPr>
            <w:r w:rsidRPr="00296B97">
              <w:rPr>
                <w:rFonts w:asciiTheme="minorHAnsi" w:hAnsiTheme="minorHAnsi"/>
                <w:b/>
              </w:rPr>
              <w:t>Engagement Strategies</w:t>
            </w:r>
          </w:p>
        </w:tc>
        <w:tc>
          <w:tcPr>
            <w:tcW w:w="7650" w:type="dxa"/>
            <w:shd w:val="clear" w:color="auto" w:fill="auto"/>
          </w:tcPr>
          <w:p w:rsidR="00FD20A9" w:rsidRPr="00FD20A9" w:rsidRDefault="00FD20A9" w:rsidP="00FD20A9">
            <w:pPr>
              <w:rPr>
                <w:rFonts w:asciiTheme="minorHAnsi" w:hAnsiTheme="minorHAnsi"/>
              </w:rPr>
            </w:pPr>
            <w:r>
              <w:rPr>
                <w:rFonts w:asciiTheme="minorHAnsi" w:hAnsiTheme="minorHAnsi"/>
              </w:rPr>
              <w:t>T/W…direct discussion to students to take</w:t>
            </w:r>
            <w:r w:rsidRPr="00FD20A9">
              <w:rPr>
                <w:rFonts w:asciiTheme="minorHAnsi" w:hAnsiTheme="minorHAnsi"/>
              </w:rPr>
              <w:t xml:space="preserve"> part in a group discussion about connections between texts #5 and #6</w:t>
            </w:r>
          </w:p>
          <w:p w:rsidR="00296B97" w:rsidRPr="00FD20A9" w:rsidRDefault="00FD20A9" w:rsidP="00FD20A9">
            <w:pPr>
              <w:rPr>
                <w:rFonts w:asciiTheme="minorHAnsi" w:hAnsiTheme="minorHAnsi"/>
              </w:rPr>
            </w:pPr>
            <w:r>
              <w:rPr>
                <w:rFonts w:asciiTheme="minorHAnsi" w:hAnsiTheme="minorHAnsi"/>
              </w:rPr>
              <w:t xml:space="preserve">S/W…Write </w:t>
            </w:r>
            <w:r w:rsidRPr="00FD20A9">
              <w:rPr>
                <w:rFonts w:asciiTheme="minorHAnsi" w:hAnsiTheme="minorHAnsi"/>
              </w:rPr>
              <w:t>a paragraph explaining their analysis of Texts #5 and #6 and making connections between them.</w:t>
            </w:r>
          </w:p>
        </w:tc>
      </w:tr>
      <w:tr w:rsidR="00296B97" w:rsidRPr="00296B97" w:rsidTr="00A2326C">
        <w:trPr>
          <w:trHeight w:val="2528"/>
        </w:trPr>
        <w:tc>
          <w:tcPr>
            <w:tcW w:w="3438" w:type="dxa"/>
            <w:shd w:val="clear" w:color="auto" w:fill="FBD4B4" w:themeFill="accent6" w:themeFillTint="66"/>
          </w:tcPr>
          <w:p w:rsidR="00296B97" w:rsidRPr="00FD20A9" w:rsidRDefault="00296B97" w:rsidP="00296B97">
            <w:pPr>
              <w:rPr>
                <w:rFonts w:asciiTheme="minorHAnsi" w:hAnsiTheme="minorHAnsi"/>
                <w:b/>
              </w:rPr>
            </w:pPr>
            <w:r w:rsidRPr="00FD20A9">
              <w:rPr>
                <w:rFonts w:asciiTheme="minorHAnsi" w:hAnsiTheme="minorHAnsi"/>
                <w:b/>
              </w:rPr>
              <w:t>Independent Practice: (10)</w:t>
            </w:r>
          </w:p>
          <w:p w:rsidR="00296B97" w:rsidRPr="00FD20A9" w:rsidRDefault="00296B97" w:rsidP="00296B97">
            <w:pPr>
              <w:rPr>
                <w:rFonts w:asciiTheme="minorHAnsi" w:hAnsiTheme="minorHAnsi"/>
                <w:b/>
              </w:rPr>
            </w:pPr>
          </w:p>
          <w:p w:rsidR="00296B97" w:rsidRPr="00FD20A9" w:rsidRDefault="00296B97" w:rsidP="00296B97">
            <w:pPr>
              <w:numPr>
                <w:ilvl w:val="0"/>
                <w:numId w:val="4"/>
              </w:numPr>
              <w:rPr>
                <w:rFonts w:asciiTheme="minorHAnsi" w:hAnsiTheme="minorHAnsi"/>
                <w:b/>
              </w:rPr>
            </w:pPr>
            <w:r w:rsidRPr="00FD20A9">
              <w:rPr>
                <w:rFonts w:asciiTheme="minorHAnsi" w:hAnsiTheme="minorHAnsi"/>
                <w:b/>
              </w:rPr>
              <w:t>Check for Understanding</w:t>
            </w:r>
          </w:p>
          <w:p w:rsidR="00296B97" w:rsidRPr="00FD20A9" w:rsidRDefault="00296B97" w:rsidP="00296B97">
            <w:pPr>
              <w:numPr>
                <w:ilvl w:val="0"/>
                <w:numId w:val="4"/>
              </w:numPr>
              <w:rPr>
                <w:rFonts w:asciiTheme="minorHAnsi" w:hAnsiTheme="minorHAnsi"/>
                <w:b/>
              </w:rPr>
            </w:pPr>
            <w:r w:rsidRPr="00FD20A9">
              <w:rPr>
                <w:rFonts w:asciiTheme="minorHAnsi" w:hAnsiTheme="minorHAnsi"/>
                <w:b/>
              </w:rPr>
              <w:t>Student activities</w:t>
            </w:r>
          </w:p>
          <w:p w:rsidR="00296B97" w:rsidRPr="00FD20A9" w:rsidRDefault="00296B97" w:rsidP="00296B97">
            <w:pPr>
              <w:numPr>
                <w:ilvl w:val="0"/>
                <w:numId w:val="4"/>
              </w:numPr>
              <w:rPr>
                <w:rFonts w:asciiTheme="minorHAnsi" w:hAnsiTheme="minorHAnsi"/>
              </w:rPr>
            </w:pPr>
            <w:r w:rsidRPr="00FD20A9">
              <w:rPr>
                <w:rFonts w:asciiTheme="minorHAnsi" w:hAnsiTheme="minorHAnsi"/>
                <w:b/>
              </w:rPr>
              <w:t>Technology</w:t>
            </w:r>
          </w:p>
        </w:tc>
        <w:tc>
          <w:tcPr>
            <w:tcW w:w="7650" w:type="dxa"/>
            <w:shd w:val="clear" w:color="auto" w:fill="auto"/>
          </w:tcPr>
          <w:p w:rsidR="00FD20A9" w:rsidRDefault="00FD20A9" w:rsidP="00FD20A9">
            <w:pPr>
              <w:rPr>
                <w:rFonts w:asciiTheme="minorHAnsi" w:hAnsiTheme="minorHAnsi"/>
              </w:rPr>
            </w:pPr>
            <w:r>
              <w:rPr>
                <w:rFonts w:asciiTheme="minorHAnsi" w:hAnsiTheme="minorHAnsi"/>
              </w:rPr>
              <w:t>T</w:t>
            </w:r>
            <w:r w:rsidRPr="00FD20A9">
              <w:rPr>
                <w:rFonts w:asciiTheme="minorHAnsi" w:hAnsiTheme="minorHAnsi"/>
              </w:rPr>
              <w:t>/W…</w:t>
            </w:r>
            <w:r w:rsidRPr="00FD20A9">
              <w:t xml:space="preserve"> </w:t>
            </w:r>
            <w:r w:rsidRPr="00FD20A9">
              <w:rPr>
                <w:rFonts w:asciiTheme="minorHAnsi" w:hAnsiTheme="minorHAnsi"/>
              </w:rPr>
              <w:t xml:space="preserve">Use these work samples to both assess how the class is doing overall in the skills of close reading, questioning, analyzing details, comparing, and explaining, and to help determine which of the three texts students might be assigned to read and analyze. </w:t>
            </w:r>
          </w:p>
          <w:p w:rsidR="00FD20A9" w:rsidRDefault="00FD20A9" w:rsidP="00FD20A9">
            <w:pPr>
              <w:rPr>
                <w:rFonts w:asciiTheme="minorHAnsi" w:hAnsiTheme="minorHAnsi"/>
              </w:rPr>
            </w:pPr>
            <w:r w:rsidRPr="00FD20A9">
              <w:rPr>
                <w:rFonts w:asciiTheme="minorHAnsi" w:hAnsiTheme="minorHAnsi"/>
              </w:rPr>
              <w:t xml:space="preserve">Thus, their paragraphs potentially serve both as formative and diagnostic assessment. </w:t>
            </w:r>
          </w:p>
          <w:p w:rsidR="00296B97" w:rsidRPr="00FD20A9" w:rsidRDefault="00FD20A9" w:rsidP="00296B97">
            <w:pPr>
              <w:rPr>
                <w:rFonts w:asciiTheme="minorHAnsi" w:hAnsiTheme="minorHAnsi"/>
              </w:rPr>
            </w:pPr>
            <w:r>
              <w:rPr>
                <w:rFonts w:asciiTheme="minorHAnsi" w:hAnsiTheme="minorHAnsi"/>
              </w:rPr>
              <w:t>S/W…</w:t>
            </w:r>
            <w:r w:rsidRPr="00FD20A9">
              <w:rPr>
                <w:rFonts w:asciiTheme="minorHAnsi" w:hAnsiTheme="minorHAnsi"/>
              </w:rPr>
              <w:t xml:space="preserve">As before, student discussions </w:t>
            </w:r>
            <w:proofErr w:type="gramStart"/>
            <w:r w:rsidRPr="00FD20A9">
              <w:rPr>
                <w:rFonts w:asciiTheme="minorHAnsi" w:hAnsiTheme="minorHAnsi"/>
              </w:rPr>
              <w:t>provide</w:t>
            </w:r>
            <w:proofErr w:type="gramEnd"/>
            <w:r w:rsidRPr="00FD20A9">
              <w:rPr>
                <w:rFonts w:asciiTheme="minorHAnsi" w:hAnsiTheme="minorHAnsi"/>
              </w:rPr>
              <w:t xml:space="preserve"> opportunities to “listen in” and</w:t>
            </w:r>
            <w:r>
              <w:rPr>
                <w:rFonts w:asciiTheme="minorHAnsi" w:hAnsiTheme="minorHAnsi"/>
              </w:rPr>
              <w:t xml:space="preserve"> </w:t>
            </w:r>
            <w:r w:rsidRPr="00FD20A9">
              <w:rPr>
                <w:rFonts w:asciiTheme="minorHAnsi" w:hAnsiTheme="minorHAnsi"/>
              </w:rPr>
              <w:t>informally assess their speaking and listening skills.</w:t>
            </w:r>
          </w:p>
          <w:p w:rsidR="00296B97" w:rsidRPr="00FD20A9" w:rsidRDefault="00296B97" w:rsidP="00296B97">
            <w:pPr>
              <w:rPr>
                <w:rFonts w:asciiTheme="minorHAnsi" w:hAnsiTheme="minorHAnsi"/>
              </w:rPr>
            </w:pPr>
          </w:p>
        </w:tc>
      </w:tr>
      <w:tr w:rsidR="00296B97" w:rsidRPr="00296B97" w:rsidTr="00A2326C">
        <w:trPr>
          <w:trHeight w:val="58"/>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Closure/Assessment: (5)</w:t>
            </w:r>
          </w:p>
          <w:p w:rsidR="00296B97" w:rsidRPr="00296B97" w:rsidRDefault="00296B97" w:rsidP="00296B97">
            <w:pPr>
              <w:numPr>
                <w:ilvl w:val="0"/>
                <w:numId w:val="2"/>
              </w:numPr>
              <w:rPr>
                <w:rFonts w:asciiTheme="minorHAnsi" w:hAnsiTheme="minorHAnsi"/>
                <w:b/>
              </w:rPr>
            </w:pPr>
            <w:r w:rsidRPr="00296B97">
              <w:rPr>
                <w:rFonts w:asciiTheme="minorHAnsi" w:hAnsiTheme="minorHAnsi"/>
                <w:b/>
              </w:rPr>
              <w:t>Congruent to the objective</w:t>
            </w:r>
          </w:p>
          <w:p w:rsidR="00296B97" w:rsidRPr="00296B97" w:rsidRDefault="00296B97" w:rsidP="00296B97">
            <w:pPr>
              <w:numPr>
                <w:ilvl w:val="0"/>
                <w:numId w:val="2"/>
              </w:numPr>
              <w:rPr>
                <w:rFonts w:asciiTheme="minorHAnsi" w:hAnsiTheme="minorHAnsi"/>
                <w:b/>
              </w:rPr>
            </w:pPr>
            <w:r w:rsidRPr="00296B97">
              <w:rPr>
                <w:rFonts w:asciiTheme="minorHAnsi" w:hAnsiTheme="minorHAnsi"/>
                <w:b/>
              </w:rPr>
              <w:t>Explain homework</w:t>
            </w:r>
          </w:p>
          <w:p w:rsidR="00296B97" w:rsidRPr="00296B97" w:rsidRDefault="00296B97" w:rsidP="00296B97">
            <w:pPr>
              <w:rPr>
                <w:rFonts w:asciiTheme="minorHAnsi" w:hAnsiTheme="minorHAnsi"/>
                <w:b/>
              </w:rPr>
            </w:pPr>
          </w:p>
        </w:tc>
        <w:tc>
          <w:tcPr>
            <w:tcW w:w="7650" w:type="dxa"/>
            <w:shd w:val="clear" w:color="auto" w:fill="auto"/>
          </w:tcPr>
          <w:p w:rsidR="00FD20A9" w:rsidRPr="00FD20A9" w:rsidRDefault="00FD20A9" w:rsidP="00FD20A9">
            <w:pPr>
              <w:rPr>
                <w:rFonts w:asciiTheme="minorHAnsi" w:hAnsiTheme="minorHAnsi"/>
              </w:rPr>
            </w:pPr>
            <w:r w:rsidRPr="00FD20A9">
              <w:rPr>
                <w:rFonts w:asciiTheme="minorHAnsi" w:hAnsiTheme="minorHAnsi"/>
              </w:rPr>
              <w:t xml:space="preserve">Students re-read the text and mark it with the following symbols: </w:t>
            </w:r>
          </w:p>
          <w:p w:rsidR="00FD20A9" w:rsidRPr="00FD20A9" w:rsidRDefault="00FD20A9" w:rsidP="00FD20A9">
            <w:pPr>
              <w:rPr>
                <w:rFonts w:asciiTheme="minorHAnsi" w:hAnsiTheme="minorHAnsi"/>
              </w:rPr>
            </w:pPr>
            <w:r w:rsidRPr="00FD20A9">
              <w:rPr>
                <w:rFonts w:asciiTheme="minorHAnsi" w:hAnsiTheme="minorHAnsi"/>
              </w:rPr>
              <w:t>•</w:t>
            </w:r>
            <w:r w:rsidRPr="00FD20A9">
              <w:rPr>
                <w:rFonts w:asciiTheme="minorHAnsi" w:hAnsiTheme="minorHAnsi"/>
              </w:rPr>
              <w:tab/>
              <w:t xml:space="preserve">?=I don't understand, </w:t>
            </w:r>
          </w:p>
          <w:p w:rsidR="00FD20A9" w:rsidRPr="00FD20A9" w:rsidRDefault="00FD20A9" w:rsidP="00FD20A9">
            <w:pPr>
              <w:rPr>
                <w:rFonts w:asciiTheme="minorHAnsi" w:hAnsiTheme="minorHAnsi"/>
              </w:rPr>
            </w:pPr>
            <w:r w:rsidRPr="00FD20A9">
              <w:rPr>
                <w:rFonts w:asciiTheme="minorHAnsi" w:hAnsiTheme="minorHAnsi"/>
              </w:rPr>
              <w:t>•</w:t>
            </w:r>
            <w:r w:rsidRPr="00FD20A9">
              <w:rPr>
                <w:rFonts w:asciiTheme="minorHAnsi" w:hAnsiTheme="minorHAnsi"/>
              </w:rPr>
              <w:tab/>
              <w:t xml:space="preserve">!=this is really interesting to me, </w:t>
            </w:r>
          </w:p>
          <w:p w:rsidR="00296B97" w:rsidRDefault="00FD20A9" w:rsidP="00FD20A9">
            <w:pPr>
              <w:rPr>
                <w:rFonts w:asciiTheme="minorHAnsi" w:hAnsiTheme="minorHAnsi"/>
              </w:rPr>
            </w:pPr>
            <w:r w:rsidRPr="00FD20A9">
              <w:rPr>
                <w:rFonts w:asciiTheme="minorHAnsi" w:hAnsiTheme="minorHAnsi"/>
              </w:rPr>
              <w:t>•</w:t>
            </w:r>
            <w:r w:rsidRPr="00FD20A9">
              <w:rPr>
                <w:rFonts w:asciiTheme="minorHAnsi" w:hAnsiTheme="minorHAnsi"/>
              </w:rPr>
              <w:tab/>
              <w:t>Star=this is important for me to remember</w:t>
            </w:r>
            <w:r>
              <w:rPr>
                <w:rFonts w:asciiTheme="minorHAnsi" w:hAnsiTheme="minorHAnsi"/>
              </w:rPr>
              <w:t xml:space="preserve"> </w:t>
            </w:r>
          </w:p>
          <w:p w:rsidR="00FD20A9" w:rsidRPr="00296B97" w:rsidRDefault="00FD20A9" w:rsidP="00FD20A9">
            <w:pPr>
              <w:rPr>
                <w:rFonts w:asciiTheme="minorHAnsi" w:hAnsiTheme="minorHAnsi"/>
                <w:b/>
              </w:rPr>
            </w:pPr>
            <w:r>
              <w:rPr>
                <w:rFonts w:asciiTheme="minorHAnsi" w:hAnsiTheme="minorHAnsi"/>
              </w:rPr>
              <w:t>Showing to teacher as they exit the room.</w:t>
            </w:r>
          </w:p>
        </w:tc>
      </w:tr>
      <w:tr w:rsidR="00296B97" w:rsidRPr="00296B97" w:rsidTr="00A2326C">
        <w:trPr>
          <w:trHeight w:val="980"/>
        </w:trPr>
        <w:tc>
          <w:tcPr>
            <w:tcW w:w="3438" w:type="dxa"/>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Homework</w:t>
            </w:r>
          </w:p>
          <w:p w:rsidR="00296B97" w:rsidRPr="00296B97" w:rsidRDefault="00296B97" w:rsidP="00296B97">
            <w:pPr>
              <w:numPr>
                <w:ilvl w:val="0"/>
                <w:numId w:val="5"/>
              </w:numPr>
              <w:rPr>
                <w:rFonts w:asciiTheme="minorHAnsi" w:hAnsiTheme="minorHAnsi"/>
                <w:b/>
              </w:rPr>
            </w:pPr>
            <w:r w:rsidRPr="00296B97">
              <w:rPr>
                <w:rFonts w:asciiTheme="minorHAnsi" w:hAnsiTheme="minorHAnsi"/>
                <w:b/>
              </w:rPr>
              <w:t>Extra practice</w:t>
            </w:r>
          </w:p>
          <w:p w:rsidR="00296B97" w:rsidRPr="00296B97" w:rsidRDefault="00296B97" w:rsidP="00296B97">
            <w:pPr>
              <w:numPr>
                <w:ilvl w:val="0"/>
                <w:numId w:val="5"/>
              </w:numPr>
              <w:rPr>
                <w:rFonts w:asciiTheme="minorHAnsi" w:hAnsiTheme="minorHAnsi"/>
                <w:b/>
              </w:rPr>
            </w:pPr>
            <w:r w:rsidRPr="00296B97">
              <w:rPr>
                <w:rFonts w:asciiTheme="minorHAnsi" w:hAnsiTheme="minorHAnsi"/>
                <w:b/>
              </w:rPr>
              <w:t>Extensions</w:t>
            </w:r>
          </w:p>
        </w:tc>
        <w:tc>
          <w:tcPr>
            <w:tcW w:w="7650" w:type="dxa"/>
            <w:shd w:val="clear" w:color="auto" w:fill="auto"/>
          </w:tcPr>
          <w:p w:rsidR="00296B97" w:rsidRPr="00296B97" w:rsidRDefault="00FD20A9" w:rsidP="00296B97">
            <w:pPr>
              <w:rPr>
                <w:rFonts w:asciiTheme="minorHAnsi" w:hAnsiTheme="minorHAnsi"/>
                <w:b/>
              </w:rPr>
            </w:pPr>
            <w:r w:rsidRPr="00FD20A9">
              <w:rPr>
                <w:rFonts w:asciiTheme="minorHAnsi" w:hAnsiTheme="minorHAnsi"/>
              </w:rPr>
              <w:t>Per Mr. Mohamed’s request, all students need to have a library book, or the class novels to read at all times especially after all assessments</w:t>
            </w:r>
            <w:r w:rsidRPr="00FD20A9">
              <w:rPr>
                <w:rFonts w:asciiTheme="minorHAnsi" w:hAnsiTheme="minorHAnsi"/>
                <w:b/>
              </w:rPr>
              <w:t>.</w:t>
            </w:r>
          </w:p>
        </w:tc>
      </w:tr>
      <w:tr w:rsidR="00296B97" w:rsidRPr="00296B97" w:rsidTr="00A2326C">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96B97" w:rsidRPr="00296B97" w:rsidRDefault="00296B97" w:rsidP="00296B97">
            <w:pPr>
              <w:rPr>
                <w:rFonts w:asciiTheme="minorHAnsi" w:hAnsiTheme="minorHAnsi"/>
                <w:b/>
              </w:rPr>
            </w:pPr>
            <w:r w:rsidRPr="00296B97">
              <w:rPr>
                <w:rFonts w:asciiTheme="minorHAnsi" w:hAnsiTheme="minorHAnsi"/>
                <w:b/>
              </w:rPr>
              <w:t>Modifications/Accommodations</w:t>
            </w:r>
          </w:p>
          <w:p w:rsidR="00296B97" w:rsidRPr="00296B97" w:rsidRDefault="00296B97" w:rsidP="00296B97">
            <w:pPr>
              <w:rPr>
                <w:rFonts w:asciiTheme="minorHAnsi" w:hAnsiTheme="minorHAnsi"/>
                <w:b/>
              </w:rPr>
            </w:pPr>
            <w:r w:rsidRPr="00296B97">
              <w:rPr>
                <w:rFonts w:asciiTheme="minorHAnsi" w:hAnsiTheme="minorHAnsi"/>
                <w:b/>
              </w:rPr>
              <w:t>(Specific to Lesson)</w:t>
            </w:r>
          </w:p>
          <w:p w:rsidR="00296B97" w:rsidRPr="00296B97" w:rsidRDefault="00296B97" w:rsidP="00296B97">
            <w:pPr>
              <w:rPr>
                <w:rFonts w:asciiTheme="minorHAnsi" w:hAnsiTheme="minorHAnsi"/>
                <w:b/>
                <w:i/>
              </w:rPr>
            </w:pPr>
          </w:p>
          <w:p w:rsidR="00296B97" w:rsidRPr="00296B97" w:rsidRDefault="00296B97" w:rsidP="00296B97">
            <w:pPr>
              <w:rPr>
                <w:rFonts w:asciiTheme="minorHAnsi" w:hAnsiTheme="minorHAnsi"/>
                <w:b/>
                <w:i/>
              </w:rPr>
            </w:pPr>
          </w:p>
          <w:p w:rsidR="00296B97" w:rsidRPr="00296B97" w:rsidRDefault="00296B97" w:rsidP="00296B97">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296B97" w:rsidRPr="00FD20A9" w:rsidRDefault="00296B97" w:rsidP="00296B97">
            <w:pPr>
              <w:rPr>
                <w:rFonts w:asciiTheme="minorHAnsi" w:hAnsiTheme="minorHAnsi"/>
              </w:rPr>
            </w:pPr>
            <w:r w:rsidRPr="00FD20A9">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96B97" w:rsidRDefault="00296B97" w:rsidP="004721D6">
      <w:pPr>
        <w:rPr>
          <w:rFonts w:asciiTheme="minorHAnsi" w:hAnsiTheme="minorHAnsi"/>
          <w:b/>
        </w:rPr>
      </w:pPr>
    </w:p>
    <w:p w:rsidR="00296B97" w:rsidRDefault="00296B97" w:rsidP="004721D6">
      <w:pPr>
        <w:rPr>
          <w:rFonts w:asciiTheme="minorHAnsi" w:hAnsiTheme="minorHAnsi"/>
          <w:b/>
        </w:rPr>
      </w:pPr>
    </w:p>
    <w:p w:rsidR="00481B17" w:rsidRDefault="00481B17" w:rsidP="004721D6">
      <w:pPr>
        <w:rPr>
          <w:rFonts w:asciiTheme="minorHAnsi" w:hAnsiTheme="minorHAnsi"/>
          <w:b/>
        </w:rPr>
      </w:pPr>
    </w:p>
    <w:p w:rsidR="00FD20A9" w:rsidRDefault="00FD20A9" w:rsidP="004721D6">
      <w:pPr>
        <w:rPr>
          <w:rFonts w:asciiTheme="minorHAnsi" w:hAnsiTheme="minorHAnsi"/>
          <w:b/>
        </w:rPr>
      </w:pPr>
    </w:p>
    <w:p w:rsidR="00FD20A9" w:rsidRDefault="00FD20A9" w:rsidP="004721D6">
      <w:pPr>
        <w:rPr>
          <w:rFonts w:asciiTheme="minorHAnsi" w:hAnsiTheme="minorHAnsi"/>
          <w:b/>
        </w:rPr>
      </w:pPr>
    </w:p>
    <w:p w:rsidR="00A46ADA" w:rsidRDefault="00A46ADA" w:rsidP="004721D6">
      <w:pPr>
        <w:rPr>
          <w:rFonts w:asciiTheme="minorHAnsi" w:hAnsiTheme="minorHAnsi"/>
          <w:b/>
        </w:rPr>
      </w:pPr>
    </w:p>
    <w:p w:rsidR="00A46ADA" w:rsidRDefault="00A46ADA" w:rsidP="004721D6">
      <w:pPr>
        <w:rPr>
          <w:rFonts w:asciiTheme="minorHAnsi" w:hAnsiTheme="minorHAnsi"/>
          <w:b/>
        </w:rPr>
      </w:pPr>
    </w:p>
    <w:p w:rsidR="00A46ADA" w:rsidRDefault="00A46ADA" w:rsidP="004721D6">
      <w:pPr>
        <w:rPr>
          <w:rFonts w:asciiTheme="minorHAnsi" w:hAnsiTheme="minorHAnsi"/>
          <w:b/>
        </w:rPr>
      </w:pPr>
    </w:p>
    <w:p w:rsidR="00FD20A9" w:rsidRDefault="00FD20A9" w:rsidP="004721D6">
      <w:pPr>
        <w:rPr>
          <w:rFonts w:asciiTheme="minorHAnsi" w:hAnsiTheme="minorHAnsi"/>
          <w:b/>
        </w:rPr>
      </w:pPr>
    </w:p>
    <w:p w:rsidR="00FD20A9" w:rsidRDefault="00FD20A9" w:rsidP="004721D6">
      <w:pPr>
        <w:rPr>
          <w:rFonts w:asciiTheme="minorHAnsi" w:hAnsiTheme="minorHAnsi"/>
          <w:b/>
        </w:rPr>
      </w:pPr>
    </w:p>
    <w:p w:rsidR="00813554" w:rsidRDefault="00FD20A9" w:rsidP="00813554">
      <w:pPr>
        <w:jc w:val="center"/>
        <w:rPr>
          <w:rFonts w:asciiTheme="minorHAnsi" w:hAnsiTheme="minorHAnsi"/>
          <w:b/>
          <w:i/>
          <w:sz w:val="28"/>
          <w:szCs w:val="28"/>
        </w:rPr>
      </w:pPr>
      <w:r>
        <w:rPr>
          <w:rFonts w:asciiTheme="minorHAnsi" w:hAnsiTheme="minorHAnsi"/>
          <w:b/>
          <w:i/>
          <w:sz w:val="28"/>
          <w:szCs w:val="28"/>
        </w:rPr>
        <w:lastRenderedPageBreak/>
        <w:t>Task 10</w:t>
      </w:r>
      <w:r w:rsidR="008B60EC">
        <w:rPr>
          <w:rFonts w:asciiTheme="minorHAnsi" w:hAnsiTheme="minorHAnsi"/>
          <w:b/>
          <w:i/>
          <w:sz w:val="28"/>
          <w:szCs w:val="28"/>
        </w:rPr>
        <w:t xml:space="preserve"> will take three days to complete if all goes well.</w:t>
      </w:r>
    </w:p>
    <w:p w:rsidR="00296B97" w:rsidRPr="00296B97" w:rsidRDefault="00296B97" w:rsidP="00813554">
      <w:pPr>
        <w:jc w:val="center"/>
        <w:rPr>
          <w:rFonts w:asciiTheme="minorHAnsi" w:hAnsiTheme="minorHAnsi"/>
          <w:b/>
          <w:i/>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813554" w:rsidRPr="005508DB" w:rsidTr="00E961AE">
        <w:trPr>
          <w:trHeight w:val="407"/>
        </w:trPr>
        <w:tc>
          <w:tcPr>
            <w:tcW w:w="2997" w:type="dxa"/>
            <w:gridSpan w:val="2"/>
            <w:shd w:val="clear" w:color="auto" w:fill="92D050"/>
          </w:tcPr>
          <w:p w:rsidR="00813554" w:rsidRPr="005508DB" w:rsidRDefault="00296B97" w:rsidP="00A2326C">
            <w:pPr>
              <w:rPr>
                <w:rFonts w:asciiTheme="minorHAnsi" w:hAnsiTheme="minorHAnsi"/>
                <w:b/>
              </w:rPr>
            </w:pPr>
            <w:r>
              <w:rPr>
                <w:rFonts w:asciiTheme="minorHAnsi" w:hAnsiTheme="minorHAnsi"/>
                <w:b/>
              </w:rPr>
              <w:t>Date:  Wednesday, September 10,</w:t>
            </w:r>
            <w:r w:rsidR="00813554" w:rsidRPr="005508DB">
              <w:rPr>
                <w:rFonts w:asciiTheme="minorHAnsi" w:hAnsiTheme="minorHAnsi"/>
                <w:b/>
              </w:rPr>
              <w:t>, 2014</w:t>
            </w:r>
          </w:p>
        </w:tc>
        <w:tc>
          <w:tcPr>
            <w:tcW w:w="2997"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5094"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A2326C">
        <w:trPr>
          <w:trHeight w:val="317"/>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8397" w:type="dxa"/>
            <w:gridSpan w:val="3"/>
            <w:shd w:val="clear" w:color="auto" w:fill="auto"/>
          </w:tcPr>
          <w:p w:rsidR="00FD20A9" w:rsidRPr="00FD20A9" w:rsidRDefault="00813554" w:rsidP="00FD20A9">
            <w:pPr>
              <w:rPr>
                <w:rFonts w:asciiTheme="minorHAnsi" w:hAnsiTheme="minorHAnsi" w:cs="Angsana New"/>
                <w:color w:val="000000"/>
              </w:rPr>
            </w:pPr>
            <w:r w:rsidRPr="005508DB">
              <w:rPr>
                <w:rFonts w:asciiTheme="minorHAnsi" w:hAnsiTheme="minorHAnsi" w:cs="Angsana New"/>
                <w:b/>
                <w:color w:val="000000"/>
              </w:rPr>
              <w:t>SWBAT:</w:t>
            </w:r>
            <w:r w:rsidR="00BF633C" w:rsidRPr="005508DB">
              <w:rPr>
                <w:rFonts w:asciiTheme="minorHAnsi" w:hAnsiTheme="minorHAnsi" w:cs="Angsana New"/>
                <w:color w:val="000000"/>
              </w:rPr>
              <w:t xml:space="preserve"> </w:t>
            </w:r>
            <w:r w:rsidR="007F07D7" w:rsidRPr="007F07D7">
              <w:rPr>
                <w:rFonts w:asciiTheme="minorHAnsi" w:hAnsiTheme="minorHAnsi" w:cs="Angsana New"/>
                <w:color w:val="000000"/>
              </w:rPr>
              <w:t>listen to three rela</w:t>
            </w:r>
            <w:r w:rsidR="007F07D7">
              <w:rPr>
                <w:rFonts w:asciiTheme="minorHAnsi" w:hAnsiTheme="minorHAnsi" w:cs="Angsana New"/>
                <w:color w:val="000000"/>
              </w:rPr>
              <w:t xml:space="preserve">ted texts and discuss them with partner, then group and finally as a </w:t>
            </w:r>
            <w:r w:rsidR="007F07D7" w:rsidRPr="007F07D7">
              <w:rPr>
                <w:rFonts w:asciiTheme="minorHAnsi" w:hAnsiTheme="minorHAnsi" w:cs="Angsana New"/>
                <w:color w:val="000000"/>
              </w:rPr>
              <w:t>class.</w:t>
            </w:r>
          </w:p>
          <w:p w:rsidR="00813554" w:rsidRPr="005508DB" w:rsidRDefault="00813554" w:rsidP="00FD20A9">
            <w:pPr>
              <w:rPr>
                <w:rFonts w:asciiTheme="minorHAnsi" w:hAnsiTheme="minorHAnsi" w:cs="Angsana New"/>
                <w:color w:val="000000"/>
              </w:rPr>
            </w:pP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813554" w:rsidP="00296B97">
            <w:pPr>
              <w:rPr>
                <w:rFonts w:asciiTheme="minorHAnsi" w:hAnsiTheme="minorHAnsi"/>
              </w:rPr>
            </w:pPr>
            <w:r w:rsidRPr="005508DB">
              <w:rPr>
                <w:rFonts w:asciiTheme="minorHAnsi" w:hAnsiTheme="minorHAnsi"/>
                <w:b/>
              </w:rPr>
              <w:t>SWBAT:</w:t>
            </w:r>
            <w:r w:rsidR="007F07D7">
              <w:t xml:space="preserve"> </w:t>
            </w:r>
            <w:r w:rsidR="007F07D7" w:rsidRPr="007F07D7">
              <w:rPr>
                <w:rFonts w:asciiTheme="minorHAnsi" w:hAnsiTheme="minorHAnsi"/>
              </w:rPr>
              <w:t xml:space="preserve"> </w:t>
            </w:r>
            <w:r w:rsidR="007F07D7">
              <w:rPr>
                <w:rFonts w:asciiTheme="minorHAnsi" w:hAnsiTheme="minorHAnsi"/>
              </w:rPr>
              <w:t xml:space="preserve">work in </w:t>
            </w:r>
            <w:proofErr w:type="spellStart"/>
            <w:proofErr w:type="gramStart"/>
            <w:r w:rsidR="007F07D7">
              <w:rPr>
                <w:rFonts w:asciiTheme="minorHAnsi" w:hAnsiTheme="minorHAnsi"/>
              </w:rPr>
              <w:t>a</w:t>
            </w:r>
            <w:proofErr w:type="spellEnd"/>
            <w:proofErr w:type="gramEnd"/>
            <w:r w:rsidR="007F07D7">
              <w:rPr>
                <w:rFonts w:asciiTheme="minorHAnsi" w:hAnsiTheme="minorHAnsi"/>
              </w:rPr>
              <w:t xml:space="preserve"> academic panel group in order to </w:t>
            </w:r>
            <w:r w:rsidR="007F07D7" w:rsidRPr="007F07D7">
              <w:rPr>
                <w:rFonts w:asciiTheme="minorHAnsi" w:hAnsiTheme="minorHAnsi"/>
              </w:rPr>
              <w:t>listen to three related texts and discuss them as a class.</w:t>
            </w:r>
          </w:p>
        </w:tc>
      </w:tr>
      <w:tr w:rsidR="00BF633C" w:rsidRPr="005508DB" w:rsidTr="00A2326C">
        <w:trPr>
          <w:trHeight w:val="336"/>
        </w:trPr>
        <w:tc>
          <w:tcPr>
            <w:tcW w:w="2691" w:type="dxa"/>
            <w:shd w:val="clear" w:color="auto" w:fill="FBD4B4" w:themeFill="accent6" w:themeFillTint="66"/>
          </w:tcPr>
          <w:p w:rsidR="00BF633C" w:rsidRPr="005508DB" w:rsidRDefault="00BF633C" w:rsidP="00A2326C">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BF633C" w:rsidRPr="005508DB" w:rsidRDefault="007F07D7" w:rsidP="00A2326C">
            <w:pPr>
              <w:rPr>
                <w:rFonts w:asciiTheme="minorHAnsi" w:hAnsiTheme="minorHAnsi"/>
              </w:rPr>
            </w:pPr>
            <w:r>
              <w:rPr>
                <w:rFonts w:asciiTheme="minorHAnsi" w:hAnsiTheme="minorHAnsi"/>
              </w:rPr>
              <w:t xml:space="preserve">How will </w:t>
            </w:r>
            <w:r w:rsidR="006659E9">
              <w:rPr>
                <w:rFonts w:asciiTheme="minorHAnsi" w:hAnsiTheme="minorHAnsi"/>
              </w:rPr>
              <w:t>you determine an author’s point of view in a text and analyze their position?</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6659E9" w:rsidP="00A2326C">
            <w:pPr>
              <w:rPr>
                <w:rFonts w:asciiTheme="minorHAnsi" w:hAnsiTheme="minorHAnsi"/>
              </w:rPr>
            </w:pPr>
            <w:r w:rsidRPr="006659E9">
              <w:rPr>
                <w:rFonts w:asciiTheme="minorHAnsi" w:hAnsiTheme="minorHAnsi"/>
              </w:rPr>
              <w:t>expert groups, jigsaw, culminating, academic panel</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6659E9" w:rsidP="00A2326C">
            <w:pPr>
              <w:rPr>
                <w:rFonts w:asciiTheme="minorHAnsi" w:hAnsiTheme="minorHAnsi"/>
              </w:rPr>
            </w:pPr>
            <w:r w:rsidRPr="006659E9">
              <w:rPr>
                <w:rFonts w:asciiTheme="minorHAnsi" w:hAnsiTheme="minorHAnsi"/>
              </w:rPr>
              <w:t>Texts 7, 8 and 9, 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611"/>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7F07D7" w:rsidRDefault="007F07D7" w:rsidP="00A2326C">
            <w:pPr>
              <w:rPr>
                <w:rFonts w:asciiTheme="minorHAnsi" w:hAnsiTheme="minorHAnsi"/>
              </w:rPr>
            </w:pPr>
            <w:r>
              <w:rPr>
                <w:rFonts w:asciiTheme="minorHAnsi" w:hAnsiTheme="minorHAnsi"/>
              </w:rPr>
              <w:t xml:space="preserve">          </w:t>
            </w:r>
            <w:r w:rsidR="006659E9">
              <w:rPr>
                <w:rFonts w:asciiTheme="minorHAnsi" w:hAnsiTheme="minorHAnsi"/>
              </w:rPr>
              <w:t xml:space="preserve">Define the word “forerunners” and use it in a quality sentence.  </w:t>
            </w:r>
          </w:p>
          <w:p w:rsidR="00C748A0" w:rsidRPr="005508DB" w:rsidRDefault="006659E9" w:rsidP="00A2326C">
            <w:pPr>
              <w:rPr>
                <w:rFonts w:asciiTheme="minorHAnsi" w:hAnsiTheme="minorHAnsi"/>
              </w:rPr>
            </w:pPr>
            <w:r>
              <w:rPr>
                <w:rFonts w:asciiTheme="minorHAnsi" w:hAnsiTheme="minorHAnsi"/>
              </w:rPr>
              <w:t>Make sure you begin your sentence with a capital letter, underline the word and use the correct end punctuation.</w:t>
            </w: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F04F34" w:rsidRDefault="00F04F34" w:rsidP="00F04F34">
            <w:pPr>
              <w:rPr>
                <w:rFonts w:asciiTheme="minorHAnsi" w:hAnsiTheme="minorHAnsi"/>
              </w:rPr>
            </w:pPr>
            <w:r>
              <w:rPr>
                <w:rFonts w:asciiTheme="minorHAnsi" w:hAnsiTheme="minorHAnsi"/>
              </w:rPr>
              <w:t xml:space="preserve">T/W </w:t>
            </w:r>
            <w:proofErr w:type="gramStart"/>
            <w:r>
              <w:rPr>
                <w:rFonts w:asciiTheme="minorHAnsi" w:hAnsiTheme="minorHAnsi"/>
              </w:rPr>
              <w:t>review</w:t>
            </w:r>
            <w:proofErr w:type="gramEnd"/>
            <w:r>
              <w:rPr>
                <w:rFonts w:asciiTheme="minorHAnsi" w:hAnsiTheme="minorHAnsi"/>
              </w:rPr>
              <w:t xml:space="preserve"> the new procedures as to conducting the BCC. </w:t>
            </w:r>
          </w:p>
          <w:p w:rsidR="00A717F4" w:rsidRDefault="00F04F34" w:rsidP="00F04F34">
            <w:pPr>
              <w:rPr>
                <w:rFonts w:asciiTheme="minorHAnsi" w:hAnsiTheme="minorHAnsi"/>
              </w:rPr>
            </w:pPr>
            <w:r>
              <w:rPr>
                <w:rFonts w:asciiTheme="minorHAnsi" w:hAnsiTheme="minorHAnsi"/>
              </w:rPr>
              <w:t xml:space="preserve">S/W model from teacher’s lead as to how the new procedure should be used.  </w:t>
            </w:r>
          </w:p>
          <w:p w:rsidR="00F04F34" w:rsidRDefault="00F04F34" w:rsidP="00F04F34">
            <w:pPr>
              <w:rPr>
                <w:rFonts w:asciiTheme="minorHAnsi" w:hAnsiTheme="minorHAnsi"/>
              </w:rPr>
            </w:pPr>
            <w:r>
              <w:rPr>
                <w:rFonts w:asciiTheme="minorHAnsi" w:hAnsiTheme="minorHAnsi"/>
              </w:rPr>
              <w:t xml:space="preserve">T/W </w:t>
            </w:r>
            <w:proofErr w:type="gramStart"/>
            <w:r>
              <w:rPr>
                <w:rFonts w:asciiTheme="minorHAnsi" w:hAnsiTheme="minorHAnsi"/>
              </w:rPr>
              <w:t>provide</w:t>
            </w:r>
            <w:proofErr w:type="gramEnd"/>
            <w:r>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F04F34" w:rsidRPr="005508DB" w:rsidRDefault="00F04F34" w:rsidP="00F04F34">
            <w:pPr>
              <w:rPr>
                <w:rFonts w:asciiTheme="minorHAnsi" w:hAnsiTheme="minorHAnsi"/>
              </w:rPr>
            </w:pPr>
            <w:r>
              <w:rPr>
                <w:rFonts w:asciiTheme="minorHAnsi" w:hAnsiTheme="minorHAnsi"/>
              </w:rPr>
              <w:t xml:space="preserve">S/W then </w:t>
            </w:r>
            <w:proofErr w:type="gramStart"/>
            <w:r>
              <w:rPr>
                <w:rFonts w:asciiTheme="minorHAnsi" w:hAnsiTheme="minorHAnsi"/>
              </w:rPr>
              <w:t>approach</w:t>
            </w:r>
            <w:proofErr w:type="gramEnd"/>
            <w:r>
              <w:rPr>
                <w:rFonts w:asciiTheme="minorHAnsi" w:hAnsiTheme="minorHAnsi"/>
              </w:rPr>
              <w:t xml:space="preserve"> a new text by highlighting key element/points.</w:t>
            </w:r>
          </w:p>
        </w:tc>
      </w:tr>
      <w:tr w:rsidR="00813554" w:rsidRPr="005508DB" w:rsidTr="00B8023A">
        <w:trPr>
          <w:trHeight w:val="14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7F07D7" w:rsidRDefault="007F07D7" w:rsidP="00296B97">
            <w:pPr>
              <w:shd w:val="clear" w:color="auto" w:fill="F1F1F1"/>
              <w:spacing w:before="120" w:after="96" w:line="255" w:lineRule="atLeast"/>
              <w:rPr>
                <w:rFonts w:asciiTheme="minorHAnsi" w:hAnsiTheme="minorHAnsi"/>
                <w:color w:val="000000"/>
              </w:rPr>
            </w:pPr>
            <w:r>
              <w:rPr>
                <w:rFonts w:asciiTheme="minorHAnsi" w:hAnsiTheme="minorHAnsi"/>
                <w:color w:val="000000"/>
              </w:rPr>
              <w:t>T/W…</w:t>
            </w:r>
            <w:r>
              <w:t xml:space="preserve"> </w:t>
            </w:r>
            <w:proofErr w:type="gramStart"/>
            <w:r w:rsidRPr="007F07D7">
              <w:rPr>
                <w:rFonts w:asciiTheme="minorHAnsi" w:hAnsiTheme="minorHAnsi"/>
                <w:color w:val="000000"/>
              </w:rPr>
              <w:t>lead</w:t>
            </w:r>
            <w:proofErr w:type="gramEnd"/>
            <w:r w:rsidRPr="007F07D7">
              <w:rPr>
                <w:rFonts w:asciiTheme="minorHAnsi" w:hAnsiTheme="minorHAnsi"/>
                <w:color w:val="000000"/>
              </w:rPr>
              <w:t xml:space="preserve"> a comparative discussion about the three texts. In the first stage, students are introduced to the texts and choose one to read closely with a small, “expert” group. </w:t>
            </w:r>
          </w:p>
          <w:p w:rsidR="007F07D7" w:rsidRDefault="007F07D7" w:rsidP="00296B97">
            <w:pPr>
              <w:shd w:val="clear" w:color="auto" w:fill="F1F1F1"/>
              <w:spacing w:before="120" w:after="96" w:line="255" w:lineRule="atLeast"/>
              <w:rPr>
                <w:rFonts w:asciiTheme="minorHAnsi" w:hAnsiTheme="minorHAnsi"/>
                <w:color w:val="000000"/>
              </w:rPr>
            </w:pPr>
            <w:r w:rsidRPr="007F07D7">
              <w:rPr>
                <w:rFonts w:asciiTheme="minorHAnsi" w:hAnsiTheme="minorHAnsi"/>
                <w:color w:val="000000"/>
              </w:rPr>
              <w:t xml:space="preserve">Building on their collaborative close reading, students independently analyze and write about their text. </w:t>
            </w:r>
          </w:p>
          <w:p w:rsidR="007F07D7" w:rsidRDefault="007F07D7" w:rsidP="00296B97">
            <w:pPr>
              <w:shd w:val="clear" w:color="auto" w:fill="F1F1F1"/>
              <w:spacing w:before="120" w:after="96" w:line="255" w:lineRule="atLeast"/>
              <w:rPr>
                <w:rFonts w:asciiTheme="minorHAnsi" w:hAnsiTheme="minorHAnsi"/>
                <w:color w:val="000000"/>
              </w:rPr>
            </w:pPr>
            <w:r w:rsidRPr="007F07D7">
              <w:rPr>
                <w:rFonts w:asciiTheme="minorHAnsi" w:hAnsiTheme="minorHAnsi"/>
                <w:color w:val="000000"/>
              </w:rPr>
              <w:t>In the second stage of the culminating activity, students return to their small groups to discuss their writing and draft a question that compares their text to the other texts in the unit.</w:t>
            </w:r>
          </w:p>
          <w:p w:rsidR="00296B97" w:rsidRDefault="007F07D7" w:rsidP="00296B97">
            <w:pPr>
              <w:shd w:val="clear" w:color="auto" w:fill="F1F1F1"/>
              <w:spacing w:before="120" w:after="96" w:line="255" w:lineRule="atLeast"/>
              <w:rPr>
                <w:rFonts w:asciiTheme="minorHAnsi" w:hAnsiTheme="minorHAnsi"/>
                <w:color w:val="000000"/>
              </w:rPr>
            </w:pPr>
            <w:r>
              <w:rPr>
                <w:rFonts w:asciiTheme="minorHAnsi" w:hAnsiTheme="minorHAnsi"/>
                <w:color w:val="000000"/>
              </w:rPr>
              <w:t>S/W…</w:t>
            </w:r>
            <w:r w:rsidRPr="007F07D7">
              <w:rPr>
                <w:rFonts w:asciiTheme="minorHAnsi" w:hAnsiTheme="minorHAnsi"/>
                <w:color w:val="000000"/>
              </w:rPr>
              <w:t xml:space="preserve"> then “jigsaw” to a new group and use their analysis, writing, and comparative question to facilitate and participate in a structured text-centered discussion with students who have analyzed the other two texts.</w:t>
            </w:r>
          </w:p>
          <w:p w:rsidR="00B8023A" w:rsidRPr="00F04F34" w:rsidRDefault="00B8023A" w:rsidP="00296B97">
            <w:pPr>
              <w:pStyle w:val="ListParagraph"/>
              <w:shd w:val="clear" w:color="auto" w:fill="F1F1F1"/>
              <w:spacing w:before="120" w:after="96" w:line="255" w:lineRule="atLeast"/>
              <w:ind w:left="684"/>
              <w:rPr>
                <w:rFonts w:asciiTheme="minorHAnsi" w:hAnsiTheme="minorHAnsi"/>
                <w:color w:val="000000"/>
              </w:rPr>
            </w:pPr>
          </w:p>
        </w:tc>
      </w:tr>
      <w:tr w:rsidR="00813554" w:rsidRPr="005508DB" w:rsidTr="005508DB">
        <w:trPr>
          <w:trHeight w:val="233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7F07D7" w:rsidRDefault="007F07D7" w:rsidP="00813554">
            <w:pPr>
              <w:pStyle w:val="NoSpacing"/>
              <w:rPr>
                <w:rFonts w:asciiTheme="minorHAnsi" w:hAnsiTheme="minorHAnsi"/>
              </w:rPr>
            </w:pPr>
            <w:r>
              <w:rPr>
                <w:rFonts w:asciiTheme="minorHAnsi" w:hAnsiTheme="minorHAnsi"/>
              </w:rPr>
              <w:t>S/W…</w:t>
            </w:r>
            <w:proofErr w:type="gramStart"/>
            <w:r>
              <w:rPr>
                <w:rFonts w:asciiTheme="minorHAnsi" w:hAnsiTheme="minorHAnsi"/>
              </w:rPr>
              <w:t>work</w:t>
            </w:r>
            <w:proofErr w:type="gramEnd"/>
            <w:r>
              <w:rPr>
                <w:rFonts w:asciiTheme="minorHAnsi" w:hAnsiTheme="minorHAnsi"/>
              </w:rPr>
              <w:t xml:space="preserve"> in groups by now with complete understanding of </w:t>
            </w:r>
            <w:r w:rsidRPr="007F07D7">
              <w:rPr>
                <w:rFonts w:asciiTheme="minorHAnsi" w:hAnsiTheme="minorHAnsi"/>
              </w:rPr>
              <w:t>The culminating text-centered</w:t>
            </w:r>
            <w:r>
              <w:rPr>
                <w:rFonts w:asciiTheme="minorHAnsi" w:hAnsiTheme="minorHAnsi"/>
              </w:rPr>
              <w:t xml:space="preserve">.  </w:t>
            </w:r>
          </w:p>
          <w:p w:rsidR="00813554" w:rsidRPr="005508DB" w:rsidRDefault="007F07D7" w:rsidP="00813554">
            <w:pPr>
              <w:pStyle w:val="NoSpacing"/>
              <w:rPr>
                <w:rFonts w:asciiTheme="minorHAnsi" w:hAnsiTheme="minorHAnsi"/>
              </w:rPr>
            </w:pPr>
            <w:r>
              <w:rPr>
                <w:rFonts w:asciiTheme="minorHAnsi" w:hAnsiTheme="minorHAnsi"/>
              </w:rPr>
              <w:t>D</w:t>
            </w:r>
            <w:r w:rsidRPr="007F07D7">
              <w:rPr>
                <w:rFonts w:asciiTheme="minorHAnsi" w:hAnsiTheme="minorHAnsi"/>
              </w:rPr>
              <w:t>iscussions could be given in an “academic panel” format. In this format, student groups have their di</w:t>
            </w:r>
            <w:r>
              <w:rPr>
                <w:rFonts w:asciiTheme="minorHAnsi" w:hAnsiTheme="minorHAnsi"/>
              </w:rPr>
              <w:t>scussions in front of the class.</w:t>
            </w:r>
          </w:p>
          <w:p w:rsidR="00D00DA5" w:rsidRPr="005508DB" w:rsidRDefault="00D00DA5" w:rsidP="00296B97">
            <w:pPr>
              <w:pStyle w:val="NoSpacing"/>
              <w:rPr>
                <w:rFonts w:asciiTheme="minorHAnsi" w:hAnsiTheme="minorHAnsi"/>
              </w:rPr>
            </w:pPr>
          </w:p>
        </w:tc>
      </w:tr>
      <w:tr w:rsidR="00813554" w:rsidRPr="005508DB" w:rsidTr="005508DB">
        <w:trPr>
          <w:trHeight w:val="170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067A74" w:rsidRPr="00067A74" w:rsidRDefault="00067A74" w:rsidP="00067A74">
            <w:p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INDEPENDENT READING</w:t>
            </w:r>
          </w:p>
          <w:p w:rsidR="0081355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 the first stage, students are introduced to the texts and choose one to read closely with a small, “expert” group.</w:t>
            </w:r>
          </w:p>
          <w:p w:rsidR="00067A7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sidRPr="00067A74">
              <w:rPr>
                <w:rFonts w:asciiTheme="minorHAnsi" w:hAnsiTheme="minorHAnsi"/>
                <w:color w:val="000000"/>
              </w:rPr>
              <w:t>In the second stage of the culminating activity, students return to their small groups to discuss their writing and draft a question that compares their text to the other texts in the unit</w:t>
            </w:r>
          </w:p>
          <w:p w:rsidR="00067A74" w:rsidRPr="00067A74" w:rsidRDefault="00067A74" w:rsidP="00067A74">
            <w:pPr>
              <w:pStyle w:val="ListParagraph"/>
              <w:numPr>
                <w:ilvl w:val="0"/>
                <w:numId w:val="17"/>
              </w:numPr>
              <w:shd w:val="clear" w:color="auto" w:fill="F1F1F1"/>
              <w:spacing w:before="120" w:after="96" w:line="255" w:lineRule="atLeast"/>
              <w:rPr>
                <w:rFonts w:asciiTheme="minorHAnsi" w:hAnsiTheme="minorHAnsi"/>
                <w:color w:val="000000"/>
              </w:rPr>
            </w:pPr>
            <w:r>
              <w:rPr>
                <w:rFonts w:asciiTheme="minorHAnsi" w:hAnsiTheme="minorHAnsi"/>
                <w:color w:val="000000"/>
              </w:rPr>
              <w:t>T</w:t>
            </w:r>
            <w:r w:rsidRPr="00067A74">
              <w:rPr>
                <w:rFonts w:asciiTheme="minorHAnsi" w:hAnsiTheme="minorHAnsi"/>
                <w:color w:val="000000"/>
              </w:rPr>
              <w:t>hen “jigsaw” to a new group and use their analysis, writing, and comparative question to facilitate and participate in a structured text-centered discussion with students who have analyzed the other two texts.</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r w:rsidR="006B44AA" w:rsidRPr="005508DB">
              <w:rPr>
                <w:rFonts w:asciiTheme="minorHAnsi" w:hAnsiTheme="minorHAnsi"/>
                <w:b/>
                <w:color w:val="00B050"/>
              </w:rPr>
              <w:t>)</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813554" w:rsidRDefault="00067A74" w:rsidP="00067A74">
            <w:pPr>
              <w:rPr>
                <w:rFonts w:asciiTheme="minorHAnsi" w:hAnsiTheme="minorHAnsi"/>
              </w:rPr>
            </w:pPr>
            <w:r>
              <w:rPr>
                <w:rFonts w:asciiTheme="minorHAnsi" w:hAnsiTheme="minorHAnsi"/>
              </w:rPr>
              <w:t xml:space="preserve">T/W…post a SOS over the three text and ask students to work with a partner to complete the strategy.  </w:t>
            </w:r>
          </w:p>
          <w:p w:rsidR="00067A74" w:rsidRPr="00067A74" w:rsidRDefault="00067A74" w:rsidP="00067A74">
            <w:pPr>
              <w:rPr>
                <w:rFonts w:asciiTheme="minorHAnsi" w:hAnsiTheme="minorHAnsi"/>
                <w:b/>
              </w:rPr>
            </w:pPr>
            <w:r>
              <w:rPr>
                <w:rFonts w:asciiTheme="minorHAnsi" w:hAnsiTheme="minorHAnsi"/>
              </w:rPr>
              <w:t xml:space="preserve">Remember this is </w:t>
            </w:r>
            <w:r w:rsidRPr="00067A74">
              <w:rPr>
                <w:rFonts w:asciiTheme="minorHAnsi" w:hAnsiTheme="minorHAnsi"/>
                <w:b/>
              </w:rPr>
              <w:t>Statement</w:t>
            </w:r>
          </w:p>
          <w:p w:rsidR="00067A74" w:rsidRPr="00067A74" w:rsidRDefault="00067A74" w:rsidP="00067A74">
            <w:pPr>
              <w:rPr>
                <w:rFonts w:asciiTheme="minorHAnsi" w:hAnsiTheme="minorHAnsi"/>
                <w:b/>
              </w:rPr>
            </w:pPr>
            <w:r w:rsidRPr="00067A74">
              <w:rPr>
                <w:rFonts w:asciiTheme="minorHAnsi" w:hAnsiTheme="minorHAnsi"/>
                <w:b/>
              </w:rPr>
              <w:t xml:space="preserve">                                Opinion</w:t>
            </w:r>
          </w:p>
          <w:p w:rsidR="00067A74" w:rsidRPr="005508DB" w:rsidRDefault="00067A74" w:rsidP="00067A74">
            <w:pPr>
              <w:rPr>
                <w:rFonts w:asciiTheme="minorHAnsi" w:hAnsiTheme="minorHAnsi"/>
              </w:rPr>
            </w:pPr>
            <w:r w:rsidRPr="00067A74">
              <w:rPr>
                <w:rFonts w:asciiTheme="minorHAnsi" w:hAnsiTheme="minorHAnsi"/>
                <w:b/>
              </w:rPr>
              <w:t xml:space="preserve">                                Statement</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6B44AA" w:rsidP="006B44AA">
            <w:pPr>
              <w:rPr>
                <w:rFonts w:asciiTheme="minorHAnsi" w:hAnsiTheme="minorHAnsi"/>
              </w:rPr>
            </w:pPr>
            <w:r w:rsidRPr="005508DB">
              <w:rPr>
                <w:rFonts w:asciiTheme="minorHAnsi" w:hAnsiTheme="minorHAnsi"/>
              </w:rPr>
              <w:t>Per Mr. Mohamed’s request, all students need to have a library book, or the class novels to read at all times especially after all assessments.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27A87" w:rsidRDefault="00227A87" w:rsidP="004721D6">
      <w:pPr>
        <w:rPr>
          <w:rFonts w:asciiTheme="minorHAnsi" w:hAnsiTheme="minorHAnsi"/>
          <w:b/>
        </w:rPr>
      </w:pPr>
    </w:p>
    <w:p w:rsidR="00296B97" w:rsidRDefault="00296B97" w:rsidP="004721D6">
      <w:pPr>
        <w:rPr>
          <w:rFonts w:asciiTheme="minorHAnsi" w:hAnsiTheme="minorHAnsi"/>
          <w:b/>
        </w:rPr>
      </w:pPr>
    </w:p>
    <w:p w:rsidR="00296B97" w:rsidRDefault="00296B97" w:rsidP="004721D6">
      <w:pPr>
        <w:rPr>
          <w:rFonts w:asciiTheme="minorHAnsi" w:hAnsiTheme="minorHAnsi"/>
          <w:b/>
        </w:rPr>
      </w:pPr>
    </w:p>
    <w:p w:rsidR="00296B97" w:rsidRPr="008B60EC" w:rsidRDefault="007F07D7" w:rsidP="007F07D7">
      <w:pPr>
        <w:jc w:val="center"/>
        <w:rPr>
          <w:rFonts w:asciiTheme="minorHAnsi" w:hAnsiTheme="minorHAnsi"/>
          <w:b/>
          <w:i/>
          <w:sz w:val="32"/>
          <w:szCs w:val="32"/>
        </w:rPr>
      </w:pPr>
      <w:r w:rsidRPr="008B60EC">
        <w:rPr>
          <w:rFonts w:asciiTheme="minorHAnsi" w:hAnsiTheme="minorHAnsi"/>
          <w:b/>
          <w:i/>
          <w:sz w:val="32"/>
          <w:szCs w:val="32"/>
        </w:rPr>
        <w:t>Continue Task 10</w:t>
      </w:r>
      <w:r w:rsidR="008B60EC">
        <w:rPr>
          <w:rFonts w:asciiTheme="minorHAnsi" w:hAnsiTheme="minorHAnsi"/>
          <w:b/>
          <w:i/>
          <w:sz w:val="32"/>
          <w:szCs w:val="32"/>
        </w:rPr>
        <w:t xml:space="preserve"> day two</w:t>
      </w:r>
    </w:p>
    <w:p w:rsidR="00813554" w:rsidRPr="005508DB" w:rsidRDefault="00813554" w:rsidP="00813554">
      <w:pPr>
        <w:jc w:val="center"/>
        <w:rPr>
          <w:rFonts w:asciiTheme="minorHAnsi" w:hAnsiTheme="min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813554" w:rsidRPr="005508DB" w:rsidTr="00E961AE">
        <w:trPr>
          <w:trHeight w:val="407"/>
        </w:trPr>
        <w:tc>
          <w:tcPr>
            <w:tcW w:w="2997" w:type="dxa"/>
            <w:gridSpan w:val="2"/>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 xml:space="preserve">Date: </w:t>
            </w:r>
            <w:r w:rsidR="00296B97">
              <w:rPr>
                <w:rFonts w:asciiTheme="minorHAnsi" w:hAnsiTheme="minorHAnsi"/>
                <w:b/>
              </w:rPr>
              <w:t xml:space="preserve"> Thursday, September 11</w:t>
            </w:r>
            <w:r w:rsidRPr="005508DB">
              <w:rPr>
                <w:rFonts w:asciiTheme="minorHAnsi" w:hAnsiTheme="minorHAnsi"/>
                <w:b/>
              </w:rPr>
              <w:t>, 2014</w:t>
            </w:r>
          </w:p>
        </w:tc>
        <w:tc>
          <w:tcPr>
            <w:tcW w:w="2997"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5094"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8A02A1">
        <w:trPr>
          <w:trHeight w:val="575"/>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8397" w:type="dxa"/>
            <w:gridSpan w:val="3"/>
            <w:shd w:val="clear" w:color="auto" w:fill="auto"/>
          </w:tcPr>
          <w:p w:rsidR="00813554" w:rsidRPr="005508DB" w:rsidRDefault="00813554" w:rsidP="00296B97">
            <w:pPr>
              <w:rPr>
                <w:rFonts w:asciiTheme="minorHAnsi" w:hAnsiTheme="minorHAnsi" w:cs="Angsana New"/>
                <w:color w:val="000000"/>
              </w:rPr>
            </w:pPr>
            <w:r w:rsidRPr="005508DB">
              <w:rPr>
                <w:rFonts w:asciiTheme="minorHAnsi" w:hAnsiTheme="minorHAnsi" w:cs="Angsana New"/>
                <w:b/>
                <w:color w:val="000000"/>
              </w:rPr>
              <w:t>SWBAT:</w:t>
            </w:r>
            <w:r w:rsidR="00067A74">
              <w:t xml:space="preserve"> </w:t>
            </w:r>
            <w:r w:rsidR="00067A74" w:rsidRPr="00067A74">
              <w:rPr>
                <w:rFonts w:asciiTheme="minorHAnsi" w:hAnsiTheme="minorHAnsi" w:cs="Angsana New"/>
                <w:color w:val="000000"/>
              </w:rPr>
              <w:t>listen to three related texts and discuss them with partner, then group and finally as a class.</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tc>
        <w:tc>
          <w:tcPr>
            <w:tcW w:w="8397" w:type="dxa"/>
            <w:gridSpan w:val="3"/>
            <w:shd w:val="clear" w:color="auto" w:fill="auto"/>
          </w:tcPr>
          <w:p w:rsidR="00813554" w:rsidRPr="005508DB" w:rsidRDefault="00813554" w:rsidP="00067A74">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8D2C03" w:rsidRPr="008D2C03">
              <w:rPr>
                <w:rFonts w:asciiTheme="minorHAnsi" w:hAnsiTheme="minorHAnsi"/>
              </w:rPr>
              <w:t xml:space="preserve"> </w:t>
            </w:r>
            <w:r w:rsidR="00067A74">
              <w:rPr>
                <w:rFonts w:asciiTheme="minorHAnsi" w:hAnsiTheme="minorHAnsi"/>
              </w:rPr>
              <w:t>r</w:t>
            </w:r>
            <w:r w:rsidR="00067A74" w:rsidRPr="00067A74">
              <w:rPr>
                <w:rFonts w:asciiTheme="minorHAnsi" w:hAnsiTheme="minorHAnsi"/>
              </w:rPr>
              <w:t xml:space="preserve">ead aloud the texts </w:t>
            </w:r>
            <w:r w:rsidR="00067A74">
              <w:rPr>
                <w:rFonts w:asciiTheme="minorHAnsi" w:hAnsiTheme="minorHAnsi"/>
              </w:rPr>
              <w:t>l</w:t>
            </w:r>
            <w:r w:rsidR="00067A74" w:rsidRPr="00067A74">
              <w:rPr>
                <w:rFonts w:asciiTheme="minorHAnsi" w:hAnsiTheme="minorHAnsi"/>
              </w:rPr>
              <w:t>ead</w:t>
            </w:r>
            <w:r w:rsidR="00067A74">
              <w:rPr>
                <w:rFonts w:asciiTheme="minorHAnsi" w:hAnsiTheme="minorHAnsi"/>
              </w:rPr>
              <w:t>ing</w:t>
            </w:r>
            <w:r w:rsidR="00067A74" w:rsidRPr="00067A74">
              <w:rPr>
                <w:rFonts w:asciiTheme="minorHAnsi" w:hAnsiTheme="minorHAnsi"/>
              </w:rPr>
              <w:t xml:space="preserve"> a discussion of the first impressions of the texts</w:t>
            </w:r>
            <w:r w:rsidR="00067A74">
              <w:rPr>
                <w:rFonts w:asciiTheme="minorHAnsi" w:hAnsiTheme="minorHAnsi"/>
              </w:rPr>
              <w:t>.</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tc>
        <w:tc>
          <w:tcPr>
            <w:tcW w:w="8397" w:type="dxa"/>
            <w:gridSpan w:val="3"/>
            <w:shd w:val="clear" w:color="auto" w:fill="auto"/>
          </w:tcPr>
          <w:p w:rsidR="00813554" w:rsidRPr="005508DB" w:rsidRDefault="00067A74" w:rsidP="00A2326C">
            <w:pPr>
              <w:rPr>
                <w:rFonts w:asciiTheme="minorHAnsi" w:hAnsiTheme="minorHAnsi"/>
              </w:rPr>
            </w:pPr>
            <w:r w:rsidRPr="00067A74">
              <w:rPr>
                <w:rFonts w:asciiTheme="minorHAnsi" w:hAnsiTheme="minorHAnsi"/>
              </w:rPr>
              <w:t>expert groups, jigsaw, culminating, academic panel</w:t>
            </w:r>
          </w:p>
        </w:tc>
      </w:tr>
      <w:tr w:rsidR="00B12354" w:rsidRPr="005508DB" w:rsidTr="00A2326C">
        <w:trPr>
          <w:trHeight w:val="336"/>
        </w:trPr>
        <w:tc>
          <w:tcPr>
            <w:tcW w:w="2691" w:type="dxa"/>
            <w:shd w:val="clear" w:color="auto" w:fill="FBD4B4" w:themeFill="accent6" w:themeFillTint="66"/>
          </w:tcPr>
          <w:p w:rsidR="00B12354" w:rsidRPr="005508DB" w:rsidRDefault="00B12354" w:rsidP="00A2326C">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B12354" w:rsidRPr="005508DB" w:rsidRDefault="00067A74" w:rsidP="00A2326C">
            <w:pPr>
              <w:rPr>
                <w:rFonts w:asciiTheme="minorHAnsi" w:hAnsiTheme="minorHAnsi"/>
              </w:rPr>
            </w:pPr>
            <w:r w:rsidRPr="00067A74">
              <w:rPr>
                <w:rFonts w:asciiTheme="minorHAnsi" w:hAnsiTheme="minorHAnsi"/>
              </w:rPr>
              <w:t>How will you determine an author’s point of view in a text and analyze their position?</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Resources/Material/Technology</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067A74" w:rsidP="005508DB">
            <w:pPr>
              <w:rPr>
                <w:rFonts w:asciiTheme="minorHAnsi" w:hAnsiTheme="minorHAnsi"/>
              </w:rPr>
            </w:pPr>
            <w:r>
              <w:rPr>
                <w:rFonts w:asciiTheme="minorHAnsi" w:hAnsiTheme="minorHAnsi"/>
              </w:rPr>
              <w:t xml:space="preserve">Text 7, 8, and 9, </w:t>
            </w:r>
            <w:r w:rsidRPr="00067A74">
              <w:rPr>
                <w:rFonts w:asciiTheme="minorHAnsi" w:hAnsiTheme="minorHAnsi"/>
              </w:rPr>
              <w:t>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5508DB" w:rsidTr="00B12354">
        <w:trPr>
          <w:trHeight w:val="68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276" w:type="dxa"/>
            <w:shd w:val="clear" w:color="auto" w:fill="auto"/>
          </w:tcPr>
          <w:p w:rsidR="00813554" w:rsidRDefault="00067A74" w:rsidP="00067A74">
            <w:pPr>
              <w:jc w:val="center"/>
              <w:rPr>
                <w:rFonts w:asciiTheme="minorHAnsi" w:hAnsiTheme="minorHAnsi"/>
              </w:rPr>
            </w:pPr>
            <w:r>
              <w:rPr>
                <w:rFonts w:asciiTheme="minorHAnsi" w:hAnsiTheme="minorHAnsi"/>
              </w:rPr>
              <w:t>Define the word “endeavor” and use it in a quality sentence.</w:t>
            </w:r>
          </w:p>
          <w:p w:rsidR="00067A74" w:rsidRPr="005508DB" w:rsidRDefault="00A2326C" w:rsidP="00A2326C">
            <w:pPr>
              <w:rPr>
                <w:rFonts w:asciiTheme="minorHAnsi" w:hAnsiTheme="minorHAnsi"/>
              </w:rPr>
            </w:pPr>
            <w:r w:rsidRPr="00A2326C">
              <w:rPr>
                <w:rFonts w:asciiTheme="minorHAnsi" w:hAnsiTheme="minorHAnsi"/>
              </w:rPr>
              <w:t>Make sure you begin your sentence with a capital letter, underline the word and use the correct end punctuation.</w:t>
            </w:r>
          </w:p>
        </w:tc>
      </w:tr>
      <w:tr w:rsidR="00813554" w:rsidRPr="005508DB" w:rsidTr="00A2326C">
        <w:trPr>
          <w:trHeight w:val="176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A2326C" w:rsidRPr="00A2326C" w:rsidRDefault="00A2326C" w:rsidP="00A2326C">
            <w:pPr>
              <w:rPr>
                <w:rFonts w:asciiTheme="minorHAnsi" w:hAnsiTheme="minorHAnsi"/>
              </w:rPr>
            </w:pPr>
            <w:r w:rsidRPr="00A2326C">
              <w:rPr>
                <w:rFonts w:asciiTheme="minorHAnsi" w:hAnsiTheme="minorHAnsi"/>
              </w:rPr>
              <w:t xml:space="preserve">T/W </w:t>
            </w:r>
            <w:proofErr w:type="gramStart"/>
            <w:r w:rsidRPr="00A2326C">
              <w:rPr>
                <w:rFonts w:asciiTheme="minorHAnsi" w:hAnsiTheme="minorHAnsi"/>
              </w:rPr>
              <w:t>review</w:t>
            </w:r>
            <w:proofErr w:type="gramEnd"/>
            <w:r w:rsidRPr="00A2326C">
              <w:rPr>
                <w:rFonts w:asciiTheme="minorHAnsi" w:hAnsiTheme="minorHAnsi"/>
              </w:rPr>
              <w:t xml:space="preserve"> the new procedures as to conducting the BCC. </w:t>
            </w:r>
          </w:p>
          <w:p w:rsidR="00A2326C" w:rsidRPr="00A2326C" w:rsidRDefault="00A2326C" w:rsidP="00A2326C">
            <w:pPr>
              <w:rPr>
                <w:rFonts w:asciiTheme="minorHAnsi" w:hAnsiTheme="minorHAnsi"/>
              </w:rPr>
            </w:pPr>
            <w:r w:rsidRPr="00A2326C">
              <w:rPr>
                <w:rFonts w:asciiTheme="minorHAnsi" w:hAnsiTheme="minorHAnsi"/>
              </w:rPr>
              <w:t xml:space="preserve">S/W model from teacher’s lead as to how the new procedure should be used.  </w:t>
            </w:r>
          </w:p>
          <w:p w:rsidR="00A2326C" w:rsidRPr="00A2326C" w:rsidRDefault="00A2326C" w:rsidP="00A2326C">
            <w:pPr>
              <w:rPr>
                <w:rFonts w:asciiTheme="minorHAnsi" w:hAnsiTheme="minorHAnsi"/>
              </w:rPr>
            </w:pPr>
            <w:r w:rsidRPr="00A2326C">
              <w:rPr>
                <w:rFonts w:asciiTheme="minorHAnsi" w:hAnsiTheme="minorHAnsi"/>
              </w:rPr>
              <w:t xml:space="preserve">T/W </w:t>
            </w:r>
            <w:proofErr w:type="gramStart"/>
            <w:r w:rsidRPr="00A2326C">
              <w:rPr>
                <w:rFonts w:asciiTheme="minorHAnsi" w:hAnsiTheme="minorHAnsi"/>
              </w:rPr>
              <w:t>provide</w:t>
            </w:r>
            <w:proofErr w:type="gramEnd"/>
            <w:r w:rsidRPr="00A2326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D0217A" w:rsidRPr="00D0217A" w:rsidRDefault="00A2326C" w:rsidP="00A2326C">
            <w:pPr>
              <w:rPr>
                <w:rFonts w:asciiTheme="minorHAnsi" w:hAnsiTheme="minorHAnsi"/>
              </w:rPr>
            </w:pPr>
            <w:r w:rsidRPr="00A2326C">
              <w:rPr>
                <w:rFonts w:asciiTheme="minorHAnsi" w:hAnsiTheme="minorHAnsi"/>
              </w:rPr>
              <w:t>S/W then</w:t>
            </w:r>
            <w:proofErr w:type="gramStart"/>
            <w:r w:rsidR="00A46ADA">
              <w:rPr>
                <w:rFonts w:asciiTheme="minorHAnsi" w:hAnsiTheme="minorHAnsi"/>
              </w:rPr>
              <w:t>,</w:t>
            </w:r>
            <w:r w:rsidRPr="00A2326C">
              <w:rPr>
                <w:rFonts w:asciiTheme="minorHAnsi" w:hAnsiTheme="minorHAnsi"/>
              </w:rPr>
              <w:t xml:space="preserve"> </w:t>
            </w:r>
            <w:r w:rsidR="00A46ADA">
              <w:rPr>
                <w:rFonts w:asciiTheme="minorHAnsi" w:hAnsiTheme="minorHAnsi"/>
              </w:rPr>
              <w:t xml:space="preserve"> </w:t>
            </w:r>
            <w:r w:rsidRPr="00A2326C">
              <w:rPr>
                <w:rFonts w:asciiTheme="minorHAnsi" w:hAnsiTheme="minorHAnsi"/>
              </w:rPr>
              <w:t>approach</w:t>
            </w:r>
            <w:proofErr w:type="gramEnd"/>
            <w:r w:rsidRPr="00A2326C">
              <w:rPr>
                <w:rFonts w:asciiTheme="minorHAnsi" w:hAnsiTheme="minorHAnsi"/>
              </w:rPr>
              <w:t xml:space="preserve"> a new text by highlighting key element/points.</w:t>
            </w:r>
          </w:p>
          <w:p w:rsidR="00B12354" w:rsidRPr="005508DB" w:rsidRDefault="00A46ADA" w:rsidP="00A2326C">
            <w:pPr>
              <w:rPr>
                <w:rFonts w:asciiTheme="minorHAnsi" w:hAnsiTheme="minorHAnsi"/>
              </w:rPr>
            </w:pPr>
            <w:r>
              <w:rPr>
                <w:rFonts w:asciiTheme="minorHAnsi" w:hAnsiTheme="minorHAnsi"/>
              </w:rPr>
              <w:t xml:space="preserve"> </w:t>
            </w:r>
          </w:p>
        </w:tc>
      </w:tr>
      <w:tr w:rsidR="00813554" w:rsidRPr="005508DB" w:rsidTr="00B12354">
        <w:trPr>
          <w:trHeight w:val="2006"/>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A46ADA"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T/W…introduce the three texts are all accounts from explorers who raced to the South Pole in 1911: Roald Amundsen's after-the-fact recounting of his arrival at the Pole in </w:t>
            </w:r>
            <w:r w:rsidRPr="00A46ADA">
              <w:rPr>
                <w:rFonts w:asciiTheme="minorHAnsi" w:hAnsiTheme="minorHAnsi"/>
                <w:b/>
                <w:color w:val="000000"/>
              </w:rPr>
              <w:t>December [#7]</w:t>
            </w:r>
            <w:r w:rsidRPr="00A2326C">
              <w:rPr>
                <w:rFonts w:asciiTheme="minorHAnsi" w:hAnsiTheme="minorHAnsi"/>
                <w:color w:val="000000"/>
              </w:rPr>
              <w:t xml:space="preserve"> </w:t>
            </w:r>
          </w:p>
          <w:p w:rsidR="00A46ADA"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and two entries from Robert Scott's in-the-moment journal: one recounting his own, disappointing arrival in </w:t>
            </w:r>
            <w:r w:rsidRPr="00A46ADA">
              <w:rPr>
                <w:rFonts w:asciiTheme="minorHAnsi" w:hAnsiTheme="minorHAnsi"/>
                <w:b/>
                <w:color w:val="000000"/>
              </w:rPr>
              <w:t>January, 1912 [#8],</w:t>
            </w:r>
            <w:r w:rsidRPr="00A2326C">
              <w:rPr>
                <w:rFonts w:asciiTheme="minorHAnsi" w:hAnsiTheme="minorHAnsi"/>
                <w:color w:val="000000"/>
              </w:rPr>
              <w:t xml:space="preserve"> </w:t>
            </w:r>
          </w:p>
          <w:p w:rsidR="00A2326C" w:rsidRPr="00A2326C" w:rsidRDefault="00A2326C" w:rsidP="00A2326C">
            <w:pPr>
              <w:shd w:val="clear" w:color="auto" w:fill="F1F1F1"/>
              <w:spacing w:before="120" w:after="96" w:line="255" w:lineRule="atLeast"/>
              <w:rPr>
                <w:rFonts w:asciiTheme="minorHAnsi" w:hAnsiTheme="minorHAnsi"/>
                <w:color w:val="000000"/>
              </w:rPr>
            </w:pPr>
            <w:proofErr w:type="gramStart"/>
            <w:r w:rsidRPr="00A2326C">
              <w:rPr>
                <w:rFonts w:asciiTheme="minorHAnsi" w:hAnsiTheme="minorHAnsi"/>
                <w:color w:val="000000"/>
              </w:rPr>
              <w:t>and</w:t>
            </w:r>
            <w:proofErr w:type="gramEnd"/>
            <w:r w:rsidRPr="00A2326C">
              <w:rPr>
                <w:rFonts w:asciiTheme="minorHAnsi" w:hAnsiTheme="minorHAnsi"/>
                <w:color w:val="000000"/>
              </w:rPr>
              <w:t xml:space="preserve"> the other his last entries before expiring in </w:t>
            </w:r>
            <w:r w:rsidRPr="00A46ADA">
              <w:rPr>
                <w:rFonts w:asciiTheme="minorHAnsi" w:hAnsiTheme="minorHAnsi"/>
                <w:b/>
                <w:color w:val="000000"/>
              </w:rPr>
              <w:t>March, 1912 [#9].</w:t>
            </w:r>
            <w:r w:rsidRPr="00A2326C">
              <w:rPr>
                <w:rFonts w:asciiTheme="minorHAnsi" w:hAnsiTheme="minorHAnsi"/>
                <w:color w:val="000000"/>
              </w:rPr>
              <w:t xml:space="preserve"> </w:t>
            </w:r>
          </w:p>
          <w:p w:rsidR="00A2326C" w:rsidRPr="00A2326C"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xml:space="preserve">All </w:t>
            </w:r>
            <w:r w:rsidRPr="00A46ADA">
              <w:rPr>
                <w:rFonts w:asciiTheme="minorHAnsi" w:hAnsiTheme="minorHAnsi"/>
                <w:b/>
                <w:color w:val="000000"/>
              </w:rPr>
              <w:t>three texts</w:t>
            </w:r>
            <w:r w:rsidRPr="00A2326C">
              <w:rPr>
                <w:rFonts w:asciiTheme="minorHAnsi" w:hAnsiTheme="minorHAnsi"/>
                <w:color w:val="000000"/>
              </w:rPr>
              <w:t xml:space="preserve"> should be accessible to students, with Amundsen's seeming the most complex and Scott's last entries the most austere - in sharp contrast to his more complex "Impressions" recounted in Text #2. </w:t>
            </w:r>
          </w:p>
          <w:p w:rsidR="00A2326C" w:rsidRPr="00A2326C" w:rsidRDefault="00A2326C" w:rsidP="00A2326C">
            <w:pPr>
              <w:shd w:val="clear" w:color="auto" w:fill="F1F1F1"/>
              <w:spacing w:before="120" w:after="96" w:line="255" w:lineRule="atLeast"/>
              <w:rPr>
                <w:rFonts w:asciiTheme="minorHAnsi" w:hAnsiTheme="minorHAnsi"/>
                <w:color w:val="000000"/>
              </w:rPr>
            </w:pPr>
          </w:p>
          <w:p w:rsidR="00813554" w:rsidRPr="00227A87"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Taken together, the three texts tell the story of how the race ended for each explorer, and also suggest both the extreme challenges and emotional moments they encountered. Each provides opportunities to read closely (and independently) for textual details, and illustrates how the author's perspective and situation when writing influence how he presents his account.</w:t>
            </w:r>
          </w:p>
        </w:tc>
      </w:tr>
      <w:tr w:rsidR="00813554" w:rsidRPr="005508DB" w:rsidTr="00A46ADA">
        <w:trPr>
          <w:trHeight w:val="18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A2326C">
            <w:pPr>
              <w:rPr>
                <w:rFonts w:asciiTheme="minorHAnsi" w:hAnsiTheme="minorHAnsi"/>
                <w:b/>
                <w:i/>
              </w:rPr>
            </w:pPr>
          </w:p>
        </w:tc>
        <w:tc>
          <w:tcPr>
            <w:tcW w:w="7276" w:type="dxa"/>
            <w:shd w:val="clear" w:color="auto" w:fill="auto"/>
          </w:tcPr>
          <w:p w:rsidR="00A2326C" w:rsidRPr="00A2326C" w:rsidRDefault="00A2326C" w:rsidP="00A2326C">
            <w:pPr>
              <w:pStyle w:val="NoSpacing"/>
              <w:jc w:val="center"/>
              <w:rPr>
                <w:rFonts w:asciiTheme="minorHAnsi" w:hAnsiTheme="minorHAnsi"/>
                <w:b/>
              </w:rPr>
            </w:pPr>
            <w:r w:rsidRPr="00A2326C">
              <w:rPr>
                <w:rFonts w:asciiTheme="minorHAnsi" w:hAnsiTheme="minorHAnsi"/>
                <w:b/>
              </w:rPr>
              <w:t>INSTRUCTIONAL NOTES</w:t>
            </w:r>
          </w:p>
          <w:p w:rsidR="00A2326C" w:rsidRDefault="00A2326C" w:rsidP="00A2326C">
            <w:pPr>
              <w:pStyle w:val="NoSpacing"/>
              <w:rPr>
                <w:rFonts w:asciiTheme="minorHAnsi" w:hAnsiTheme="minorHAnsi"/>
              </w:rPr>
            </w:pPr>
            <w:r w:rsidRPr="00A2326C">
              <w:rPr>
                <w:rFonts w:asciiTheme="minorHAnsi" w:hAnsiTheme="minorHAnsi"/>
              </w:rPr>
              <w:t>Students may be assigned a text based on their reading comprehension levels, interests, or developing skills (as demonstrated earlier in the unit), or they may be allowed to choose a text following their initial reading and small group discussion of the three. Either way, each student will be responsible for doing a close reading, questioning, analysis, and summary of one of the three related texts.</w:t>
            </w:r>
          </w:p>
          <w:p w:rsidR="00A2326C" w:rsidRPr="00A2326C" w:rsidRDefault="00A2326C" w:rsidP="00A2326C">
            <w:pPr>
              <w:pStyle w:val="NoSpacing"/>
              <w:rPr>
                <w:rFonts w:asciiTheme="minorHAnsi" w:hAnsiTheme="minorHAnsi"/>
              </w:rPr>
            </w:pPr>
          </w:p>
          <w:p w:rsidR="00A2326C" w:rsidRPr="00A2326C" w:rsidRDefault="00A2326C" w:rsidP="00A2326C">
            <w:pPr>
              <w:pStyle w:val="NoSpacing"/>
              <w:jc w:val="center"/>
              <w:rPr>
                <w:rFonts w:asciiTheme="minorHAnsi" w:hAnsiTheme="minorHAnsi"/>
                <w:b/>
              </w:rPr>
            </w:pPr>
            <w:r w:rsidRPr="00A2326C">
              <w:rPr>
                <w:rFonts w:asciiTheme="minorHAnsi" w:hAnsiTheme="minorHAnsi"/>
                <w:b/>
              </w:rPr>
              <w:t>SMALL GROUP CLOSE READING USING THE QUESTIONING TEXTS WORKSHEET</w:t>
            </w:r>
          </w:p>
          <w:p w:rsidR="00A2326C" w:rsidRPr="00A2326C" w:rsidRDefault="00A2326C" w:rsidP="00A2326C">
            <w:pPr>
              <w:pStyle w:val="NoSpacing"/>
              <w:rPr>
                <w:rFonts w:asciiTheme="minorHAnsi" w:hAnsiTheme="minorHAnsi"/>
              </w:rPr>
            </w:pPr>
            <w:r w:rsidRPr="00A2326C">
              <w:rPr>
                <w:rFonts w:asciiTheme="minorHAnsi" w:hAnsiTheme="minorHAnsi"/>
              </w:rPr>
              <w:t>• Small “expert” groups read one of the texts collaboratively using the Questioning Texts Worksheet.</w:t>
            </w:r>
          </w:p>
          <w:p w:rsidR="00A2326C" w:rsidRPr="00A2326C" w:rsidRDefault="00A2326C" w:rsidP="00A2326C">
            <w:pPr>
              <w:pStyle w:val="NoSpacing"/>
              <w:rPr>
                <w:rFonts w:asciiTheme="minorHAnsi" w:hAnsiTheme="minorHAnsi"/>
              </w:rPr>
            </w:pPr>
            <w:r w:rsidRPr="00A2326C">
              <w:rPr>
                <w:rFonts w:asciiTheme="minorHAnsi" w:hAnsiTheme="minorHAnsi"/>
              </w:rPr>
              <w:t xml:space="preserve">• Each group member </w:t>
            </w:r>
            <w:proofErr w:type="spellStart"/>
            <w:r w:rsidRPr="00A2326C">
              <w:rPr>
                <w:rFonts w:asciiTheme="minorHAnsi" w:hAnsiTheme="minorHAnsi"/>
              </w:rPr>
              <w:t>lls</w:t>
            </w:r>
            <w:proofErr w:type="spellEnd"/>
            <w:r w:rsidRPr="00A2326C">
              <w:rPr>
                <w:rFonts w:asciiTheme="minorHAnsi" w:hAnsiTheme="minorHAnsi"/>
              </w:rPr>
              <w:t xml:space="preserve"> in his/her own Questioning Texts Worksheet for their assigned text, and each develops a separate text-specific </w:t>
            </w:r>
            <w:r w:rsidRPr="00A2326C">
              <w:rPr>
                <w:rFonts w:asciiTheme="minorHAnsi" w:hAnsiTheme="minorHAnsi"/>
              </w:rPr>
              <w:lastRenderedPageBreak/>
              <w:t>question through their discussion.</w:t>
            </w:r>
          </w:p>
          <w:p w:rsidR="00A2326C" w:rsidRPr="00A2326C" w:rsidRDefault="00A2326C" w:rsidP="00A46ADA">
            <w:pPr>
              <w:pStyle w:val="NoSpacing"/>
              <w:jc w:val="center"/>
              <w:rPr>
                <w:rFonts w:asciiTheme="minorHAnsi" w:hAnsiTheme="minorHAnsi"/>
                <w:b/>
              </w:rPr>
            </w:pPr>
            <w:r w:rsidRPr="00A2326C">
              <w:rPr>
                <w:rFonts w:asciiTheme="minorHAnsi" w:hAnsiTheme="minorHAnsi"/>
                <w:b/>
              </w:rPr>
              <w:t>MODEL TEXT QUESTIONING SEQUENCE</w:t>
            </w:r>
          </w:p>
          <w:p w:rsidR="00A2326C" w:rsidRPr="00A2326C" w:rsidRDefault="00A2326C" w:rsidP="00A2326C">
            <w:pPr>
              <w:pStyle w:val="NoSpacing"/>
              <w:rPr>
                <w:rFonts w:asciiTheme="minorHAnsi" w:hAnsiTheme="minorHAnsi"/>
              </w:rPr>
            </w:pPr>
            <w:r w:rsidRPr="00A2326C">
              <w:rPr>
                <w:rFonts w:asciiTheme="minorHAnsi" w:hAnsiTheme="minorHAnsi"/>
              </w:rPr>
              <w:t>Guiding Question(s) (for all three texts):</w:t>
            </w:r>
          </w:p>
          <w:p w:rsidR="00A2326C" w:rsidRPr="00A2326C" w:rsidRDefault="00A2326C" w:rsidP="00A2326C">
            <w:pPr>
              <w:pStyle w:val="NoSpacing"/>
              <w:rPr>
                <w:rFonts w:asciiTheme="minorHAnsi" w:hAnsiTheme="minorHAnsi"/>
              </w:rPr>
            </w:pPr>
            <w:r w:rsidRPr="00A2326C">
              <w:rPr>
                <w:rFonts w:asciiTheme="minorHAnsi" w:hAnsiTheme="minorHAnsi"/>
              </w:rPr>
              <w:t>1- What information/ideas are described in detail?</w:t>
            </w:r>
          </w:p>
          <w:p w:rsidR="00A2326C" w:rsidRPr="00A2326C" w:rsidRDefault="00A2326C" w:rsidP="00A2326C">
            <w:pPr>
              <w:pStyle w:val="NoSpacing"/>
              <w:rPr>
                <w:rFonts w:asciiTheme="minorHAnsi" w:hAnsiTheme="minorHAnsi"/>
              </w:rPr>
            </w:pPr>
            <w:r w:rsidRPr="00A2326C">
              <w:rPr>
                <w:rFonts w:asciiTheme="minorHAnsi" w:hAnsiTheme="minorHAnsi"/>
              </w:rPr>
              <w:t>2- What is the author’s personal relationship to the topic or themes?</w:t>
            </w:r>
          </w:p>
          <w:p w:rsidR="00D0217A" w:rsidRPr="005508DB" w:rsidRDefault="00A2326C" w:rsidP="00A2326C">
            <w:pPr>
              <w:pStyle w:val="NoSpacing"/>
              <w:rPr>
                <w:rFonts w:asciiTheme="minorHAnsi" w:hAnsiTheme="minorHAnsi"/>
              </w:rPr>
            </w:pPr>
            <w:r w:rsidRPr="00A2326C">
              <w:rPr>
                <w:rFonts w:asciiTheme="minorHAnsi" w:hAnsiTheme="minorHAnsi"/>
              </w:rPr>
              <w:t>3- What does the text leave uncertain or unstated? Why?</w:t>
            </w:r>
          </w:p>
        </w:tc>
      </w:tr>
      <w:tr w:rsidR="00813554" w:rsidRPr="005508DB" w:rsidTr="00851BEE">
        <w:trPr>
          <w:trHeight w:val="131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A2326C" w:rsidRPr="00A46ADA" w:rsidRDefault="00851BEE" w:rsidP="00A2326C">
            <w:pPr>
              <w:shd w:val="clear" w:color="auto" w:fill="F1F1F1"/>
              <w:spacing w:before="120" w:after="96" w:line="255" w:lineRule="atLeast"/>
              <w:rPr>
                <w:rFonts w:asciiTheme="minorHAnsi" w:hAnsiTheme="minorHAnsi"/>
                <w:b/>
                <w:color w:val="000000"/>
              </w:rPr>
            </w:pPr>
            <w:r w:rsidRPr="005508DB">
              <w:rPr>
                <w:rFonts w:asciiTheme="minorHAnsi" w:hAnsiTheme="minorHAnsi"/>
                <w:color w:val="000000"/>
              </w:rPr>
              <w:t xml:space="preserve"> </w:t>
            </w:r>
            <w:r w:rsidR="00A2326C" w:rsidRPr="00A46ADA">
              <w:rPr>
                <w:rFonts w:asciiTheme="minorHAnsi" w:hAnsiTheme="minorHAnsi"/>
                <w:b/>
                <w:color w:val="000000"/>
              </w:rPr>
              <w:t>INDEPENDENT ANALYSIS USING THE ANALYZING DETAILS WORKSHEET</w:t>
            </w:r>
          </w:p>
          <w:p w:rsidR="00A2326C" w:rsidRPr="00A2326C"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Students independently complete an Analyzing Texts Worksheet using a text-specific question (his/her own or one from another group member).</w:t>
            </w:r>
          </w:p>
          <w:p w:rsidR="00813554" w:rsidRDefault="00A2326C" w:rsidP="00A2326C">
            <w:pPr>
              <w:shd w:val="clear" w:color="auto" w:fill="F1F1F1"/>
              <w:spacing w:before="120" w:after="96" w:line="255" w:lineRule="atLeast"/>
              <w:rPr>
                <w:rFonts w:asciiTheme="minorHAnsi" w:hAnsiTheme="minorHAnsi"/>
                <w:color w:val="000000"/>
              </w:rPr>
            </w:pPr>
            <w:r w:rsidRPr="00A2326C">
              <w:rPr>
                <w:rFonts w:asciiTheme="minorHAnsi" w:hAnsiTheme="minorHAnsi"/>
                <w:color w:val="000000"/>
              </w:rPr>
              <w:t>• Students might optionally return to their expert groups to discuss their analysis.</w:t>
            </w: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Roald Amundsen, The South Pole, Chapter XII "At the Pole", December 14, 1911</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1- In paragraph 1, what details does Amundsen provide to suggest how challenging the final approach to the South Pole was? How do the details, and the mood, of paragraph 2 contrast with this opening description?</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2- What do the details presented in paragraph 5 suggest about the moment of raising the first flag above the South Pole, and Amundsen's view of this historic event?</w:t>
            </w:r>
          </w:p>
          <w:p w:rsidR="00A2326C"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In paragraph 3, Amundsen says "Can anything more topsy-turvy be imagined?" What unstated ironies about his winning the race to the South Pole is he suggesting?</w:t>
            </w:r>
          </w:p>
        </w:tc>
      </w:tr>
      <w:tr w:rsidR="00813554" w:rsidRPr="005508DB" w:rsidTr="00851BEE">
        <w:trPr>
          <w:trHeight w:val="1196"/>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276" w:type="dxa"/>
            <w:shd w:val="clear" w:color="auto" w:fill="auto"/>
          </w:tcPr>
          <w:p w:rsidR="008B60EC" w:rsidRDefault="008B60EC" w:rsidP="008B60EC">
            <w:pPr>
              <w:rPr>
                <w:rFonts w:asciiTheme="minorHAnsi" w:hAnsiTheme="minorHAnsi"/>
              </w:rPr>
            </w:pPr>
            <w:r>
              <w:rPr>
                <w:rFonts w:asciiTheme="minorHAnsi" w:hAnsiTheme="minorHAnsi"/>
              </w:rPr>
              <w:t>Continue with this strategy:</w:t>
            </w:r>
          </w:p>
          <w:p w:rsidR="008B60EC" w:rsidRPr="008B60EC" w:rsidRDefault="008B60EC" w:rsidP="008B60EC">
            <w:pPr>
              <w:rPr>
                <w:rFonts w:asciiTheme="minorHAnsi" w:hAnsiTheme="minorHAnsi"/>
              </w:rPr>
            </w:pPr>
            <w:r w:rsidRPr="008B60EC">
              <w:rPr>
                <w:rFonts w:asciiTheme="minorHAnsi" w:hAnsiTheme="minorHAnsi"/>
              </w:rPr>
              <w:t xml:space="preserve">T/W…post a SOS over the three text and ask students to work with a partner to complete the strategy.  </w:t>
            </w:r>
          </w:p>
          <w:p w:rsidR="008B60EC" w:rsidRPr="008B60EC" w:rsidRDefault="008B60EC" w:rsidP="008B60EC">
            <w:pPr>
              <w:rPr>
                <w:rFonts w:asciiTheme="minorHAnsi" w:hAnsiTheme="minorHAnsi"/>
                <w:b/>
              </w:rPr>
            </w:pPr>
            <w:r w:rsidRPr="008B60EC">
              <w:rPr>
                <w:rFonts w:asciiTheme="minorHAnsi" w:hAnsiTheme="minorHAnsi"/>
              </w:rPr>
              <w:t xml:space="preserve">Remember this is </w:t>
            </w:r>
            <w:r w:rsidRPr="008B60EC">
              <w:rPr>
                <w:rFonts w:asciiTheme="minorHAnsi" w:hAnsiTheme="minorHAnsi"/>
                <w:b/>
              </w:rPr>
              <w:t>Statement</w:t>
            </w:r>
          </w:p>
          <w:p w:rsidR="008B60EC" w:rsidRPr="008B60EC" w:rsidRDefault="008B60EC" w:rsidP="008B60EC">
            <w:pPr>
              <w:rPr>
                <w:rFonts w:asciiTheme="minorHAnsi" w:hAnsiTheme="minorHAnsi"/>
                <w:b/>
              </w:rPr>
            </w:pPr>
            <w:r w:rsidRPr="008B60EC">
              <w:rPr>
                <w:rFonts w:asciiTheme="minorHAnsi" w:hAnsiTheme="minorHAnsi"/>
                <w:b/>
              </w:rPr>
              <w:t xml:space="preserve">                                Opinion</w:t>
            </w:r>
          </w:p>
          <w:p w:rsidR="00813554" w:rsidRPr="005508DB" w:rsidRDefault="008B60EC" w:rsidP="008B60EC">
            <w:pPr>
              <w:rPr>
                <w:rFonts w:asciiTheme="minorHAnsi" w:hAnsiTheme="minorHAnsi"/>
              </w:rPr>
            </w:pPr>
            <w:r w:rsidRPr="008B60EC">
              <w:rPr>
                <w:rFonts w:asciiTheme="minorHAnsi" w:hAnsiTheme="minorHAnsi"/>
                <w:b/>
              </w:rPr>
              <w:t xml:space="preserve">                                Statement</w:t>
            </w:r>
          </w:p>
        </w:tc>
      </w:tr>
      <w:tr w:rsidR="00813554" w:rsidRPr="005508DB" w:rsidTr="00A2326C">
        <w:trPr>
          <w:trHeight w:val="9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813554" w:rsidRPr="005508DB" w:rsidRDefault="00346DBF" w:rsidP="00A2326C">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813554" w:rsidRPr="005508DB" w:rsidTr="00A2326C">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E353C1">
      <w:pPr>
        <w:rPr>
          <w:rFonts w:asciiTheme="minorHAnsi" w:hAnsiTheme="minorHAnsi"/>
          <w:b/>
          <w:sz w:val="32"/>
          <w:szCs w:val="32"/>
        </w:rPr>
      </w:pPr>
    </w:p>
    <w:p w:rsidR="00A2326C" w:rsidRDefault="00A2326C" w:rsidP="00E353C1">
      <w:pPr>
        <w:rPr>
          <w:rFonts w:asciiTheme="minorHAnsi" w:hAnsiTheme="minorHAnsi"/>
          <w:b/>
          <w:sz w:val="32"/>
          <w:szCs w:val="32"/>
        </w:rPr>
      </w:pPr>
    </w:p>
    <w:p w:rsidR="00A46ADA" w:rsidRDefault="00A46ADA" w:rsidP="00E353C1">
      <w:pPr>
        <w:rPr>
          <w:rFonts w:asciiTheme="minorHAnsi" w:hAnsiTheme="minorHAnsi"/>
          <w:b/>
          <w:sz w:val="32"/>
          <w:szCs w:val="32"/>
        </w:rPr>
      </w:pPr>
    </w:p>
    <w:p w:rsidR="00A46ADA" w:rsidRDefault="00A46ADA" w:rsidP="00E353C1">
      <w:pPr>
        <w:rPr>
          <w:rFonts w:asciiTheme="minorHAnsi" w:hAnsiTheme="minorHAnsi"/>
          <w:b/>
          <w:sz w:val="32"/>
          <w:szCs w:val="32"/>
        </w:rPr>
      </w:pPr>
    </w:p>
    <w:p w:rsidR="003D77A4" w:rsidRPr="008B60EC" w:rsidRDefault="00A46ADA" w:rsidP="00A2326C">
      <w:pPr>
        <w:jc w:val="center"/>
        <w:rPr>
          <w:rFonts w:asciiTheme="minorHAnsi" w:hAnsiTheme="minorHAnsi"/>
          <w:b/>
          <w:i/>
          <w:sz w:val="32"/>
          <w:szCs w:val="32"/>
        </w:rPr>
      </w:pPr>
      <w:r>
        <w:rPr>
          <w:rFonts w:asciiTheme="minorHAnsi" w:hAnsiTheme="minorHAnsi"/>
          <w:b/>
          <w:i/>
          <w:sz w:val="32"/>
          <w:szCs w:val="32"/>
        </w:rPr>
        <w:lastRenderedPageBreak/>
        <w:t>Conclusion</w:t>
      </w:r>
      <w:r w:rsidR="007F07D7" w:rsidRPr="008B60EC">
        <w:rPr>
          <w:rFonts w:asciiTheme="minorHAnsi" w:hAnsiTheme="minorHAnsi"/>
          <w:b/>
          <w:i/>
          <w:sz w:val="32"/>
          <w:szCs w:val="32"/>
        </w:rPr>
        <w:t xml:space="preserve"> Task 10</w:t>
      </w:r>
      <w:r w:rsidR="00AF35D6" w:rsidRPr="008B60EC">
        <w:rPr>
          <w:rFonts w:asciiTheme="minorHAnsi" w:hAnsiTheme="minorHAnsi"/>
          <w:b/>
          <w:i/>
          <w:sz w:val="32"/>
          <w:szCs w:val="32"/>
        </w:rPr>
        <w:t xml:space="preserve"> </w:t>
      </w:r>
      <w:r w:rsidR="008B60EC" w:rsidRPr="008B60EC">
        <w:rPr>
          <w:rFonts w:asciiTheme="minorHAnsi" w:hAnsiTheme="minorHAnsi"/>
          <w:b/>
          <w:i/>
          <w:sz w:val="32"/>
          <w:szCs w:val="32"/>
        </w:rPr>
        <w:t>day three</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70"/>
        <w:gridCol w:w="2754"/>
        <w:gridCol w:w="4633"/>
      </w:tblGrid>
      <w:tr w:rsidR="00813554" w:rsidRPr="005508DB" w:rsidTr="00E961AE">
        <w:trPr>
          <w:trHeight w:val="407"/>
        </w:trPr>
        <w:tc>
          <w:tcPr>
            <w:tcW w:w="2997" w:type="dxa"/>
            <w:gridSpan w:val="2"/>
            <w:shd w:val="clear" w:color="auto" w:fill="00B050"/>
          </w:tcPr>
          <w:p w:rsidR="00813554" w:rsidRPr="005508DB" w:rsidRDefault="00813554" w:rsidP="00A2326C">
            <w:pPr>
              <w:rPr>
                <w:rFonts w:asciiTheme="minorHAnsi" w:hAnsiTheme="minorHAnsi"/>
                <w:b/>
              </w:rPr>
            </w:pPr>
            <w:r w:rsidRPr="005508DB">
              <w:rPr>
                <w:rFonts w:asciiTheme="minorHAnsi" w:hAnsiTheme="minorHAnsi"/>
                <w:b/>
              </w:rPr>
              <w:t xml:space="preserve">Date: </w:t>
            </w:r>
            <w:r w:rsidR="00296B97">
              <w:rPr>
                <w:rFonts w:asciiTheme="minorHAnsi" w:hAnsiTheme="minorHAnsi"/>
                <w:b/>
              </w:rPr>
              <w:t xml:space="preserve"> Friday, September 12</w:t>
            </w:r>
            <w:r w:rsidRPr="005508DB">
              <w:rPr>
                <w:rFonts w:asciiTheme="minorHAnsi" w:hAnsiTheme="minorHAnsi"/>
                <w:b/>
              </w:rPr>
              <w:t>, 2014</w:t>
            </w:r>
          </w:p>
        </w:tc>
        <w:tc>
          <w:tcPr>
            <w:tcW w:w="2997"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5094"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A2326C">
        <w:trPr>
          <w:trHeight w:val="317"/>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8397" w:type="dxa"/>
            <w:gridSpan w:val="3"/>
            <w:shd w:val="clear" w:color="auto" w:fill="auto"/>
          </w:tcPr>
          <w:p w:rsidR="00A2326C" w:rsidRPr="00A2326C" w:rsidRDefault="00A2326C" w:rsidP="00A2326C">
            <w:pPr>
              <w:rPr>
                <w:rFonts w:asciiTheme="minorHAnsi" w:hAnsiTheme="minorHAnsi" w:cs="Angsana New"/>
                <w:color w:val="000000"/>
              </w:rPr>
            </w:pPr>
            <w:r w:rsidRPr="00A2326C">
              <w:rPr>
                <w:rFonts w:asciiTheme="minorHAnsi" w:hAnsiTheme="minorHAnsi" w:cs="Angsana New"/>
                <w:b/>
                <w:color w:val="000000"/>
              </w:rPr>
              <w:t>SWBAT:</w:t>
            </w:r>
            <w:r w:rsidRPr="00A2326C">
              <w:rPr>
                <w:rFonts w:asciiTheme="minorHAnsi" w:hAnsiTheme="minorHAnsi" w:cs="Angsana New"/>
                <w:color w:val="000000"/>
              </w:rPr>
              <w:t xml:space="preserve"> listen to three related texts and discuss them with partner, then group and finally as a class.</w:t>
            </w:r>
          </w:p>
          <w:p w:rsidR="00813554" w:rsidRPr="005508DB" w:rsidRDefault="00813554" w:rsidP="00A2326C">
            <w:pPr>
              <w:rPr>
                <w:rFonts w:asciiTheme="minorHAnsi" w:hAnsiTheme="minorHAnsi" w:cs="Angsana New"/>
                <w:color w:val="000000"/>
              </w:rPr>
            </w:pP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A2326C" w:rsidP="00296B97">
            <w:pPr>
              <w:rPr>
                <w:rFonts w:asciiTheme="minorHAnsi" w:hAnsiTheme="minorHAnsi"/>
              </w:rPr>
            </w:pPr>
            <w:r w:rsidRPr="00A2326C">
              <w:rPr>
                <w:rFonts w:asciiTheme="minorHAnsi" w:hAnsiTheme="minorHAnsi"/>
                <w:b/>
              </w:rPr>
              <w:t>SWBAT:</w:t>
            </w:r>
            <w:r w:rsidRPr="00A2326C">
              <w:rPr>
                <w:rFonts w:asciiTheme="minorHAnsi" w:hAnsiTheme="minorHAnsi"/>
              </w:rPr>
              <w:t xml:space="preserve">  read aloud the texts leading a discussion of the first impressions of the texts.</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 xml:space="preserve">Key Vocabulary: </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A2326C" w:rsidP="00A2326C">
            <w:pPr>
              <w:rPr>
                <w:rFonts w:asciiTheme="minorHAnsi" w:hAnsiTheme="minorHAnsi"/>
              </w:rPr>
            </w:pPr>
            <w:r w:rsidRPr="00A2326C">
              <w:rPr>
                <w:rFonts w:asciiTheme="minorHAnsi" w:hAnsiTheme="minorHAnsi"/>
              </w:rPr>
              <w:t>expert groups, jigsaw, culminating, academic panel</w:t>
            </w:r>
          </w:p>
        </w:tc>
      </w:tr>
      <w:tr w:rsidR="00306527" w:rsidRPr="005508DB" w:rsidTr="00A2326C">
        <w:trPr>
          <w:trHeight w:val="336"/>
        </w:trPr>
        <w:tc>
          <w:tcPr>
            <w:tcW w:w="2691" w:type="dxa"/>
            <w:shd w:val="clear" w:color="auto" w:fill="FBD4B4" w:themeFill="accent6" w:themeFillTint="66"/>
          </w:tcPr>
          <w:p w:rsidR="00306527" w:rsidRPr="005508DB" w:rsidRDefault="00306527" w:rsidP="00A2326C">
            <w:pPr>
              <w:rPr>
                <w:rFonts w:asciiTheme="minorHAnsi" w:hAnsiTheme="minorHAnsi"/>
                <w:b/>
              </w:rPr>
            </w:pPr>
            <w:r w:rsidRPr="005508DB">
              <w:rPr>
                <w:rFonts w:asciiTheme="minorHAnsi" w:hAnsiTheme="minorHAnsi"/>
                <w:b/>
              </w:rPr>
              <w:t>Relevance:</w:t>
            </w:r>
          </w:p>
        </w:tc>
        <w:tc>
          <w:tcPr>
            <w:tcW w:w="8397" w:type="dxa"/>
            <w:gridSpan w:val="3"/>
            <w:shd w:val="clear" w:color="auto" w:fill="auto"/>
          </w:tcPr>
          <w:p w:rsidR="00306527" w:rsidRPr="003D77A4" w:rsidRDefault="00A2326C" w:rsidP="00A2326C">
            <w:pPr>
              <w:rPr>
                <w:rFonts w:asciiTheme="minorHAnsi" w:hAnsiTheme="minorHAnsi"/>
              </w:rPr>
            </w:pPr>
            <w:r w:rsidRPr="00A2326C">
              <w:rPr>
                <w:rFonts w:asciiTheme="minorHAnsi" w:hAnsiTheme="minorHAnsi"/>
              </w:rPr>
              <w:t>How will you determine an author’s point of view in a text and analyze their position?</w:t>
            </w:r>
          </w:p>
        </w:tc>
      </w:tr>
      <w:tr w:rsidR="00813554" w:rsidRPr="005508DB" w:rsidTr="00A2326C">
        <w:trPr>
          <w:trHeight w:val="336"/>
        </w:trPr>
        <w:tc>
          <w:tcPr>
            <w:tcW w:w="269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8397" w:type="dxa"/>
            <w:gridSpan w:val="3"/>
            <w:shd w:val="clear" w:color="auto" w:fill="auto"/>
          </w:tcPr>
          <w:p w:rsidR="00813554" w:rsidRPr="005508DB" w:rsidRDefault="00A2326C" w:rsidP="00A2326C">
            <w:pPr>
              <w:rPr>
                <w:rFonts w:asciiTheme="minorHAnsi" w:hAnsiTheme="minorHAnsi"/>
              </w:rPr>
            </w:pPr>
            <w:r w:rsidRPr="00A2326C">
              <w:rPr>
                <w:rFonts w:asciiTheme="minorHAnsi" w:hAnsiTheme="minorHAnsi"/>
              </w:rPr>
              <w:t>Text 7, 8, and 9, Questioning Texts worksheet, Analyzing Details worksheet</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485"/>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8B60EC" w:rsidRPr="008B60EC" w:rsidRDefault="008B60EC" w:rsidP="008B60EC">
            <w:pPr>
              <w:rPr>
                <w:rFonts w:asciiTheme="minorHAnsi" w:hAnsiTheme="minorHAnsi"/>
              </w:rPr>
            </w:pPr>
            <w:r>
              <w:rPr>
                <w:rFonts w:asciiTheme="minorHAnsi" w:hAnsiTheme="minorHAnsi"/>
              </w:rPr>
              <w:t>Define the word “indefatigable</w:t>
            </w:r>
            <w:r w:rsidRPr="008B60EC">
              <w:rPr>
                <w:rFonts w:asciiTheme="minorHAnsi" w:hAnsiTheme="minorHAnsi"/>
              </w:rPr>
              <w:t>” and use it in a quality sentence.</w:t>
            </w:r>
          </w:p>
          <w:p w:rsidR="00813554" w:rsidRPr="005508DB" w:rsidRDefault="008B60EC" w:rsidP="008B60EC">
            <w:pPr>
              <w:rPr>
                <w:rFonts w:asciiTheme="minorHAnsi" w:hAnsiTheme="minorHAnsi"/>
              </w:rPr>
            </w:pPr>
            <w:r w:rsidRPr="008B60EC">
              <w:rPr>
                <w:rFonts w:asciiTheme="minorHAnsi" w:hAnsiTheme="minorHAnsi"/>
              </w:rPr>
              <w:t>Make sure you begin your sentence with a capital letter, underline the word and use the correct end punctuation.</w:t>
            </w: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8B60EC" w:rsidRPr="008B60EC" w:rsidRDefault="008B60EC" w:rsidP="008B60EC">
            <w:pPr>
              <w:rPr>
                <w:rFonts w:asciiTheme="minorHAnsi" w:hAnsiTheme="minorHAnsi"/>
              </w:rPr>
            </w:pPr>
            <w:r w:rsidRPr="008B60EC">
              <w:rPr>
                <w:rFonts w:asciiTheme="minorHAnsi" w:hAnsiTheme="minorHAnsi"/>
              </w:rPr>
              <w:t xml:space="preserve">T/W </w:t>
            </w:r>
            <w:proofErr w:type="gramStart"/>
            <w:r w:rsidRPr="008B60EC">
              <w:rPr>
                <w:rFonts w:asciiTheme="minorHAnsi" w:hAnsiTheme="minorHAnsi"/>
              </w:rPr>
              <w:t>review</w:t>
            </w:r>
            <w:proofErr w:type="gramEnd"/>
            <w:r w:rsidRPr="008B60EC">
              <w:rPr>
                <w:rFonts w:asciiTheme="minorHAnsi" w:hAnsiTheme="minorHAnsi"/>
              </w:rPr>
              <w:t xml:space="preserve"> the new procedures as to conducting the BCC. </w:t>
            </w:r>
          </w:p>
          <w:p w:rsidR="008B60EC" w:rsidRPr="008B60EC" w:rsidRDefault="008B60EC" w:rsidP="008B60EC">
            <w:pPr>
              <w:rPr>
                <w:rFonts w:asciiTheme="minorHAnsi" w:hAnsiTheme="minorHAnsi"/>
              </w:rPr>
            </w:pPr>
            <w:r w:rsidRPr="008B60EC">
              <w:rPr>
                <w:rFonts w:asciiTheme="minorHAnsi" w:hAnsiTheme="minorHAnsi"/>
              </w:rPr>
              <w:t xml:space="preserve">S/W model from teacher’s lead as to how the new procedure should be used.  </w:t>
            </w:r>
          </w:p>
          <w:p w:rsidR="008B60EC" w:rsidRPr="008B60EC" w:rsidRDefault="008B60EC" w:rsidP="008B60EC">
            <w:pPr>
              <w:rPr>
                <w:rFonts w:asciiTheme="minorHAnsi" w:hAnsiTheme="minorHAnsi"/>
              </w:rPr>
            </w:pPr>
            <w:r w:rsidRPr="008B60EC">
              <w:rPr>
                <w:rFonts w:asciiTheme="minorHAnsi" w:hAnsiTheme="minorHAnsi"/>
              </w:rPr>
              <w:t xml:space="preserve">T/W </w:t>
            </w:r>
            <w:proofErr w:type="gramStart"/>
            <w:r w:rsidRPr="008B60EC">
              <w:rPr>
                <w:rFonts w:asciiTheme="minorHAnsi" w:hAnsiTheme="minorHAnsi"/>
              </w:rPr>
              <w:t>provide</w:t>
            </w:r>
            <w:proofErr w:type="gramEnd"/>
            <w:r w:rsidRPr="008B60EC">
              <w:rPr>
                <w:rFonts w:asciiTheme="minorHAnsi" w:hAnsiTheme="minorHAnsi"/>
              </w:rPr>
              <w:t xml:space="preserve"> students with a model of close reading in which they will compare the model with a text they have already read and written on.  Instruct students to share out things they did right and things they will work on for the next reading.</w:t>
            </w:r>
          </w:p>
          <w:p w:rsidR="00813554" w:rsidRPr="005508DB" w:rsidRDefault="008B60EC" w:rsidP="008B60EC">
            <w:pPr>
              <w:rPr>
                <w:rFonts w:asciiTheme="minorHAnsi" w:hAnsiTheme="minorHAnsi"/>
              </w:rPr>
            </w:pPr>
            <w:r w:rsidRPr="008B60EC">
              <w:rPr>
                <w:rFonts w:asciiTheme="minorHAnsi" w:hAnsiTheme="minorHAnsi"/>
              </w:rPr>
              <w:t xml:space="preserve">S/W then </w:t>
            </w:r>
            <w:proofErr w:type="gramStart"/>
            <w:r w:rsidRPr="008B60EC">
              <w:rPr>
                <w:rFonts w:asciiTheme="minorHAnsi" w:hAnsiTheme="minorHAnsi"/>
              </w:rPr>
              <w:t>approach</w:t>
            </w:r>
            <w:proofErr w:type="gramEnd"/>
            <w:r w:rsidRPr="008B60EC">
              <w:rPr>
                <w:rFonts w:asciiTheme="minorHAnsi" w:hAnsiTheme="minorHAnsi"/>
              </w:rPr>
              <w:t xml:space="preserve"> a new text by highlighting key element/points.</w:t>
            </w:r>
          </w:p>
        </w:tc>
      </w:tr>
      <w:tr w:rsidR="00813554" w:rsidRPr="005508DB" w:rsidTr="00AF35D6">
        <w:trPr>
          <w:trHeight w:val="5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Pr="005508DB">
              <w:rPr>
                <w:rFonts w:asciiTheme="minorHAnsi" w:hAnsiTheme="minorHAnsi"/>
                <w:b/>
                <w:color w:val="00B050"/>
              </w:rPr>
              <w:t>( 10)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A46ADA"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T/W…introduce the three texts are all accounts from explorers who raced to the South Pole in 1911: Roald Amundsen's after-the-fact recounting of his arrival at the Pole in </w:t>
            </w:r>
            <w:r w:rsidRPr="00A46ADA">
              <w:rPr>
                <w:rFonts w:asciiTheme="minorHAnsi" w:hAnsiTheme="minorHAnsi"/>
                <w:b/>
                <w:color w:val="000000"/>
              </w:rPr>
              <w:t>December [#7]</w:t>
            </w:r>
            <w:r w:rsidRPr="008B60EC">
              <w:rPr>
                <w:rFonts w:asciiTheme="minorHAnsi" w:hAnsiTheme="minorHAnsi"/>
                <w:color w:val="000000"/>
              </w:rPr>
              <w:t xml:space="preserve"> </w:t>
            </w:r>
          </w:p>
          <w:p w:rsidR="00A46ADA"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and two entries from Robert Scott's in-the-moment journal: one recounting his own, disappointing arrival in </w:t>
            </w:r>
            <w:r w:rsidRPr="00A46ADA">
              <w:rPr>
                <w:rFonts w:asciiTheme="minorHAnsi" w:hAnsiTheme="minorHAnsi"/>
                <w:b/>
                <w:color w:val="000000"/>
              </w:rPr>
              <w:t>January, 1912 [#8],</w:t>
            </w:r>
            <w:r w:rsidRPr="008B60EC">
              <w:rPr>
                <w:rFonts w:asciiTheme="minorHAnsi" w:hAnsiTheme="minorHAnsi"/>
                <w:color w:val="000000"/>
              </w:rPr>
              <w:t xml:space="preserve"> </w:t>
            </w:r>
          </w:p>
          <w:p w:rsidR="008B60EC" w:rsidRPr="008B60EC" w:rsidRDefault="008B60EC" w:rsidP="008B60EC">
            <w:pPr>
              <w:shd w:val="clear" w:color="auto" w:fill="F1F1F1"/>
              <w:spacing w:before="120" w:after="96" w:line="255" w:lineRule="atLeast"/>
              <w:rPr>
                <w:rFonts w:asciiTheme="minorHAnsi" w:hAnsiTheme="minorHAnsi"/>
                <w:color w:val="000000"/>
              </w:rPr>
            </w:pPr>
            <w:proofErr w:type="gramStart"/>
            <w:r w:rsidRPr="008B60EC">
              <w:rPr>
                <w:rFonts w:asciiTheme="minorHAnsi" w:hAnsiTheme="minorHAnsi"/>
                <w:color w:val="000000"/>
              </w:rPr>
              <w:t>and</w:t>
            </w:r>
            <w:proofErr w:type="gramEnd"/>
            <w:r w:rsidRPr="008B60EC">
              <w:rPr>
                <w:rFonts w:asciiTheme="minorHAnsi" w:hAnsiTheme="minorHAnsi"/>
                <w:color w:val="000000"/>
              </w:rPr>
              <w:t xml:space="preserve"> the other his last entries before expiring in </w:t>
            </w:r>
            <w:r w:rsidRPr="00A46ADA">
              <w:rPr>
                <w:rFonts w:asciiTheme="minorHAnsi" w:hAnsiTheme="minorHAnsi"/>
                <w:b/>
                <w:color w:val="000000"/>
              </w:rPr>
              <w:t>March, 1912 [#9].</w:t>
            </w:r>
            <w:r w:rsidRPr="008B60EC">
              <w:rPr>
                <w:rFonts w:asciiTheme="minorHAnsi" w:hAnsiTheme="minorHAnsi"/>
                <w:color w:val="000000"/>
              </w:rPr>
              <w:t xml:space="preserve"> </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All </w:t>
            </w:r>
            <w:r w:rsidRPr="00A46ADA">
              <w:rPr>
                <w:rFonts w:asciiTheme="minorHAnsi" w:hAnsiTheme="minorHAnsi"/>
                <w:b/>
                <w:color w:val="000000"/>
              </w:rPr>
              <w:t>three texts</w:t>
            </w:r>
            <w:r w:rsidRPr="008B60EC">
              <w:rPr>
                <w:rFonts w:asciiTheme="minorHAnsi" w:hAnsiTheme="minorHAnsi"/>
                <w:color w:val="000000"/>
              </w:rPr>
              <w:t xml:space="preserve"> should be accessible to students, with Amundsen's seeming the most complex and Scott's last entries the most austere - in sharp contrast to his more complex "Impr</w:t>
            </w:r>
            <w:r>
              <w:rPr>
                <w:rFonts w:asciiTheme="minorHAnsi" w:hAnsiTheme="minorHAnsi"/>
                <w:color w:val="000000"/>
              </w:rPr>
              <w:t xml:space="preserve">essions" recounted in Text #2. </w:t>
            </w:r>
          </w:p>
          <w:p w:rsidR="00813554"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Taken together, the three texts tell the story of how the race ended for each explorer, and also suggest both the extreme challenges and emotional moments they encountered. Each provides opportunities to read closely (and independently) for textual details, and illustrates how the author's perspective and situation when writing influence how he presents his account.</w:t>
            </w:r>
          </w:p>
        </w:tc>
      </w:tr>
      <w:tr w:rsidR="00813554" w:rsidRPr="005508DB" w:rsidTr="002B6D3F">
        <w:trPr>
          <w:trHeight w:val="215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p w:rsidR="00813554" w:rsidRPr="005508DB" w:rsidRDefault="00813554" w:rsidP="00A2326C">
            <w:pPr>
              <w:rPr>
                <w:rFonts w:asciiTheme="minorHAnsi" w:hAnsiTheme="minorHAnsi"/>
                <w:b/>
                <w:i/>
              </w:rPr>
            </w:pPr>
          </w:p>
        </w:tc>
        <w:tc>
          <w:tcPr>
            <w:tcW w:w="7650" w:type="dxa"/>
            <w:shd w:val="clear" w:color="auto" w:fill="auto"/>
          </w:tcPr>
          <w:p w:rsidR="008B60EC" w:rsidRPr="00A46ADA" w:rsidRDefault="008B60EC" w:rsidP="00A46ADA">
            <w:pPr>
              <w:pStyle w:val="NoSpacing"/>
              <w:jc w:val="center"/>
              <w:rPr>
                <w:rFonts w:asciiTheme="minorHAnsi" w:hAnsiTheme="minorHAnsi"/>
                <w:b/>
              </w:rPr>
            </w:pPr>
            <w:r w:rsidRPr="00A46ADA">
              <w:rPr>
                <w:rFonts w:asciiTheme="minorHAnsi" w:hAnsiTheme="minorHAnsi"/>
                <w:b/>
              </w:rPr>
              <w:t>INSTRUCTIONAL NOTES</w:t>
            </w:r>
          </w:p>
          <w:p w:rsidR="008B60EC" w:rsidRPr="008B60EC" w:rsidRDefault="008B60EC" w:rsidP="008B60EC">
            <w:pPr>
              <w:pStyle w:val="NoSpacing"/>
              <w:rPr>
                <w:rFonts w:asciiTheme="minorHAnsi" w:hAnsiTheme="minorHAnsi"/>
              </w:rPr>
            </w:pPr>
            <w:r w:rsidRPr="008B60EC">
              <w:rPr>
                <w:rFonts w:asciiTheme="minorHAnsi" w:hAnsiTheme="minorHAnsi"/>
              </w:rPr>
              <w:t>Students may be assigned a text based on their reading comprehension levels, interests, or developing skills (as demonstrated earlier in the unit), or they may be allowed to choose a text following their initial reading and small group discussion of the three. Either way, each student will be responsible for doing a close reading, questioning, analysis, and summary of one of the three related texts.</w:t>
            </w:r>
          </w:p>
          <w:p w:rsidR="008B60EC" w:rsidRPr="008B60EC" w:rsidRDefault="008B60EC" w:rsidP="008B60EC">
            <w:pPr>
              <w:pStyle w:val="NoSpacing"/>
              <w:rPr>
                <w:rFonts w:asciiTheme="minorHAnsi" w:hAnsiTheme="minorHAnsi"/>
              </w:rPr>
            </w:pPr>
          </w:p>
          <w:p w:rsidR="008B60EC" w:rsidRPr="008B60EC" w:rsidRDefault="008B60EC" w:rsidP="008B60EC">
            <w:pPr>
              <w:pStyle w:val="NoSpacing"/>
              <w:rPr>
                <w:rFonts w:asciiTheme="minorHAnsi" w:hAnsiTheme="minorHAnsi"/>
                <w:b/>
              </w:rPr>
            </w:pPr>
            <w:r w:rsidRPr="008B60EC">
              <w:rPr>
                <w:rFonts w:asciiTheme="minorHAnsi" w:hAnsiTheme="minorHAnsi"/>
                <w:b/>
              </w:rPr>
              <w:t>SMALL GROUP CLOSE READING USING THE QUESTIONING TEXTS WORKSHEET</w:t>
            </w:r>
          </w:p>
          <w:p w:rsidR="008B60EC" w:rsidRPr="008B60EC" w:rsidRDefault="008B60EC" w:rsidP="008B60EC">
            <w:pPr>
              <w:pStyle w:val="NoSpacing"/>
              <w:rPr>
                <w:rFonts w:asciiTheme="minorHAnsi" w:hAnsiTheme="minorHAnsi"/>
              </w:rPr>
            </w:pPr>
            <w:r w:rsidRPr="008B60EC">
              <w:rPr>
                <w:rFonts w:asciiTheme="minorHAnsi" w:hAnsiTheme="minorHAnsi"/>
              </w:rPr>
              <w:t>• Small “expert” groups read one of the texts collaboratively using the Questioning Texts Worksheet.</w:t>
            </w:r>
          </w:p>
          <w:p w:rsidR="008B60EC" w:rsidRPr="008B60EC" w:rsidRDefault="008B60EC" w:rsidP="008B60EC">
            <w:pPr>
              <w:pStyle w:val="NoSpacing"/>
              <w:rPr>
                <w:rFonts w:asciiTheme="minorHAnsi" w:hAnsiTheme="minorHAnsi"/>
              </w:rPr>
            </w:pPr>
            <w:r w:rsidRPr="008B60EC">
              <w:rPr>
                <w:rFonts w:asciiTheme="minorHAnsi" w:hAnsiTheme="minorHAnsi"/>
              </w:rPr>
              <w:t xml:space="preserve">• Each group member </w:t>
            </w:r>
            <w:proofErr w:type="spellStart"/>
            <w:r w:rsidRPr="008B60EC">
              <w:rPr>
                <w:rFonts w:asciiTheme="minorHAnsi" w:hAnsiTheme="minorHAnsi"/>
              </w:rPr>
              <w:t>lls</w:t>
            </w:r>
            <w:proofErr w:type="spellEnd"/>
            <w:r w:rsidRPr="008B60EC">
              <w:rPr>
                <w:rFonts w:asciiTheme="minorHAnsi" w:hAnsiTheme="minorHAnsi"/>
              </w:rPr>
              <w:t xml:space="preserve"> in his/her own Questioning Texts Worksheet for their assigned text, and each develops a separate text-specific question through their discussion.</w:t>
            </w:r>
          </w:p>
          <w:p w:rsidR="008B60EC" w:rsidRPr="008B60EC" w:rsidRDefault="008B60EC" w:rsidP="008B60EC">
            <w:pPr>
              <w:pStyle w:val="NoSpacing"/>
              <w:jc w:val="center"/>
              <w:rPr>
                <w:rFonts w:asciiTheme="minorHAnsi" w:hAnsiTheme="minorHAnsi"/>
                <w:b/>
              </w:rPr>
            </w:pPr>
            <w:r w:rsidRPr="008B60EC">
              <w:rPr>
                <w:rFonts w:asciiTheme="minorHAnsi" w:hAnsiTheme="minorHAnsi"/>
                <w:b/>
              </w:rPr>
              <w:t>MODEL TEXT QUESTIONING SEQUENCE</w:t>
            </w:r>
          </w:p>
          <w:p w:rsidR="008B60EC" w:rsidRPr="008B60EC" w:rsidRDefault="008B60EC" w:rsidP="008B60EC">
            <w:pPr>
              <w:pStyle w:val="NoSpacing"/>
              <w:rPr>
                <w:rFonts w:asciiTheme="minorHAnsi" w:hAnsiTheme="minorHAnsi"/>
              </w:rPr>
            </w:pPr>
            <w:r w:rsidRPr="008B60EC">
              <w:rPr>
                <w:rFonts w:asciiTheme="minorHAnsi" w:hAnsiTheme="minorHAnsi"/>
              </w:rPr>
              <w:t>Guiding Question(s) (for all three texts):</w:t>
            </w:r>
          </w:p>
          <w:p w:rsidR="008B60EC" w:rsidRPr="008B60EC" w:rsidRDefault="008B60EC" w:rsidP="008B60EC">
            <w:pPr>
              <w:pStyle w:val="NoSpacing"/>
              <w:rPr>
                <w:rFonts w:asciiTheme="minorHAnsi" w:hAnsiTheme="minorHAnsi"/>
              </w:rPr>
            </w:pPr>
            <w:r w:rsidRPr="008B60EC">
              <w:rPr>
                <w:rFonts w:asciiTheme="minorHAnsi" w:hAnsiTheme="minorHAnsi"/>
              </w:rPr>
              <w:t>1- What information/ideas are described in detail?</w:t>
            </w:r>
          </w:p>
          <w:p w:rsidR="008B60EC" w:rsidRPr="008B60EC" w:rsidRDefault="008B60EC" w:rsidP="008B60EC">
            <w:pPr>
              <w:pStyle w:val="NoSpacing"/>
              <w:rPr>
                <w:rFonts w:asciiTheme="minorHAnsi" w:hAnsiTheme="minorHAnsi"/>
              </w:rPr>
            </w:pPr>
            <w:r w:rsidRPr="008B60EC">
              <w:rPr>
                <w:rFonts w:asciiTheme="minorHAnsi" w:hAnsiTheme="minorHAnsi"/>
              </w:rPr>
              <w:t>2- What is the author’s personal relationship to the topic or themes?</w:t>
            </w:r>
          </w:p>
          <w:p w:rsidR="00813554" w:rsidRPr="005508DB" w:rsidRDefault="008B60EC" w:rsidP="008B60EC">
            <w:pPr>
              <w:pStyle w:val="NoSpacing"/>
              <w:rPr>
                <w:rFonts w:asciiTheme="minorHAnsi" w:hAnsiTheme="minorHAnsi"/>
              </w:rPr>
            </w:pPr>
            <w:r w:rsidRPr="008B60EC">
              <w:rPr>
                <w:rFonts w:asciiTheme="minorHAnsi" w:hAnsiTheme="minorHAnsi"/>
              </w:rPr>
              <w:t>3- What does the text leave uncertain or unstated? Why?</w:t>
            </w:r>
          </w:p>
        </w:tc>
      </w:tr>
      <w:tr w:rsidR="00813554" w:rsidRPr="005508DB" w:rsidTr="005508DB">
        <w:trPr>
          <w:trHeight w:val="152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 xml:space="preserve">Students re-read the text and mark it with the following symbols: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 xml:space="preserve">?=I don't understand, </w:t>
            </w:r>
          </w:p>
          <w:p w:rsidR="002B6D3F" w:rsidRPr="002B6D3F"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 xml:space="preserve">!=this is really interesting to me, </w:t>
            </w:r>
          </w:p>
          <w:p w:rsidR="00813554" w:rsidRDefault="002B6D3F" w:rsidP="002B6D3F">
            <w:pPr>
              <w:shd w:val="clear" w:color="auto" w:fill="F1F1F1"/>
              <w:spacing w:before="120" w:after="96" w:line="255" w:lineRule="atLeast"/>
              <w:rPr>
                <w:rFonts w:asciiTheme="minorHAnsi" w:hAnsiTheme="minorHAnsi"/>
                <w:color w:val="000000"/>
              </w:rPr>
            </w:pPr>
            <w:r w:rsidRPr="002B6D3F">
              <w:rPr>
                <w:rFonts w:asciiTheme="minorHAnsi" w:hAnsiTheme="minorHAnsi"/>
                <w:color w:val="000000"/>
              </w:rPr>
              <w:t>•</w:t>
            </w:r>
            <w:r w:rsidRPr="002B6D3F">
              <w:rPr>
                <w:rFonts w:asciiTheme="minorHAnsi" w:hAnsiTheme="minorHAnsi"/>
                <w:color w:val="000000"/>
              </w:rPr>
              <w:tab/>
              <w:t>Star=this is important for me to remember</w:t>
            </w:r>
          </w:p>
          <w:p w:rsidR="008B60EC" w:rsidRPr="008B60EC" w:rsidRDefault="008B60EC" w:rsidP="008B60EC">
            <w:pPr>
              <w:shd w:val="clear" w:color="auto" w:fill="F1F1F1"/>
              <w:spacing w:before="120" w:after="96" w:line="255" w:lineRule="atLeast"/>
              <w:rPr>
                <w:rFonts w:asciiTheme="minorHAnsi" w:hAnsiTheme="minorHAnsi"/>
                <w:b/>
                <w:color w:val="000000"/>
              </w:rPr>
            </w:pPr>
            <w:r w:rsidRPr="008B60EC">
              <w:rPr>
                <w:rFonts w:asciiTheme="minorHAnsi" w:hAnsiTheme="minorHAnsi"/>
                <w:b/>
                <w:color w:val="000000"/>
              </w:rPr>
              <w:t>INDEPENDENT ANALYSIS USING THE ANALYZING DETAILS WORKSHEET</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Students independently complete an Analyzing Texts Worksheet using a text-specific question (his/her own or one from another group member).</w:t>
            </w:r>
          </w:p>
          <w:p w:rsidR="008B60EC" w:rsidRDefault="008B60EC" w:rsidP="002B6D3F">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Students might optionally return to their expert groups to discuss their analysis.</w:t>
            </w: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Pr>
                <w:rFonts w:asciiTheme="minorHAnsi" w:hAnsiTheme="minorHAnsi"/>
                <w:b/>
                <w:color w:val="000000"/>
              </w:rPr>
              <w:t xml:space="preserve"># 2 </w:t>
            </w: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Robert Falcon Scott, Scott's Last Expedition, January 16-18, 1912</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1- Scott begins his January 16 entry by saying, "The worst has happened, or nearly the worst." What details does he present in this and the next entry that let us know what his party has discovered?</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 xml:space="preserve">2- What perspective about the journey and emotions about its ending does Scott reveal in his January 17 entry when he says, "Great </w:t>
            </w:r>
            <w:proofErr w:type="gramStart"/>
            <w:r w:rsidRPr="008B60EC">
              <w:rPr>
                <w:rFonts w:asciiTheme="minorHAnsi" w:hAnsiTheme="minorHAnsi"/>
                <w:color w:val="000000"/>
              </w:rPr>
              <w:t>God!</w:t>
            </w:r>
            <w:proofErr w:type="gramEnd"/>
            <w:r w:rsidRPr="008B60EC">
              <w:rPr>
                <w:rFonts w:asciiTheme="minorHAnsi" w:hAnsiTheme="minorHAnsi"/>
                <w:color w:val="000000"/>
              </w:rPr>
              <w:t xml:space="preserve"> </w:t>
            </w:r>
            <w:proofErr w:type="gramStart"/>
            <w:r w:rsidRPr="008B60EC">
              <w:rPr>
                <w:rFonts w:asciiTheme="minorHAnsi" w:hAnsiTheme="minorHAnsi"/>
                <w:color w:val="000000"/>
              </w:rPr>
              <w:t>this</w:t>
            </w:r>
            <w:proofErr w:type="gramEnd"/>
            <w:r w:rsidRPr="008B60EC">
              <w:rPr>
                <w:rFonts w:asciiTheme="minorHAnsi" w:hAnsiTheme="minorHAnsi"/>
                <w:color w:val="000000"/>
              </w:rPr>
              <w:t xml:space="preserve"> is an awful place and terrible enough for us to have </w:t>
            </w:r>
            <w:proofErr w:type="spellStart"/>
            <w:r w:rsidRPr="008B60EC">
              <w:rPr>
                <w:rFonts w:asciiTheme="minorHAnsi" w:hAnsiTheme="minorHAnsi"/>
                <w:color w:val="000000"/>
              </w:rPr>
              <w:t>laboured</w:t>
            </w:r>
            <w:proofErr w:type="spellEnd"/>
            <w:r w:rsidRPr="008B60EC">
              <w:rPr>
                <w:rFonts w:asciiTheme="minorHAnsi" w:hAnsiTheme="minorHAnsi"/>
                <w:color w:val="000000"/>
              </w:rPr>
              <w:t xml:space="preserve"> to it without the reward of priority."?</w:t>
            </w:r>
          </w:p>
          <w:p w:rsid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When Scott lists the names of the five Norwegians he has found in the tent, what does he leave unsaid about his own party and their place in history?</w:t>
            </w:r>
          </w:p>
          <w:p w:rsidR="00A46ADA" w:rsidRPr="008B60EC" w:rsidRDefault="00A46ADA" w:rsidP="008B60EC">
            <w:pPr>
              <w:shd w:val="clear" w:color="auto" w:fill="F1F1F1"/>
              <w:spacing w:before="120" w:after="96" w:line="255" w:lineRule="atLeast"/>
              <w:rPr>
                <w:rFonts w:asciiTheme="minorHAnsi" w:hAnsiTheme="minorHAnsi"/>
                <w:color w:val="000000"/>
              </w:rPr>
            </w:pPr>
          </w:p>
          <w:p w:rsidR="008B60EC" w:rsidRPr="008B60EC" w:rsidRDefault="008B60EC" w:rsidP="008B60EC">
            <w:pPr>
              <w:shd w:val="clear" w:color="auto" w:fill="F1F1F1"/>
              <w:spacing w:before="120" w:after="96" w:line="255" w:lineRule="atLeast"/>
              <w:jc w:val="center"/>
              <w:rPr>
                <w:rFonts w:asciiTheme="minorHAnsi" w:hAnsiTheme="minorHAnsi"/>
                <w:b/>
                <w:color w:val="000000"/>
              </w:rPr>
            </w:pPr>
            <w:r>
              <w:rPr>
                <w:rFonts w:asciiTheme="minorHAnsi" w:hAnsiTheme="minorHAnsi"/>
                <w:b/>
                <w:color w:val="000000"/>
              </w:rPr>
              <w:lastRenderedPageBreak/>
              <w:t xml:space="preserve"># 3 </w:t>
            </w:r>
            <w:r w:rsidRPr="008B60EC">
              <w:rPr>
                <w:rFonts w:asciiTheme="minorHAnsi" w:hAnsiTheme="minorHAnsi"/>
                <w:b/>
                <w:color w:val="000000"/>
              </w:rPr>
              <w:t>Text-specific Question(s):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Robert Falcon Scott, Scott's Last Expedition, March 16-29, 1912</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1- What details recorded in Scott's journal suggest how desperate their situation was during the last weeks?</w:t>
            </w:r>
          </w:p>
          <w:p w:rsidR="008B60EC" w:rsidRPr="008B60EC"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2- In his final entries, Scott's writing becomes very different from in his earlier entries (compare these to Text #2). How are the writing and its presentation of details different? What does this change in his writing style suggest about how his "personal relationship" to the experience has changed in his final days?</w:t>
            </w:r>
          </w:p>
          <w:p w:rsidR="008B60EC" w:rsidRPr="005508DB" w:rsidRDefault="008B60EC" w:rsidP="008B60EC">
            <w:pPr>
              <w:shd w:val="clear" w:color="auto" w:fill="F1F1F1"/>
              <w:spacing w:before="120" w:after="96" w:line="255" w:lineRule="atLeast"/>
              <w:rPr>
                <w:rFonts w:asciiTheme="minorHAnsi" w:hAnsiTheme="minorHAnsi"/>
                <w:color w:val="000000"/>
              </w:rPr>
            </w:pPr>
            <w:r w:rsidRPr="008B60EC">
              <w:rPr>
                <w:rFonts w:asciiTheme="minorHAnsi" w:hAnsiTheme="minorHAnsi"/>
                <w:color w:val="000000"/>
              </w:rPr>
              <w:t>3- The details of Scott's final entries suggest that his party got within eleven miles of the supply depot before they perished. What does Scott not say about how this information might have made them feel? Why does this make his near-final words "the end cannot be far" seem very ironic?</w:t>
            </w:r>
          </w:p>
        </w:tc>
      </w:tr>
      <w:tr w:rsidR="00813554" w:rsidRPr="005508DB" w:rsidTr="005508DB">
        <w:trPr>
          <w:trHeight w:val="125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A46ADA" w:rsidRPr="00A46ADA" w:rsidRDefault="00A46ADA" w:rsidP="00A46ADA">
            <w:pPr>
              <w:rPr>
                <w:rFonts w:asciiTheme="minorHAnsi" w:hAnsiTheme="minorHAnsi"/>
              </w:rPr>
            </w:pPr>
            <w:r>
              <w:rPr>
                <w:rFonts w:asciiTheme="minorHAnsi" w:hAnsiTheme="minorHAnsi"/>
              </w:rPr>
              <w:t xml:space="preserve">Students review </w:t>
            </w:r>
            <w:r w:rsidRPr="00A46ADA">
              <w:rPr>
                <w:rFonts w:asciiTheme="minorHAnsi" w:hAnsiTheme="minorHAnsi"/>
              </w:rPr>
              <w:t>the</w:t>
            </w:r>
            <w:r>
              <w:rPr>
                <w:rFonts w:asciiTheme="minorHAnsi" w:hAnsiTheme="minorHAnsi"/>
              </w:rPr>
              <w:t xml:space="preserve"> three</w:t>
            </w:r>
            <w:r w:rsidRPr="00A46ADA">
              <w:rPr>
                <w:rFonts w:asciiTheme="minorHAnsi" w:hAnsiTheme="minorHAnsi"/>
              </w:rPr>
              <w:t xml:space="preserve"> text and mark it with the following symbols: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 xml:space="preserve">?=I don't understand,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 xml:space="preserve">!=this is really interesting to me, </w:t>
            </w:r>
          </w:p>
          <w:p w:rsidR="00A46ADA" w:rsidRPr="00A46ADA" w:rsidRDefault="00A46ADA" w:rsidP="00A46ADA">
            <w:pPr>
              <w:rPr>
                <w:rFonts w:asciiTheme="minorHAnsi" w:hAnsiTheme="minorHAnsi"/>
              </w:rPr>
            </w:pPr>
            <w:r w:rsidRPr="00A46ADA">
              <w:rPr>
                <w:rFonts w:asciiTheme="minorHAnsi" w:hAnsiTheme="minorHAnsi"/>
              </w:rPr>
              <w:t>•</w:t>
            </w:r>
            <w:r w:rsidRPr="00A46ADA">
              <w:rPr>
                <w:rFonts w:asciiTheme="minorHAnsi" w:hAnsiTheme="minorHAnsi"/>
              </w:rPr>
              <w:tab/>
              <w:t xml:space="preserve">Star=this is important for me to remember </w:t>
            </w:r>
          </w:p>
          <w:p w:rsidR="005F092A" w:rsidRDefault="00A46ADA" w:rsidP="00A46ADA">
            <w:pPr>
              <w:rPr>
                <w:rFonts w:asciiTheme="minorHAnsi" w:hAnsiTheme="minorHAnsi"/>
              </w:rPr>
            </w:pPr>
            <w:r w:rsidRPr="00A46ADA">
              <w:rPr>
                <w:rFonts w:asciiTheme="minorHAnsi" w:hAnsiTheme="minorHAnsi"/>
              </w:rPr>
              <w:t>Showing to teacher as they exit the room.</w:t>
            </w:r>
            <w:bookmarkStart w:id="0" w:name="_GoBack"/>
            <w:bookmarkEnd w:id="0"/>
          </w:p>
          <w:p w:rsidR="005F092A" w:rsidRPr="005508DB" w:rsidRDefault="005F092A" w:rsidP="000E5881">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F07D13" w:rsidP="00A2326C">
            <w:pPr>
              <w:rPr>
                <w:rFonts w:asciiTheme="minorHAnsi" w:hAnsiTheme="minorHAnsi"/>
              </w:rPr>
            </w:pPr>
            <w:r w:rsidRPr="00F07D13">
              <w:rPr>
                <w:rFonts w:asciiTheme="minorHAnsi" w:hAnsiTheme="minorHAnsi"/>
              </w:rPr>
              <w:t>Per Mr. Mohamed’s request, all students need to have a library book, or the class novels to read at all times and record in their Weekly Reading Logs.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Pr="005508DB" w:rsidRDefault="00813554" w:rsidP="004721D6">
      <w:pPr>
        <w:rPr>
          <w:rFonts w:asciiTheme="minorHAnsi" w:hAnsiTheme="minorHAnsi"/>
          <w:b/>
        </w:rPr>
      </w:pPr>
    </w:p>
    <w:sectPr w:rsidR="00813554"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3"/>
  </w:num>
  <w:num w:numId="5">
    <w:abstractNumId w:val="2"/>
  </w:num>
  <w:num w:numId="6">
    <w:abstractNumId w:val="5"/>
  </w:num>
  <w:num w:numId="7">
    <w:abstractNumId w:val="14"/>
  </w:num>
  <w:num w:numId="8">
    <w:abstractNumId w:val="11"/>
  </w:num>
  <w:num w:numId="9">
    <w:abstractNumId w:val="16"/>
  </w:num>
  <w:num w:numId="10">
    <w:abstractNumId w:val="4"/>
  </w:num>
  <w:num w:numId="11">
    <w:abstractNumId w:val="1"/>
  </w:num>
  <w:num w:numId="12">
    <w:abstractNumId w:val="9"/>
  </w:num>
  <w:num w:numId="13">
    <w:abstractNumId w:val="6"/>
  </w:num>
  <w:num w:numId="14">
    <w:abstractNumId w:val="12"/>
  </w:num>
  <w:num w:numId="15">
    <w:abstractNumId w:val="0"/>
  </w:num>
  <w:num w:numId="16">
    <w:abstractNumId w:val="10"/>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79FC"/>
    <w:rsid w:val="00067A74"/>
    <w:rsid w:val="00087F21"/>
    <w:rsid w:val="000958DA"/>
    <w:rsid w:val="00097A78"/>
    <w:rsid w:val="000A10AE"/>
    <w:rsid w:val="000C49A4"/>
    <w:rsid w:val="000C5C4B"/>
    <w:rsid w:val="000C6366"/>
    <w:rsid w:val="000C738A"/>
    <w:rsid w:val="000C7558"/>
    <w:rsid w:val="000C789E"/>
    <w:rsid w:val="000D17EB"/>
    <w:rsid w:val="000D7E8E"/>
    <w:rsid w:val="000E3D23"/>
    <w:rsid w:val="000E5881"/>
    <w:rsid w:val="000F494C"/>
    <w:rsid w:val="00123895"/>
    <w:rsid w:val="00131BFD"/>
    <w:rsid w:val="0013553F"/>
    <w:rsid w:val="00137CC8"/>
    <w:rsid w:val="00142421"/>
    <w:rsid w:val="001425D5"/>
    <w:rsid w:val="001606F1"/>
    <w:rsid w:val="00166574"/>
    <w:rsid w:val="00170600"/>
    <w:rsid w:val="001C00CD"/>
    <w:rsid w:val="001D127A"/>
    <w:rsid w:val="001D2009"/>
    <w:rsid w:val="001F49AC"/>
    <w:rsid w:val="002024EB"/>
    <w:rsid w:val="00227A87"/>
    <w:rsid w:val="00241D05"/>
    <w:rsid w:val="00243D9F"/>
    <w:rsid w:val="0026091A"/>
    <w:rsid w:val="0027195E"/>
    <w:rsid w:val="00284928"/>
    <w:rsid w:val="002860D3"/>
    <w:rsid w:val="00294B3A"/>
    <w:rsid w:val="00296B97"/>
    <w:rsid w:val="0029754B"/>
    <w:rsid w:val="002A4824"/>
    <w:rsid w:val="002B6D3F"/>
    <w:rsid w:val="002F21E0"/>
    <w:rsid w:val="002F5793"/>
    <w:rsid w:val="002F7B7E"/>
    <w:rsid w:val="00306527"/>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34BDE"/>
    <w:rsid w:val="00440B88"/>
    <w:rsid w:val="004513DE"/>
    <w:rsid w:val="004523DF"/>
    <w:rsid w:val="004721D6"/>
    <w:rsid w:val="0047409E"/>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08DB"/>
    <w:rsid w:val="00553A41"/>
    <w:rsid w:val="0056251E"/>
    <w:rsid w:val="00573E58"/>
    <w:rsid w:val="0057422D"/>
    <w:rsid w:val="005754E9"/>
    <w:rsid w:val="00576083"/>
    <w:rsid w:val="00582157"/>
    <w:rsid w:val="00582450"/>
    <w:rsid w:val="005841F0"/>
    <w:rsid w:val="005A0729"/>
    <w:rsid w:val="005B7518"/>
    <w:rsid w:val="005C0BC4"/>
    <w:rsid w:val="005D3793"/>
    <w:rsid w:val="005E3BCA"/>
    <w:rsid w:val="005F092A"/>
    <w:rsid w:val="005F477C"/>
    <w:rsid w:val="006033E3"/>
    <w:rsid w:val="00613F9F"/>
    <w:rsid w:val="006207B4"/>
    <w:rsid w:val="00621131"/>
    <w:rsid w:val="00650F5A"/>
    <w:rsid w:val="00653319"/>
    <w:rsid w:val="006659E9"/>
    <w:rsid w:val="006717C7"/>
    <w:rsid w:val="0068748B"/>
    <w:rsid w:val="0069256B"/>
    <w:rsid w:val="00694F25"/>
    <w:rsid w:val="006B44AA"/>
    <w:rsid w:val="006D56BC"/>
    <w:rsid w:val="006D7B1F"/>
    <w:rsid w:val="006F39A6"/>
    <w:rsid w:val="00705E0E"/>
    <w:rsid w:val="0071303F"/>
    <w:rsid w:val="0072286A"/>
    <w:rsid w:val="00732A39"/>
    <w:rsid w:val="00734D58"/>
    <w:rsid w:val="00735363"/>
    <w:rsid w:val="00736741"/>
    <w:rsid w:val="00743961"/>
    <w:rsid w:val="00760EFD"/>
    <w:rsid w:val="0077310D"/>
    <w:rsid w:val="00787F70"/>
    <w:rsid w:val="007A1C56"/>
    <w:rsid w:val="007A7B95"/>
    <w:rsid w:val="007B240F"/>
    <w:rsid w:val="007C4848"/>
    <w:rsid w:val="007C4C59"/>
    <w:rsid w:val="007D2CED"/>
    <w:rsid w:val="007D34A0"/>
    <w:rsid w:val="007D7BE1"/>
    <w:rsid w:val="007F07D7"/>
    <w:rsid w:val="008055A0"/>
    <w:rsid w:val="00813554"/>
    <w:rsid w:val="00824864"/>
    <w:rsid w:val="00825347"/>
    <w:rsid w:val="00830732"/>
    <w:rsid w:val="00851BEE"/>
    <w:rsid w:val="0086396D"/>
    <w:rsid w:val="00876929"/>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D8E"/>
    <w:rsid w:val="009846CA"/>
    <w:rsid w:val="00985CF1"/>
    <w:rsid w:val="009A4870"/>
    <w:rsid w:val="009B2823"/>
    <w:rsid w:val="009D101A"/>
    <w:rsid w:val="009E0247"/>
    <w:rsid w:val="009E15C8"/>
    <w:rsid w:val="009F0C90"/>
    <w:rsid w:val="009F1582"/>
    <w:rsid w:val="009F1975"/>
    <w:rsid w:val="009F3ED5"/>
    <w:rsid w:val="009F68EE"/>
    <w:rsid w:val="009F742C"/>
    <w:rsid w:val="009F7B08"/>
    <w:rsid w:val="00A2326C"/>
    <w:rsid w:val="00A316BB"/>
    <w:rsid w:val="00A36825"/>
    <w:rsid w:val="00A418E0"/>
    <w:rsid w:val="00A46ADA"/>
    <w:rsid w:val="00A717F4"/>
    <w:rsid w:val="00A75863"/>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3B58"/>
    <w:rsid w:val="00B73B73"/>
    <w:rsid w:val="00B74557"/>
    <w:rsid w:val="00B8023A"/>
    <w:rsid w:val="00B830B0"/>
    <w:rsid w:val="00B8594E"/>
    <w:rsid w:val="00B859B8"/>
    <w:rsid w:val="00BB2676"/>
    <w:rsid w:val="00BC33A7"/>
    <w:rsid w:val="00BC664B"/>
    <w:rsid w:val="00BD13EE"/>
    <w:rsid w:val="00BF633C"/>
    <w:rsid w:val="00C156FB"/>
    <w:rsid w:val="00C25DF7"/>
    <w:rsid w:val="00C568E6"/>
    <w:rsid w:val="00C73922"/>
    <w:rsid w:val="00C73A81"/>
    <w:rsid w:val="00C748A0"/>
    <w:rsid w:val="00C813FE"/>
    <w:rsid w:val="00C92B7A"/>
    <w:rsid w:val="00C942EB"/>
    <w:rsid w:val="00C97CFD"/>
    <w:rsid w:val="00CA4519"/>
    <w:rsid w:val="00CB5148"/>
    <w:rsid w:val="00CC32A5"/>
    <w:rsid w:val="00CD1916"/>
    <w:rsid w:val="00CD4FDF"/>
    <w:rsid w:val="00CE4362"/>
    <w:rsid w:val="00CF45BA"/>
    <w:rsid w:val="00D00DA5"/>
    <w:rsid w:val="00D0217A"/>
    <w:rsid w:val="00D04350"/>
    <w:rsid w:val="00D266CF"/>
    <w:rsid w:val="00D33AEB"/>
    <w:rsid w:val="00D3746A"/>
    <w:rsid w:val="00D42F70"/>
    <w:rsid w:val="00D45C32"/>
    <w:rsid w:val="00D66FEA"/>
    <w:rsid w:val="00D75E1C"/>
    <w:rsid w:val="00D85FC7"/>
    <w:rsid w:val="00D87135"/>
    <w:rsid w:val="00DC0661"/>
    <w:rsid w:val="00DD114A"/>
    <w:rsid w:val="00DD747B"/>
    <w:rsid w:val="00E0098A"/>
    <w:rsid w:val="00E01FD5"/>
    <w:rsid w:val="00E07A88"/>
    <w:rsid w:val="00E20868"/>
    <w:rsid w:val="00E235CA"/>
    <w:rsid w:val="00E239AE"/>
    <w:rsid w:val="00E32B01"/>
    <w:rsid w:val="00E331C7"/>
    <w:rsid w:val="00E353C1"/>
    <w:rsid w:val="00E41EE2"/>
    <w:rsid w:val="00E52C8E"/>
    <w:rsid w:val="00E539E4"/>
    <w:rsid w:val="00E57440"/>
    <w:rsid w:val="00E647E4"/>
    <w:rsid w:val="00E961AE"/>
    <w:rsid w:val="00ED56DF"/>
    <w:rsid w:val="00EE55E1"/>
    <w:rsid w:val="00EF3ADE"/>
    <w:rsid w:val="00F04F34"/>
    <w:rsid w:val="00F07D13"/>
    <w:rsid w:val="00F27B53"/>
    <w:rsid w:val="00F314D6"/>
    <w:rsid w:val="00F57F4B"/>
    <w:rsid w:val="00F60378"/>
    <w:rsid w:val="00F65A22"/>
    <w:rsid w:val="00F66A82"/>
    <w:rsid w:val="00F77CB1"/>
    <w:rsid w:val="00F80216"/>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97"/>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97"/>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AAC8-F0D2-4CAB-958B-37EDC30B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23313</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2013-09-11T20:14:00Z</cp:lastPrinted>
  <dcterms:created xsi:type="dcterms:W3CDTF">2014-09-05T02:55:00Z</dcterms:created>
  <dcterms:modified xsi:type="dcterms:W3CDTF">2014-09-05T02:55:00Z</dcterms:modified>
</cp:coreProperties>
</file>